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936" w:rsidRPr="00B764FB" w:rsidRDefault="00E43936" w:rsidP="00E43936">
      <w:pPr>
        <w:pBdr>
          <w:bottom w:val="single" w:sz="4" w:space="1" w:color="auto"/>
        </w:pBdr>
        <w:autoSpaceDE w:val="0"/>
        <w:autoSpaceDN w:val="0"/>
        <w:adjustRightInd w:val="0"/>
        <w:jc w:val="right"/>
        <w:rPr>
          <w:b/>
          <w:sz w:val="32"/>
          <w:szCs w:val="32"/>
          <w:lang w:val="en-US"/>
        </w:rPr>
      </w:pPr>
      <w:r w:rsidRPr="00B764FB">
        <w:rPr>
          <w:b/>
          <w:sz w:val="32"/>
          <w:szCs w:val="32"/>
          <w:highlight w:val="lightGray"/>
          <w:lang w:val="en-US"/>
        </w:rPr>
        <w:t>CHAPTER</w:t>
      </w:r>
      <w:r w:rsidR="003373CB">
        <w:rPr>
          <w:b/>
          <w:sz w:val="32"/>
          <w:szCs w:val="32"/>
          <w:highlight w:val="lightGray"/>
          <w:lang w:val="en-US"/>
        </w:rPr>
        <w:t xml:space="preserve"> </w:t>
      </w:r>
      <w:r w:rsidR="00865382">
        <w:rPr>
          <w:b/>
          <w:sz w:val="32"/>
          <w:szCs w:val="32"/>
          <w:highlight w:val="lightGray"/>
          <w:lang w:val="en-US"/>
        </w:rPr>
        <w:t>1</w:t>
      </w:r>
    </w:p>
    <w:p w:rsidR="00AE71E5" w:rsidRPr="001420C5" w:rsidRDefault="00E43936" w:rsidP="00E43936">
      <w:pPr>
        <w:pStyle w:val="Style4"/>
      </w:pPr>
      <w:proofErr w:type="spellStart"/>
      <w:r w:rsidRPr="001420C5">
        <w:t>Mesoscopic</w:t>
      </w:r>
      <w:proofErr w:type="spellEnd"/>
      <w:r w:rsidR="003373CB">
        <w:t xml:space="preserve"> </w:t>
      </w:r>
      <w:r>
        <w:t>Simulation</w:t>
      </w:r>
      <w:r w:rsidR="003373CB">
        <w:t xml:space="preserve"> </w:t>
      </w:r>
      <w:r>
        <w:t>of</w:t>
      </w:r>
      <w:r w:rsidR="003373CB">
        <w:t xml:space="preserve"> </w:t>
      </w:r>
      <w:r>
        <w:t>Rarefied</w:t>
      </w:r>
      <w:r w:rsidR="003373CB">
        <w:t xml:space="preserve"> </w:t>
      </w:r>
      <w:r>
        <w:t>Gas</w:t>
      </w:r>
      <w:r w:rsidR="003373CB">
        <w:t xml:space="preserve"> </w:t>
      </w:r>
      <w:r>
        <w:t>Flow</w:t>
      </w:r>
      <w:r w:rsidR="003373CB">
        <w:t xml:space="preserve"> </w:t>
      </w:r>
      <w:r w:rsidRPr="001420C5">
        <w:t>in</w:t>
      </w:r>
      <w:r w:rsidR="003373CB">
        <w:t xml:space="preserve"> </w:t>
      </w:r>
      <w:r w:rsidRPr="001420C5">
        <w:t>Porous</w:t>
      </w:r>
      <w:r w:rsidR="003373CB">
        <w:t xml:space="preserve"> </w:t>
      </w:r>
      <w:r w:rsidRPr="001420C5">
        <w:t>Media</w:t>
      </w:r>
    </w:p>
    <w:p w:rsidR="00AE71E5" w:rsidRPr="00E43936" w:rsidRDefault="00AE71E5" w:rsidP="00E43936">
      <w:pPr>
        <w:pStyle w:val="Style4"/>
        <w:rPr>
          <w:sz w:val="24"/>
        </w:rPr>
      </w:pPr>
      <w:proofErr w:type="spellStart"/>
      <w:r w:rsidRPr="00E43936">
        <w:rPr>
          <w:rStyle w:val="Initials"/>
          <w:lang w:val="en-US"/>
        </w:rPr>
        <w:t>Alexandros</w:t>
      </w:r>
      <w:proofErr w:type="spellEnd"/>
      <w:r w:rsidR="003373CB">
        <w:rPr>
          <w:rStyle w:val="Initials"/>
          <w:lang w:val="en-US"/>
        </w:rPr>
        <w:t xml:space="preserve"> </w:t>
      </w:r>
      <w:r w:rsidRPr="00E43936">
        <w:rPr>
          <w:rStyle w:val="Initials"/>
          <w:lang w:val="en-US"/>
        </w:rPr>
        <w:t>N.</w:t>
      </w:r>
      <w:r w:rsidR="003373CB">
        <w:rPr>
          <w:sz w:val="24"/>
        </w:rPr>
        <w:t xml:space="preserve"> </w:t>
      </w:r>
      <w:proofErr w:type="spellStart"/>
      <w:r w:rsidRPr="00E43936">
        <w:rPr>
          <w:rStyle w:val="LastName"/>
          <w:lang w:val="en-US"/>
        </w:rPr>
        <w:t>Kalarakis</w:t>
      </w:r>
      <w:proofErr w:type="spellEnd"/>
      <w:r w:rsidR="00DB6B23">
        <w:rPr>
          <w:sz w:val="24"/>
        </w:rPr>
        <w:t>,</w:t>
      </w:r>
      <w:r w:rsidR="003373CB">
        <w:rPr>
          <w:sz w:val="24"/>
        </w:rPr>
        <w:t xml:space="preserve"> </w:t>
      </w:r>
      <w:r w:rsidRPr="00E43936">
        <w:rPr>
          <w:rStyle w:val="Initials"/>
          <w:lang w:val="en-US"/>
        </w:rPr>
        <w:t>Eugene</w:t>
      </w:r>
      <w:r w:rsidR="003373CB">
        <w:rPr>
          <w:rStyle w:val="Initials"/>
          <w:lang w:val="en-US"/>
        </w:rPr>
        <w:t xml:space="preserve"> </w:t>
      </w:r>
      <w:r w:rsidRPr="00E43936">
        <w:rPr>
          <w:rStyle w:val="Initials"/>
          <w:lang w:val="en-US"/>
        </w:rPr>
        <w:t>D.</w:t>
      </w:r>
      <w:r w:rsidR="003373CB">
        <w:rPr>
          <w:sz w:val="24"/>
        </w:rPr>
        <w:t xml:space="preserve"> </w:t>
      </w:r>
      <w:r w:rsidRPr="00E43936">
        <w:rPr>
          <w:rStyle w:val="LastName"/>
          <w:lang w:val="en-US"/>
        </w:rPr>
        <w:t>Skouras</w:t>
      </w:r>
      <w:r w:rsidR="003373CB">
        <w:rPr>
          <w:rStyle w:val="Initials"/>
          <w:lang w:val="en-US"/>
        </w:rPr>
        <w:t xml:space="preserve"> </w:t>
      </w:r>
      <w:r w:rsidRPr="00E43936">
        <w:rPr>
          <w:rStyle w:val="BodyTextChar"/>
          <w:rFonts w:eastAsia="MS Mincho"/>
          <w:sz w:val="24"/>
        </w:rPr>
        <w:t>and</w:t>
      </w:r>
      <w:r w:rsidR="003373CB">
        <w:rPr>
          <w:sz w:val="24"/>
        </w:rPr>
        <w:t xml:space="preserve"> </w:t>
      </w:r>
      <w:proofErr w:type="spellStart"/>
      <w:r w:rsidRPr="00E43936">
        <w:rPr>
          <w:rStyle w:val="Initials"/>
          <w:lang w:val="en-US"/>
        </w:rPr>
        <w:t>Vasilis</w:t>
      </w:r>
      <w:proofErr w:type="spellEnd"/>
      <w:r w:rsidR="003373CB">
        <w:rPr>
          <w:rStyle w:val="Initials"/>
          <w:lang w:val="en-US"/>
        </w:rPr>
        <w:t xml:space="preserve"> </w:t>
      </w:r>
      <w:r w:rsidRPr="00E43936">
        <w:rPr>
          <w:rStyle w:val="Initials"/>
          <w:lang w:val="en-US"/>
        </w:rPr>
        <w:t>N.</w:t>
      </w:r>
      <w:r w:rsidR="003373CB">
        <w:rPr>
          <w:rStyle w:val="CorrespondingAuthorChar"/>
        </w:rPr>
        <w:t xml:space="preserve"> </w:t>
      </w:r>
      <w:proofErr w:type="spellStart"/>
      <w:r w:rsidRPr="00E43936">
        <w:rPr>
          <w:rStyle w:val="CorrespondingAuthorChar"/>
        </w:rPr>
        <w:t>Burganos</w:t>
      </w:r>
      <w:proofErr w:type="spellEnd"/>
      <w:r w:rsidRPr="00E43936">
        <w:rPr>
          <w:sz w:val="24"/>
          <w:vertAlign w:val="superscript"/>
        </w:rPr>
        <w:t>*</w:t>
      </w:r>
    </w:p>
    <w:p w:rsidR="00AE71E5" w:rsidRPr="00E43936" w:rsidRDefault="00AE71E5" w:rsidP="00E43936">
      <w:pPr>
        <w:pStyle w:val="Style14"/>
        <w:rPr>
          <w:i/>
        </w:rPr>
      </w:pPr>
      <w:r w:rsidRPr="00E43936">
        <w:rPr>
          <w:i/>
        </w:rPr>
        <w:t>Institute</w:t>
      </w:r>
      <w:r w:rsidR="003373CB">
        <w:rPr>
          <w:i/>
        </w:rPr>
        <w:t xml:space="preserve"> </w:t>
      </w:r>
      <w:r w:rsidRPr="00E43936">
        <w:rPr>
          <w:i/>
        </w:rPr>
        <w:t>of</w:t>
      </w:r>
      <w:r w:rsidR="003373CB">
        <w:rPr>
          <w:i/>
        </w:rPr>
        <w:t xml:space="preserve"> </w:t>
      </w:r>
      <w:r w:rsidRPr="00E43936">
        <w:rPr>
          <w:i/>
        </w:rPr>
        <w:t>Chemical</w:t>
      </w:r>
      <w:r w:rsidR="003373CB">
        <w:rPr>
          <w:i/>
        </w:rPr>
        <w:t xml:space="preserve"> </w:t>
      </w:r>
      <w:r w:rsidRPr="00E43936">
        <w:rPr>
          <w:rStyle w:val="LastName"/>
          <w:i/>
        </w:rPr>
        <w:t>Engineering</w:t>
      </w:r>
      <w:r w:rsidR="003373CB">
        <w:rPr>
          <w:i/>
        </w:rPr>
        <w:t xml:space="preserve"> </w:t>
      </w:r>
      <w:r w:rsidRPr="00E43936">
        <w:rPr>
          <w:i/>
        </w:rPr>
        <w:t>and</w:t>
      </w:r>
      <w:r w:rsidR="003373CB">
        <w:rPr>
          <w:i/>
        </w:rPr>
        <w:t xml:space="preserve"> </w:t>
      </w:r>
      <w:r w:rsidRPr="00E43936">
        <w:rPr>
          <w:i/>
        </w:rPr>
        <w:t>High</w:t>
      </w:r>
      <w:r w:rsidR="003373CB">
        <w:rPr>
          <w:i/>
        </w:rPr>
        <w:t xml:space="preserve"> </w:t>
      </w:r>
      <w:r w:rsidRPr="00E43936">
        <w:rPr>
          <w:i/>
        </w:rPr>
        <w:t>Temperature</w:t>
      </w:r>
      <w:r w:rsidR="003373CB">
        <w:rPr>
          <w:i/>
        </w:rPr>
        <w:t xml:space="preserve"> </w:t>
      </w:r>
      <w:r w:rsidRPr="00E43936">
        <w:rPr>
          <w:i/>
        </w:rPr>
        <w:t>Chemical</w:t>
      </w:r>
      <w:r w:rsidR="003373CB">
        <w:rPr>
          <w:i/>
        </w:rPr>
        <w:t xml:space="preserve"> </w:t>
      </w:r>
      <w:r w:rsidRPr="00E43936">
        <w:rPr>
          <w:i/>
        </w:rPr>
        <w:t>Processes</w:t>
      </w:r>
      <w:r w:rsidR="00DB6B23">
        <w:rPr>
          <w:i/>
        </w:rPr>
        <w:t>,</w:t>
      </w:r>
      <w:r w:rsidR="003373CB">
        <w:rPr>
          <w:i/>
        </w:rPr>
        <w:t xml:space="preserve"> </w:t>
      </w:r>
      <w:r w:rsidRPr="00E43936">
        <w:rPr>
          <w:i/>
        </w:rPr>
        <w:t>Foundation</w:t>
      </w:r>
      <w:r w:rsidR="003373CB">
        <w:rPr>
          <w:i/>
        </w:rPr>
        <w:t xml:space="preserve"> </w:t>
      </w:r>
      <w:r w:rsidRPr="00E43936">
        <w:rPr>
          <w:i/>
        </w:rPr>
        <w:t>for</w:t>
      </w:r>
      <w:r w:rsidR="003373CB">
        <w:rPr>
          <w:i/>
        </w:rPr>
        <w:t xml:space="preserve"> </w:t>
      </w:r>
      <w:r w:rsidRPr="00E43936">
        <w:rPr>
          <w:i/>
        </w:rPr>
        <w:t>Research</w:t>
      </w:r>
      <w:r w:rsidR="003373CB">
        <w:rPr>
          <w:i/>
        </w:rPr>
        <w:t xml:space="preserve"> </w:t>
      </w:r>
      <w:r w:rsidRPr="00E43936">
        <w:rPr>
          <w:i/>
        </w:rPr>
        <w:t>and</w:t>
      </w:r>
      <w:r w:rsidR="003373CB">
        <w:rPr>
          <w:i/>
        </w:rPr>
        <w:t xml:space="preserve"> </w:t>
      </w:r>
      <w:r w:rsidRPr="00E43936">
        <w:rPr>
          <w:i/>
        </w:rPr>
        <w:t>Technology</w:t>
      </w:r>
      <w:r w:rsidR="00DB6B23">
        <w:rPr>
          <w:i/>
        </w:rPr>
        <w:t>,</w:t>
      </w:r>
      <w:r w:rsidR="003373CB">
        <w:rPr>
          <w:i/>
        </w:rPr>
        <w:t xml:space="preserve"> </w:t>
      </w:r>
      <w:r w:rsidRPr="00E43936">
        <w:rPr>
          <w:i/>
        </w:rPr>
        <w:t>Hellas</w:t>
      </w:r>
      <w:r w:rsidR="00DB6B23">
        <w:rPr>
          <w:i/>
        </w:rPr>
        <w:t>,</w:t>
      </w:r>
      <w:r w:rsidR="003373CB">
        <w:rPr>
          <w:i/>
        </w:rPr>
        <w:t xml:space="preserve"> </w:t>
      </w:r>
      <w:r w:rsidRPr="00E43936">
        <w:rPr>
          <w:i/>
        </w:rPr>
        <w:t>Greece</w:t>
      </w:r>
    </w:p>
    <w:p w:rsidR="00AE71E5" w:rsidRDefault="00AE71E5" w:rsidP="00B36EC2">
      <w:pPr>
        <w:pStyle w:val="Style6"/>
      </w:pPr>
      <w:r w:rsidRPr="001420C5">
        <w:rPr>
          <w:b/>
          <w:bCs/>
        </w:rPr>
        <w:t>Abstract</w:t>
      </w:r>
      <w:r w:rsidRPr="001420C5">
        <w:t>:</w:t>
      </w:r>
      <w:r w:rsidR="003373CB">
        <w:t xml:space="preserve"> </w:t>
      </w:r>
      <w:r w:rsidRPr="001420C5">
        <w:t>The</w:t>
      </w:r>
      <w:r w:rsidR="003373CB">
        <w:t xml:space="preserve"> </w:t>
      </w:r>
      <w:r w:rsidRPr="001420C5">
        <w:t>accurate</w:t>
      </w:r>
      <w:r w:rsidR="003373CB">
        <w:t xml:space="preserve"> </w:t>
      </w:r>
      <w:r w:rsidRPr="001420C5">
        <w:t>description</w:t>
      </w:r>
      <w:r w:rsidR="003373CB">
        <w:t xml:space="preserve"> </w:t>
      </w:r>
      <w:r w:rsidRPr="001420C5">
        <w:t>of</w:t>
      </w:r>
      <w:r w:rsidR="003373CB">
        <w:t xml:space="preserve"> </w:t>
      </w:r>
      <w:r w:rsidRPr="001420C5">
        <w:t>flow</w:t>
      </w:r>
      <w:r w:rsidR="003373CB">
        <w:t xml:space="preserve"> </w:t>
      </w:r>
      <w:r w:rsidRPr="001420C5">
        <w:t>in</w:t>
      </w:r>
      <w:r w:rsidR="003373CB">
        <w:t xml:space="preserve"> </w:t>
      </w:r>
      <w:proofErr w:type="spellStart"/>
      <w:r w:rsidRPr="001420C5">
        <w:t>nano</w:t>
      </w:r>
      <w:proofErr w:type="spellEnd"/>
      <w:r w:rsidRPr="001420C5">
        <w:t>-scale</w:t>
      </w:r>
      <w:r w:rsidR="003373CB">
        <w:t xml:space="preserve"> </w:t>
      </w:r>
      <w:r w:rsidRPr="001420C5">
        <w:t>pores</w:t>
      </w:r>
      <w:r w:rsidR="003373CB">
        <w:t xml:space="preserve"> </w:t>
      </w:r>
      <w:r w:rsidRPr="001420C5">
        <w:t>or</w:t>
      </w:r>
      <w:r w:rsidR="003373CB">
        <w:t xml:space="preserve"> </w:t>
      </w:r>
      <w:r w:rsidRPr="001420C5">
        <w:t>channels</w:t>
      </w:r>
      <w:r w:rsidR="003373CB">
        <w:t xml:space="preserve"> </w:t>
      </w:r>
      <w:r w:rsidRPr="001420C5">
        <w:t>is</w:t>
      </w:r>
      <w:r w:rsidR="003373CB">
        <w:t xml:space="preserve"> </w:t>
      </w:r>
      <w:r w:rsidRPr="001420C5">
        <w:t>very</w:t>
      </w:r>
      <w:r w:rsidR="003373CB">
        <w:t xml:space="preserve"> </w:t>
      </w:r>
      <w:r w:rsidRPr="001420C5">
        <w:t>important</w:t>
      </w:r>
      <w:r w:rsidR="003373CB">
        <w:t xml:space="preserve"> </w:t>
      </w:r>
      <w:r w:rsidRPr="001420C5">
        <w:t>for</w:t>
      </w:r>
      <w:r w:rsidR="003373CB">
        <w:t xml:space="preserve"> </w:t>
      </w:r>
      <w:r w:rsidRPr="001420C5">
        <w:t>the</w:t>
      </w:r>
      <w:r w:rsidR="003373CB">
        <w:t xml:space="preserve"> </w:t>
      </w:r>
      <w:r w:rsidRPr="001420C5">
        <w:t>reliable</w:t>
      </w:r>
      <w:r w:rsidR="003373CB">
        <w:t xml:space="preserve"> </w:t>
      </w:r>
      <w:r w:rsidRPr="001420C5">
        <w:t>design</w:t>
      </w:r>
      <w:r w:rsidR="003373CB">
        <w:t xml:space="preserve"> </w:t>
      </w:r>
      <w:r w:rsidRPr="001420C5">
        <w:t>of</w:t>
      </w:r>
      <w:r w:rsidR="003373CB">
        <w:t xml:space="preserve"> </w:t>
      </w:r>
      <w:r w:rsidRPr="001420C5">
        <w:t>materials</w:t>
      </w:r>
      <w:r w:rsidR="003373CB">
        <w:t xml:space="preserve"> </w:t>
      </w:r>
      <w:r w:rsidRPr="001420C5">
        <w:t>and</w:t>
      </w:r>
      <w:r w:rsidR="003373CB">
        <w:t xml:space="preserve"> </w:t>
      </w:r>
      <w:r w:rsidRPr="001420C5">
        <w:t>processes</w:t>
      </w:r>
      <w:r w:rsidR="003373CB">
        <w:t xml:space="preserve"> </w:t>
      </w:r>
      <w:r w:rsidRPr="001420C5">
        <w:t>in</w:t>
      </w:r>
      <w:r w:rsidR="003373CB">
        <w:t xml:space="preserve"> </w:t>
      </w:r>
      <w:r w:rsidRPr="001420C5">
        <w:t>the</w:t>
      </w:r>
      <w:r w:rsidR="003373CB">
        <w:t xml:space="preserve"> </w:t>
      </w:r>
      <w:r w:rsidRPr="001420C5">
        <w:t>areas</w:t>
      </w:r>
      <w:r w:rsidR="003373CB">
        <w:t xml:space="preserve"> </w:t>
      </w:r>
      <w:r w:rsidRPr="001420C5">
        <w:t>of</w:t>
      </w:r>
      <w:r w:rsidR="003373CB">
        <w:t xml:space="preserve"> </w:t>
      </w:r>
      <w:r w:rsidRPr="001420C5">
        <w:t>MEMS</w:t>
      </w:r>
      <w:r w:rsidR="00DB6B23">
        <w:t>,</w:t>
      </w:r>
      <w:r w:rsidR="003373CB">
        <w:t xml:space="preserve"> </w:t>
      </w:r>
      <w:proofErr w:type="spellStart"/>
      <w:r w:rsidRPr="001420C5">
        <w:t>mesoporous</w:t>
      </w:r>
      <w:proofErr w:type="spellEnd"/>
      <w:r w:rsidR="003373CB">
        <w:t xml:space="preserve"> </w:t>
      </w:r>
      <w:r w:rsidRPr="001420C5">
        <w:t>media</w:t>
      </w:r>
      <w:r w:rsidR="00DB6B23">
        <w:t>,</w:t>
      </w:r>
      <w:r w:rsidR="003373CB">
        <w:t xml:space="preserve"> </w:t>
      </w:r>
      <w:r w:rsidRPr="001420C5">
        <w:t>and</w:t>
      </w:r>
      <w:r w:rsidR="003373CB">
        <w:t xml:space="preserve"> </w:t>
      </w:r>
      <w:r w:rsidRPr="001420C5">
        <w:t>vacuum</w:t>
      </w:r>
      <w:r w:rsidR="003373CB">
        <w:t xml:space="preserve"> </w:t>
      </w:r>
      <w:r w:rsidRPr="001420C5">
        <w:t>technologies.</w:t>
      </w:r>
      <w:r w:rsidR="003373CB">
        <w:t xml:space="preserve"> </w:t>
      </w:r>
      <w:r w:rsidRPr="001420C5">
        <w:t>Use</w:t>
      </w:r>
      <w:r w:rsidR="003373CB">
        <w:t xml:space="preserve"> </w:t>
      </w:r>
      <w:r w:rsidRPr="001420C5">
        <w:t>of</w:t>
      </w:r>
      <w:r w:rsidR="003373CB">
        <w:t xml:space="preserve"> </w:t>
      </w:r>
      <w:r w:rsidRPr="001420C5">
        <w:t>classical</w:t>
      </w:r>
      <w:r w:rsidR="003373CB">
        <w:t xml:space="preserve"> </w:t>
      </w:r>
      <w:r w:rsidRPr="001420C5">
        <w:t>flow</w:t>
      </w:r>
      <w:r w:rsidR="003373CB">
        <w:t xml:space="preserve"> </w:t>
      </w:r>
      <w:r w:rsidRPr="001420C5">
        <w:t>equations</w:t>
      </w:r>
      <w:r w:rsidR="003373CB">
        <w:t xml:space="preserve"> </w:t>
      </w:r>
      <w:r w:rsidRPr="001420C5">
        <w:t>fails</w:t>
      </w:r>
      <w:r w:rsidR="003373CB">
        <w:t xml:space="preserve"> </w:t>
      </w:r>
      <w:r w:rsidRPr="001420C5">
        <w:t>in</w:t>
      </w:r>
      <w:r w:rsidR="003373CB">
        <w:t xml:space="preserve"> </w:t>
      </w:r>
      <w:r w:rsidRPr="001420C5">
        <w:t>this</w:t>
      </w:r>
      <w:r w:rsidR="003373CB">
        <w:t xml:space="preserve"> </w:t>
      </w:r>
      <w:r w:rsidRPr="001420C5">
        <w:t>regime</w:t>
      </w:r>
      <w:r w:rsidR="003373CB">
        <w:t xml:space="preserve"> </w:t>
      </w:r>
      <w:r w:rsidRPr="001420C5">
        <w:t>since</w:t>
      </w:r>
      <w:r w:rsidR="003373CB">
        <w:t xml:space="preserve"> </w:t>
      </w:r>
      <w:r w:rsidRPr="001420C5">
        <w:t>the</w:t>
      </w:r>
      <w:r w:rsidR="003373CB">
        <w:t xml:space="preserve"> </w:t>
      </w:r>
      <w:r w:rsidRPr="001420C5">
        <w:t>continuum</w:t>
      </w:r>
      <w:r w:rsidR="003373CB">
        <w:t xml:space="preserve"> </w:t>
      </w:r>
      <w:r w:rsidRPr="001420C5">
        <w:t>assumption</w:t>
      </w:r>
      <w:r w:rsidR="003373CB">
        <w:t xml:space="preserve"> </w:t>
      </w:r>
      <w:r w:rsidRPr="001420C5">
        <w:t>is</w:t>
      </w:r>
      <w:r w:rsidR="003373CB">
        <w:t xml:space="preserve"> </w:t>
      </w:r>
      <w:r w:rsidRPr="001420C5">
        <w:t>not</w:t>
      </w:r>
      <w:r w:rsidR="003373CB">
        <w:t xml:space="preserve"> </w:t>
      </w:r>
      <w:r w:rsidRPr="001420C5">
        <w:t>valid.</w:t>
      </w:r>
      <w:r w:rsidR="003373CB">
        <w:t xml:space="preserve"> </w:t>
      </w:r>
      <w:r w:rsidRPr="001420C5">
        <w:t>This</w:t>
      </w:r>
      <w:r w:rsidR="003373CB">
        <w:t xml:space="preserve"> </w:t>
      </w:r>
      <w:r w:rsidRPr="001420C5">
        <w:t>is</w:t>
      </w:r>
      <w:r w:rsidR="003373CB">
        <w:t xml:space="preserve"> </w:t>
      </w:r>
      <w:r w:rsidRPr="001420C5">
        <w:t>due</w:t>
      </w:r>
      <w:r w:rsidR="003373CB">
        <w:t xml:space="preserve"> </w:t>
      </w:r>
      <w:r w:rsidRPr="001420C5">
        <w:t>to</w:t>
      </w:r>
      <w:r w:rsidR="003373CB">
        <w:t xml:space="preserve"> </w:t>
      </w:r>
      <w:r w:rsidRPr="001420C5">
        <w:t>the</w:t>
      </w:r>
      <w:r w:rsidR="003373CB">
        <w:t xml:space="preserve"> </w:t>
      </w:r>
      <w:r w:rsidRPr="001420C5">
        <w:t>fact</w:t>
      </w:r>
      <w:r w:rsidR="003373CB">
        <w:t xml:space="preserve"> </w:t>
      </w:r>
      <w:r w:rsidRPr="001420C5">
        <w:t>that</w:t>
      </w:r>
      <w:r w:rsidR="003373CB">
        <w:t xml:space="preserve"> </w:t>
      </w:r>
      <w:r w:rsidRPr="001420C5">
        <w:t>the</w:t>
      </w:r>
      <w:r w:rsidR="003373CB">
        <w:t xml:space="preserve"> </w:t>
      </w:r>
      <w:r w:rsidRPr="001420C5">
        <w:t>mean</w:t>
      </w:r>
      <w:r w:rsidR="003373CB">
        <w:t xml:space="preserve"> </w:t>
      </w:r>
      <w:r w:rsidRPr="001420C5">
        <w:t>free</w:t>
      </w:r>
      <w:r w:rsidR="003373CB">
        <w:t xml:space="preserve"> </w:t>
      </w:r>
      <w:r w:rsidRPr="001420C5">
        <w:t>path</w:t>
      </w:r>
      <w:r w:rsidR="003373CB">
        <w:t xml:space="preserve"> </w:t>
      </w:r>
      <w:r w:rsidRPr="001420C5">
        <w:t>is</w:t>
      </w:r>
      <w:r w:rsidR="003373CB">
        <w:t xml:space="preserve"> </w:t>
      </w:r>
      <w:r w:rsidRPr="001420C5">
        <w:t>comparable</w:t>
      </w:r>
      <w:r w:rsidR="003373CB">
        <w:t xml:space="preserve"> </w:t>
      </w:r>
      <w:r w:rsidRPr="001420C5">
        <w:t>to</w:t>
      </w:r>
      <w:r w:rsidR="003373CB">
        <w:t xml:space="preserve"> </w:t>
      </w:r>
      <w:r w:rsidRPr="001420C5">
        <w:t>the</w:t>
      </w:r>
      <w:r w:rsidR="003373CB">
        <w:t xml:space="preserve"> </w:t>
      </w:r>
      <w:r w:rsidRPr="001420C5">
        <w:t>characteristic</w:t>
      </w:r>
      <w:r w:rsidR="003373CB">
        <w:t xml:space="preserve"> </w:t>
      </w:r>
      <w:r w:rsidRPr="001420C5">
        <w:t>dimensions</w:t>
      </w:r>
      <w:r w:rsidR="003373CB">
        <w:t xml:space="preserve"> </w:t>
      </w:r>
      <w:r w:rsidRPr="001420C5">
        <w:t>of</w:t>
      </w:r>
      <w:r w:rsidR="003373CB">
        <w:t xml:space="preserve"> </w:t>
      </w:r>
      <w:r w:rsidRPr="001420C5">
        <w:t>the</w:t>
      </w:r>
      <w:r w:rsidR="003373CB">
        <w:t xml:space="preserve"> </w:t>
      </w:r>
      <w:r w:rsidRPr="001420C5">
        <w:t>system</w:t>
      </w:r>
      <w:r w:rsidR="00DB6B23">
        <w:t>,</w:t>
      </w:r>
      <w:r w:rsidR="003373CB">
        <w:t xml:space="preserve"> </w:t>
      </w:r>
      <w:r w:rsidRPr="001420C5">
        <w:t>and</w:t>
      </w:r>
      <w:r w:rsidR="003373CB">
        <w:t xml:space="preserve"> </w:t>
      </w:r>
      <w:r w:rsidRPr="001420C5">
        <w:t>rarefaction</w:t>
      </w:r>
      <w:r w:rsidR="003373CB">
        <w:t xml:space="preserve"> </w:t>
      </w:r>
      <w:r w:rsidRPr="001420C5">
        <w:t>effects</w:t>
      </w:r>
      <w:r w:rsidR="003373CB">
        <w:t xml:space="preserve"> </w:t>
      </w:r>
      <w:r w:rsidRPr="001420C5">
        <w:t>dominate</w:t>
      </w:r>
      <w:r w:rsidR="003373CB">
        <w:t xml:space="preserve"> </w:t>
      </w:r>
      <w:r w:rsidRPr="001420C5">
        <w:t>the</w:t>
      </w:r>
      <w:r w:rsidR="003373CB">
        <w:t xml:space="preserve"> </w:t>
      </w:r>
      <w:r w:rsidRPr="001420C5">
        <w:t>process.</w:t>
      </w:r>
      <w:r w:rsidR="003373CB">
        <w:t xml:space="preserve"> </w:t>
      </w:r>
      <w:r w:rsidRPr="001420C5">
        <w:t>Such</w:t>
      </w:r>
      <w:r w:rsidR="003373CB">
        <w:t xml:space="preserve"> </w:t>
      </w:r>
      <w:r w:rsidRPr="001420C5">
        <w:t>a</w:t>
      </w:r>
      <w:r w:rsidR="003373CB">
        <w:t xml:space="preserve"> </w:t>
      </w:r>
      <w:r w:rsidRPr="001420C5">
        <w:t>difficulty</w:t>
      </w:r>
      <w:r w:rsidR="003373CB">
        <w:t xml:space="preserve"> </w:t>
      </w:r>
      <w:r w:rsidRPr="001420C5">
        <w:t>arises</w:t>
      </w:r>
      <w:r w:rsidR="003373CB">
        <w:t xml:space="preserve"> </w:t>
      </w:r>
      <w:r w:rsidRPr="001420C5">
        <w:t>notably</w:t>
      </w:r>
      <w:r w:rsidR="003373CB">
        <w:t xml:space="preserve"> </w:t>
      </w:r>
      <w:r w:rsidRPr="001420C5">
        <w:t>in</w:t>
      </w:r>
      <w:r w:rsidR="003373CB">
        <w:t xml:space="preserve"> </w:t>
      </w:r>
      <w:r w:rsidRPr="001420C5">
        <w:t>the</w:t>
      </w:r>
      <w:r w:rsidR="003373CB">
        <w:t xml:space="preserve"> </w:t>
      </w:r>
      <w:r w:rsidRPr="001420C5">
        <w:t>intermediate</w:t>
      </w:r>
      <w:r w:rsidR="003373CB">
        <w:t xml:space="preserve"> </w:t>
      </w:r>
      <w:r w:rsidRPr="001420C5">
        <w:t>Knudsen</w:t>
      </w:r>
      <w:r w:rsidR="003373CB">
        <w:t xml:space="preserve"> </w:t>
      </w:r>
      <w:r w:rsidRPr="001420C5">
        <w:t>number</w:t>
      </w:r>
      <w:r w:rsidR="003373CB">
        <w:t xml:space="preserve"> </w:t>
      </w:r>
      <w:r w:rsidRPr="001420C5">
        <w:t>regime</w:t>
      </w:r>
      <w:r w:rsidR="003373CB">
        <w:t xml:space="preserve"> </w:t>
      </w:r>
      <w:r w:rsidRPr="001420C5">
        <w:t>(</w:t>
      </w:r>
      <w:proofErr w:type="spellStart"/>
      <w:proofErr w:type="gramStart"/>
      <w:r w:rsidRPr="001420C5">
        <w:t>Kn</w:t>
      </w:r>
      <w:proofErr w:type="spellEnd"/>
      <w:r w:rsidRPr="001420C5">
        <w:t>=</w:t>
      </w:r>
      <w:proofErr w:type="gramEnd"/>
      <w:r w:rsidRPr="001420C5">
        <w:t>0.1</w:t>
      </w:r>
      <w:r w:rsidR="003373CB">
        <w:t xml:space="preserve"> </w:t>
      </w:r>
      <w:r w:rsidRPr="001420C5">
        <w:t>to</w:t>
      </w:r>
      <w:r w:rsidR="003373CB">
        <w:t xml:space="preserve"> </w:t>
      </w:r>
      <w:r w:rsidRPr="001420C5">
        <w:t>10)</w:t>
      </w:r>
      <w:r w:rsidR="00DB6B23">
        <w:t>,</w:t>
      </w:r>
      <w:r w:rsidR="003373CB">
        <w:t xml:space="preserve"> </w:t>
      </w:r>
      <w:r w:rsidRPr="001420C5">
        <w:t>commonly</w:t>
      </w:r>
      <w:r w:rsidR="003373CB">
        <w:t xml:space="preserve"> </w:t>
      </w:r>
      <w:r w:rsidRPr="001420C5">
        <w:t>referred</w:t>
      </w:r>
      <w:r w:rsidR="003373CB">
        <w:t xml:space="preserve"> </w:t>
      </w:r>
      <w:r w:rsidRPr="001420C5">
        <w:t>to</w:t>
      </w:r>
      <w:r w:rsidR="003373CB">
        <w:t xml:space="preserve"> </w:t>
      </w:r>
      <w:r w:rsidRPr="001420C5">
        <w:t>as</w:t>
      </w:r>
      <w:r w:rsidR="003373CB">
        <w:t xml:space="preserve"> </w:t>
      </w:r>
      <w:r w:rsidRPr="001420C5">
        <w:t>the</w:t>
      </w:r>
      <w:r w:rsidR="003373CB">
        <w:t xml:space="preserve"> </w:t>
      </w:r>
      <w:r w:rsidRPr="001420C5">
        <w:t>“transition”</w:t>
      </w:r>
      <w:r w:rsidR="003373CB">
        <w:t xml:space="preserve"> </w:t>
      </w:r>
      <w:r w:rsidRPr="001420C5">
        <w:t>flow</w:t>
      </w:r>
      <w:r w:rsidR="003373CB">
        <w:t xml:space="preserve"> </w:t>
      </w:r>
      <w:r w:rsidRPr="001420C5">
        <w:t>regime.</w:t>
      </w:r>
      <w:r w:rsidR="003373CB">
        <w:t xml:space="preserve"> </w:t>
      </w:r>
      <w:r w:rsidRPr="001420C5">
        <w:t>To</w:t>
      </w:r>
      <w:r w:rsidR="003373CB">
        <w:t xml:space="preserve"> </w:t>
      </w:r>
      <w:r w:rsidRPr="001420C5">
        <w:t>remedy</w:t>
      </w:r>
      <w:r w:rsidR="003373CB">
        <w:t xml:space="preserve"> </w:t>
      </w:r>
      <w:r w:rsidRPr="001420C5">
        <w:t>this</w:t>
      </w:r>
      <w:r w:rsidR="00DB6B23">
        <w:t>,</w:t>
      </w:r>
      <w:r w:rsidR="003373CB">
        <w:t xml:space="preserve"> </w:t>
      </w:r>
      <w:r w:rsidRPr="001420C5">
        <w:t>slip</w:t>
      </w:r>
      <w:r w:rsidR="003373CB">
        <w:t xml:space="preserve"> </w:t>
      </w:r>
      <w:r w:rsidRPr="001420C5">
        <w:t>flow</w:t>
      </w:r>
      <w:r w:rsidR="003373CB">
        <w:t xml:space="preserve"> </w:t>
      </w:r>
      <w:r w:rsidRPr="001420C5">
        <w:t>conditions</w:t>
      </w:r>
      <w:r w:rsidR="003373CB">
        <w:t xml:space="preserve"> </w:t>
      </w:r>
      <w:r w:rsidRPr="001420C5">
        <w:t>have</w:t>
      </w:r>
      <w:r w:rsidR="003373CB">
        <w:t xml:space="preserve"> </w:t>
      </w:r>
      <w:r w:rsidRPr="001420C5">
        <w:t>been</w:t>
      </w:r>
      <w:r w:rsidR="003373CB">
        <w:t xml:space="preserve"> </w:t>
      </w:r>
      <w:r w:rsidRPr="001420C5">
        <w:t>adopted</w:t>
      </w:r>
      <w:r w:rsidR="003373CB">
        <w:t xml:space="preserve"> </w:t>
      </w:r>
      <w:r w:rsidRPr="001420C5">
        <w:t>in</w:t>
      </w:r>
      <w:r w:rsidR="003373CB">
        <w:t xml:space="preserve"> </w:t>
      </w:r>
      <w:r w:rsidRPr="001420C5">
        <w:t>the</w:t>
      </w:r>
      <w:r w:rsidR="003373CB">
        <w:t xml:space="preserve"> </w:t>
      </w:r>
      <w:r w:rsidRPr="001420C5">
        <w:t>literature</w:t>
      </w:r>
      <w:r w:rsidR="00DB6B23">
        <w:t>,</w:t>
      </w:r>
      <w:r w:rsidR="003373CB">
        <w:t xml:space="preserve"> </w:t>
      </w:r>
      <w:r w:rsidRPr="001420C5">
        <w:t>following</w:t>
      </w:r>
      <w:r w:rsidR="003373CB">
        <w:t xml:space="preserve"> </w:t>
      </w:r>
      <w:r w:rsidRPr="001420C5">
        <w:t>the</w:t>
      </w:r>
      <w:r w:rsidR="003373CB">
        <w:t xml:space="preserve"> </w:t>
      </w:r>
      <w:r w:rsidRPr="001420C5">
        <w:t>simple</w:t>
      </w:r>
      <w:r w:rsidR="003373CB">
        <w:t xml:space="preserve"> </w:t>
      </w:r>
      <w:r w:rsidRPr="001420C5">
        <w:t>first-order</w:t>
      </w:r>
      <w:r w:rsidR="003373CB">
        <w:t xml:space="preserve"> </w:t>
      </w:r>
      <w:r w:rsidRPr="001420C5">
        <w:t>approach</w:t>
      </w:r>
      <w:r w:rsidR="003373CB">
        <w:t xml:space="preserve"> </w:t>
      </w:r>
      <w:r w:rsidRPr="001420C5">
        <w:t>of</w:t>
      </w:r>
      <w:r w:rsidR="003373CB">
        <w:t xml:space="preserve"> </w:t>
      </w:r>
      <w:r w:rsidRPr="001420C5">
        <w:t>the</w:t>
      </w:r>
      <w:r w:rsidR="003373CB">
        <w:t xml:space="preserve"> </w:t>
      </w:r>
      <w:r w:rsidRPr="001420C5">
        <w:t>velocity</w:t>
      </w:r>
      <w:r w:rsidR="003373CB">
        <w:t xml:space="preserve"> </w:t>
      </w:r>
      <w:r w:rsidRPr="001420C5">
        <w:t>near</w:t>
      </w:r>
      <w:r w:rsidR="003373CB">
        <w:t xml:space="preserve"> </w:t>
      </w:r>
      <w:r w:rsidRPr="001420C5">
        <w:t>the</w:t>
      </w:r>
      <w:r w:rsidR="003373CB">
        <w:t xml:space="preserve"> </w:t>
      </w:r>
      <w:r w:rsidRPr="001420C5">
        <w:t>walls</w:t>
      </w:r>
      <w:r w:rsidR="003373CB">
        <w:t xml:space="preserve"> </w:t>
      </w:r>
      <w:r w:rsidRPr="001420C5">
        <w:t>given</w:t>
      </w:r>
      <w:r w:rsidR="003373CB">
        <w:t xml:space="preserve"> </w:t>
      </w:r>
      <w:r w:rsidRPr="001420C5">
        <w:t>by</w:t>
      </w:r>
      <w:r w:rsidR="003373CB">
        <w:t xml:space="preserve"> </w:t>
      </w:r>
      <w:r w:rsidRPr="001420C5">
        <w:t>Maxwell</w:t>
      </w:r>
      <w:r w:rsidR="00DB6B23">
        <w:t>,</w:t>
      </w:r>
      <w:r w:rsidR="003373CB">
        <w:t xml:space="preserve"> </w:t>
      </w:r>
      <w:r w:rsidRPr="001420C5">
        <w:t>and</w:t>
      </w:r>
      <w:r w:rsidR="003373CB">
        <w:t xml:space="preserve"> </w:t>
      </w:r>
      <w:r w:rsidRPr="001420C5">
        <w:t>extended</w:t>
      </w:r>
      <w:r w:rsidR="003373CB">
        <w:t xml:space="preserve"> </w:t>
      </w:r>
      <w:r w:rsidRPr="001420C5">
        <w:t>to</w:t>
      </w:r>
      <w:r w:rsidR="003373CB">
        <w:t xml:space="preserve"> </w:t>
      </w:r>
      <w:r w:rsidRPr="001420C5">
        <w:t>higher-order</w:t>
      </w:r>
      <w:r w:rsidR="003373CB">
        <w:t xml:space="preserve"> </w:t>
      </w:r>
      <w:r w:rsidRPr="001420C5">
        <w:t>treatments.</w:t>
      </w:r>
      <w:r w:rsidR="003373CB">
        <w:t xml:space="preserve"> </w:t>
      </w:r>
      <w:r w:rsidRPr="001420C5">
        <w:t>Alternatively</w:t>
      </w:r>
      <w:r w:rsidR="00DB6B23">
        <w:t>,</w:t>
      </w:r>
      <w:r w:rsidR="003373CB">
        <w:t xml:space="preserve"> </w:t>
      </w:r>
      <w:r w:rsidRPr="001420C5">
        <w:t>direct</w:t>
      </w:r>
      <w:r w:rsidR="003373CB">
        <w:t xml:space="preserve"> </w:t>
      </w:r>
      <w:r w:rsidRPr="001420C5">
        <w:t>deterministic</w:t>
      </w:r>
      <w:r w:rsidR="003373CB">
        <w:t xml:space="preserve"> </w:t>
      </w:r>
      <w:r w:rsidRPr="001420C5">
        <w:t>or</w:t>
      </w:r>
      <w:r w:rsidR="003373CB">
        <w:t xml:space="preserve"> </w:t>
      </w:r>
      <w:r w:rsidRPr="001420C5">
        <w:t>stochastic</w:t>
      </w:r>
      <w:r w:rsidR="003373CB">
        <w:t xml:space="preserve"> </w:t>
      </w:r>
      <w:r w:rsidRPr="001420C5">
        <w:t>atomistic</w:t>
      </w:r>
      <w:r w:rsidR="003373CB">
        <w:t xml:space="preserve"> </w:t>
      </w:r>
      <w:r w:rsidRPr="001420C5">
        <w:t>and</w:t>
      </w:r>
      <w:r w:rsidR="003373CB">
        <w:t xml:space="preserve"> </w:t>
      </w:r>
      <w:proofErr w:type="spellStart"/>
      <w:r w:rsidRPr="001420C5">
        <w:t>mesoscopic</w:t>
      </w:r>
      <w:proofErr w:type="spellEnd"/>
      <w:r w:rsidR="003373CB">
        <w:t xml:space="preserve"> </w:t>
      </w:r>
      <w:r w:rsidRPr="001420C5">
        <w:t>techniques</w:t>
      </w:r>
      <w:r w:rsidR="003373CB">
        <w:t xml:space="preserve"> </w:t>
      </w:r>
      <w:r w:rsidRPr="001420C5">
        <w:t>have</w:t>
      </w:r>
      <w:r w:rsidR="003373CB">
        <w:t xml:space="preserve"> </w:t>
      </w:r>
      <w:r w:rsidRPr="001420C5">
        <w:t>been</w:t>
      </w:r>
      <w:r w:rsidR="003373CB">
        <w:t xml:space="preserve"> </w:t>
      </w:r>
      <w:r w:rsidRPr="001420C5">
        <w:t>employed</w:t>
      </w:r>
      <w:r w:rsidR="003373CB">
        <w:t xml:space="preserve"> </w:t>
      </w:r>
      <w:r w:rsidRPr="001420C5">
        <w:t>for</w:t>
      </w:r>
      <w:r w:rsidR="003373CB">
        <w:t xml:space="preserve"> </w:t>
      </w:r>
      <w:r w:rsidRPr="001420C5">
        <w:t>the</w:t>
      </w:r>
      <w:r w:rsidR="003373CB">
        <w:t xml:space="preserve"> </w:t>
      </w:r>
      <w:r w:rsidRPr="001420C5">
        <w:t>flow</w:t>
      </w:r>
      <w:r w:rsidR="003373CB">
        <w:t xml:space="preserve"> </w:t>
      </w:r>
      <w:r w:rsidRPr="001420C5">
        <w:t>description</w:t>
      </w:r>
      <w:r w:rsidR="00DB6B23">
        <w:t>,</w:t>
      </w:r>
      <w:r w:rsidR="003373CB">
        <w:t xml:space="preserve"> </w:t>
      </w:r>
      <w:r w:rsidRPr="001420C5">
        <w:t>which</w:t>
      </w:r>
      <w:r w:rsidR="003373CB">
        <w:t xml:space="preserve"> </w:t>
      </w:r>
      <w:r w:rsidRPr="001420C5">
        <w:t>solve</w:t>
      </w:r>
      <w:r w:rsidR="003373CB">
        <w:t xml:space="preserve"> </w:t>
      </w:r>
      <w:r w:rsidRPr="001420C5">
        <w:t>the</w:t>
      </w:r>
      <w:r w:rsidR="003373CB">
        <w:t xml:space="preserve"> </w:t>
      </w:r>
      <w:r w:rsidRPr="001420C5">
        <w:t>Boltzmann</w:t>
      </w:r>
      <w:r w:rsidR="003373CB">
        <w:t xml:space="preserve"> </w:t>
      </w:r>
      <w:r w:rsidRPr="001420C5">
        <w:t>or</w:t>
      </w:r>
      <w:r w:rsidR="003373CB">
        <w:t xml:space="preserve"> </w:t>
      </w:r>
      <w:r w:rsidRPr="001420C5">
        <w:t>the</w:t>
      </w:r>
      <w:r w:rsidR="003373CB">
        <w:t xml:space="preserve"> </w:t>
      </w:r>
      <w:r w:rsidRPr="001420C5">
        <w:t>Burnett</w:t>
      </w:r>
      <w:r w:rsidR="003373CB">
        <w:t xml:space="preserve"> </w:t>
      </w:r>
      <w:r w:rsidRPr="001420C5">
        <w:t>equations</w:t>
      </w:r>
      <w:r w:rsidR="003373CB">
        <w:t xml:space="preserve"> </w:t>
      </w:r>
      <w:r w:rsidRPr="001420C5">
        <w:t>and</w:t>
      </w:r>
      <w:r w:rsidR="003373CB">
        <w:t xml:space="preserve"> </w:t>
      </w:r>
      <w:r w:rsidRPr="001420C5">
        <w:t>use</w:t>
      </w:r>
      <w:r w:rsidR="003373CB">
        <w:t xml:space="preserve"> </w:t>
      </w:r>
      <w:r w:rsidRPr="001420C5">
        <w:t>kinetic</w:t>
      </w:r>
      <w:r w:rsidR="003373CB">
        <w:t xml:space="preserve"> </w:t>
      </w:r>
      <w:r w:rsidRPr="001420C5">
        <w:t>theory</w:t>
      </w:r>
      <w:r w:rsidR="003373CB">
        <w:t xml:space="preserve"> </w:t>
      </w:r>
      <w:r w:rsidRPr="001420C5">
        <w:t>approaches</w:t>
      </w:r>
      <w:r w:rsidR="003373CB">
        <w:t xml:space="preserve"> </w:t>
      </w:r>
      <w:r w:rsidRPr="001420C5">
        <w:t>pertinent</w:t>
      </w:r>
      <w:r w:rsidR="003373CB">
        <w:t xml:space="preserve"> </w:t>
      </w:r>
      <w:r w:rsidRPr="001420C5">
        <w:t>to</w:t>
      </w:r>
      <w:r w:rsidR="003373CB">
        <w:t xml:space="preserve"> </w:t>
      </w:r>
      <w:r w:rsidRPr="001420C5">
        <w:t>this</w:t>
      </w:r>
      <w:r w:rsidR="003373CB">
        <w:t xml:space="preserve"> </w:t>
      </w:r>
      <w:r w:rsidRPr="001420C5">
        <w:t>flow</w:t>
      </w:r>
      <w:r w:rsidR="003373CB">
        <w:t xml:space="preserve"> </w:t>
      </w:r>
      <w:r w:rsidRPr="001420C5">
        <w:t>regime.</w:t>
      </w:r>
      <w:r w:rsidR="003373CB">
        <w:t xml:space="preserve"> </w:t>
      </w:r>
      <w:r w:rsidRPr="001420C5">
        <w:t>A</w:t>
      </w:r>
      <w:r w:rsidR="003373CB">
        <w:t xml:space="preserve"> </w:t>
      </w:r>
      <w:r w:rsidRPr="001420C5">
        <w:t>description</w:t>
      </w:r>
      <w:r w:rsidR="003373CB">
        <w:t xml:space="preserve"> </w:t>
      </w:r>
      <w:r w:rsidRPr="001420C5">
        <w:t>of</w:t>
      </w:r>
      <w:r w:rsidR="003373CB">
        <w:t xml:space="preserve"> </w:t>
      </w:r>
      <w:r w:rsidRPr="001420C5">
        <w:t>recent</w:t>
      </w:r>
      <w:r w:rsidR="003373CB">
        <w:t xml:space="preserve"> </w:t>
      </w:r>
      <w:r w:rsidRPr="001420C5">
        <w:t>advances</w:t>
      </w:r>
      <w:r w:rsidR="003373CB">
        <w:t xml:space="preserve"> </w:t>
      </w:r>
      <w:r w:rsidRPr="001420C5">
        <w:t>in</w:t>
      </w:r>
      <w:r w:rsidR="003373CB">
        <w:t xml:space="preserve"> </w:t>
      </w:r>
      <w:r w:rsidRPr="001420C5">
        <w:t>simulation</w:t>
      </w:r>
      <w:r w:rsidR="003373CB">
        <w:t xml:space="preserve"> </w:t>
      </w:r>
      <w:r w:rsidRPr="001420C5">
        <w:t>techniques</w:t>
      </w:r>
      <w:r w:rsidR="00DB6B23">
        <w:t>,</w:t>
      </w:r>
      <w:r w:rsidR="003373CB">
        <w:t xml:space="preserve"> </w:t>
      </w:r>
      <w:r w:rsidRPr="001420C5">
        <w:t>namely</w:t>
      </w:r>
      <w:r w:rsidR="00DB6B23">
        <w:t>,</w:t>
      </w:r>
      <w:r w:rsidR="003373CB">
        <w:t xml:space="preserve"> </w:t>
      </w:r>
      <w:r w:rsidRPr="001420C5">
        <w:t>the</w:t>
      </w:r>
      <w:r w:rsidR="003373CB">
        <w:t xml:space="preserve"> </w:t>
      </w:r>
      <w:r w:rsidRPr="001420C5">
        <w:t>“continuum”</w:t>
      </w:r>
      <w:r w:rsidR="003373CB">
        <w:t xml:space="preserve"> </w:t>
      </w:r>
      <w:proofErr w:type="gramStart"/>
      <w:r w:rsidRPr="001420C5">
        <w:t>slip</w:t>
      </w:r>
      <w:proofErr w:type="gramEnd"/>
      <w:r w:rsidR="003373CB">
        <w:t xml:space="preserve"> </w:t>
      </w:r>
      <w:r w:rsidRPr="001420C5">
        <w:t>approaches</w:t>
      </w:r>
      <w:r w:rsidR="00DB6B23">
        <w:t>,</w:t>
      </w:r>
      <w:r w:rsidR="003373CB">
        <w:t xml:space="preserve"> </w:t>
      </w:r>
      <w:r w:rsidRPr="001420C5">
        <w:t>and</w:t>
      </w:r>
      <w:r w:rsidR="003373CB">
        <w:t xml:space="preserve"> </w:t>
      </w:r>
      <w:r w:rsidRPr="001420C5">
        <w:t>some</w:t>
      </w:r>
      <w:r w:rsidR="003373CB">
        <w:t xml:space="preserve"> </w:t>
      </w:r>
      <w:r w:rsidRPr="001420C5">
        <w:t>direct</w:t>
      </w:r>
      <w:r w:rsidR="003373CB">
        <w:t xml:space="preserve"> </w:t>
      </w:r>
      <w:proofErr w:type="spellStart"/>
      <w:r w:rsidRPr="001420C5">
        <w:t>mesoscopic</w:t>
      </w:r>
      <w:proofErr w:type="spellEnd"/>
      <w:r w:rsidR="003373CB">
        <w:t xml:space="preserve"> </w:t>
      </w:r>
      <w:r w:rsidRPr="001420C5">
        <w:t>techniques</w:t>
      </w:r>
      <w:r w:rsidR="003373CB">
        <w:t xml:space="preserve"> </w:t>
      </w:r>
      <w:r w:rsidRPr="001420C5">
        <w:t>are</w:t>
      </w:r>
      <w:r w:rsidR="003373CB">
        <w:t xml:space="preserve"> </w:t>
      </w:r>
      <w:r w:rsidRPr="001420C5">
        <w:t>presented</w:t>
      </w:r>
      <w:r w:rsidR="003373CB">
        <w:t xml:space="preserve"> </w:t>
      </w:r>
      <w:r w:rsidRPr="001420C5">
        <w:t>in</w:t>
      </w:r>
      <w:r w:rsidR="003373CB">
        <w:t xml:space="preserve"> </w:t>
      </w:r>
      <w:r w:rsidRPr="001420C5">
        <w:t>this</w:t>
      </w:r>
      <w:r w:rsidR="003373CB">
        <w:t xml:space="preserve"> </w:t>
      </w:r>
      <w:r w:rsidRPr="001420C5">
        <w:t>chapter.</w:t>
      </w:r>
      <w:r w:rsidR="003373CB">
        <w:t xml:space="preserve"> </w:t>
      </w:r>
      <w:r w:rsidRPr="001420C5">
        <w:t>Illustrative</w:t>
      </w:r>
      <w:r w:rsidR="003373CB">
        <w:t xml:space="preserve"> </w:t>
      </w:r>
      <w:r w:rsidRPr="001420C5">
        <w:t>simulation</w:t>
      </w:r>
      <w:r w:rsidR="003373CB">
        <w:t xml:space="preserve"> </w:t>
      </w:r>
      <w:r w:rsidRPr="001420C5">
        <w:t>results</w:t>
      </w:r>
      <w:r w:rsidR="003373CB">
        <w:t xml:space="preserve"> </w:t>
      </w:r>
      <w:r w:rsidRPr="001420C5">
        <w:t>of</w:t>
      </w:r>
      <w:r w:rsidR="003373CB">
        <w:t xml:space="preserve"> </w:t>
      </w:r>
      <w:r w:rsidRPr="001420C5">
        <w:t>permeability</w:t>
      </w:r>
      <w:r w:rsidR="003373CB">
        <w:t xml:space="preserve"> </w:t>
      </w:r>
      <w:r w:rsidRPr="001420C5">
        <w:t>and</w:t>
      </w:r>
      <w:r w:rsidR="003373CB">
        <w:t xml:space="preserve"> </w:t>
      </w:r>
      <w:r w:rsidRPr="001420C5">
        <w:t>viscosity</w:t>
      </w:r>
      <w:r w:rsidR="003373CB">
        <w:t xml:space="preserve"> </w:t>
      </w:r>
      <w:r w:rsidRPr="001420C5">
        <w:t>coefficients</w:t>
      </w:r>
      <w:r w:rsidR="003373CB">
        <w:t xml:space="preserve"> </w:t>
      </w:r>
      <w:r w:rsidRPr="001420C5">
        <w:t>in</w:t>
      </w:r>
      <w:r w:rsidR="003373CB">
        <w:t xml:space="preserve"> </w:t>
      </w:r>
      <w:proofErr w:type="spellStart"/>
      <w:r w:rsidRPr="001420C5">
        <w:t>mesoporous</w:t>
      </w:r>
      <w:proofErr w:type="spellEnd"/>
      <w:r w:rsidR="003373CB">
        <w:t xml:space="preserve"> </w:t>
      </w:r>
      <w:r w:rsidRPr="001420C5">
        <w:t>media</w:t>
      </w:r>
      <w:r w:rsidR="003373CB">
        <w:t xml:space="preserve"> </w:t>
      </w:r>
      <w:r w:rsidRPr="001420C5">
        <w:t>using</w:t>
      </w:r>
      <w:r w:rsidR="003373CB">
        <w:t xml:space="preserve"> </w:t>
      </w:r>
      <w:r w:rsidRPr="001420C5">
        <w:t>the</w:t>
      </w:r>
      <w:r w:rsidR="003373CB">
        <w:t xml:space="preserve"> </w:t>
      </w:r>
      <w:r w:rsidRPr="001420C5">
        <w:t>DSMC</w:t>
      </w:r>
      <w:r w:rsidR="003373CB">
        <w:t xml:space="preserve"> </w:t>
      </w:r>
      <w:r w:rsidRPr="001420C5">
        <w:t>and</w:t>
      </w:r>
      <w:r w:rsidR="003373CB">
        <w:t xml:space="preserve"> </w:t>
      </w:r>
      <w:r w:rsidRPr="001420C5">
        <w:t>LB</w:t>
      </w:r>
      <w:r w:rsidR="003373CB">
        <w:t xml:space="preserve"> </w:t>
      </w:r>
      <w:r w:rsidRPr="001420C5">
        <w:t>methods</w:t>
      </w:r>
      <w:r w:rsidR="003373CB">
        <w:t xml:space="preserve"> </w:t>
      </w:r>
      <w:r w:rsidRPr="001420C5">
        <w:t>are</w:t>
      </w:r>
      <w:r w:rsidR="003373CB">
        <w:t xml:space="preserve"> </w:t>
      </w:r>
      <w:r w:rsidRPr="001420C5">
        <w:t>also</w:t>
      </w:r>
      <w:r w:rsidR="003373CB">
        <w:t xml:space="preserve"> </w:t>
      </w:r>
      <w:r w:rsidRPr="001420C5">
        <w:t>given</w:t>
      </w:r>
      <w:r w:rsidR="00DB6B23">
        <w:t>,</w:t>
      </w:r>
      <w:r w:rsidR="003373CB">
        <w:t xml:space="preserve"> </w:t>
      </w:r>
      <w:r w:rsidRPr="001420C5">
        <w:t>followed</w:t>
      </w:r>
      <w:r w:rsidR="003373CB">
        <w:t xml:space="preserve"> </w:t>
      </w:r>
      <w:r w:rsidRPr="001420C5">
        <w:t>by</w:t>
      </w:r>
      <w:r w:rsidR="003373CB">
        <w:t xml:space="preserve"> </w:t>
      </w:r>
      <w:r w:rsidRPr="001420C5">
        <w:t>comparisons</w:t>
      </w:r>
      <w:r w:rsidR="003373CB">
        <w:t xml:space="preserve"> </w:t>
      </w:r>
      <w:r w:rsidRPr="001420C5">
        <w:t>with</w:t>
      </w:r>
      <w:r w:rsidR="003373CB">
        <w:t xml:space="preserve"> </w:t>
      </w:r>
      <w:r w:rsidRPr="001420C5">
        <w:t>classical</w:t>
      </w:r>
      <w:r w:rsidR="003373CB">
        <w:t xml:space="preserve"> </w:t>
      </w:r>
      <w:r w:rsidRPr="001420C5">
        <w:t>continuum</w:t>
      </w:r>
      <w:r w:rsidR="003373CB">
        <w:t xml:space="preserve"> </w:t>
      </w:r>
      <w:r w:rsidRPr="001420C5">
        <w:t>formulations.</w:t>
      </w:r>
    </w:p>
    <w:p w:rsidR="00AE71E5" w:rsidRPr="001420C5" w:rsidRDefault="00AE71E5" w:rsidP="00B36EC2">
      <w:pPr>
        <w:pStyle w:val="Style14"/>
      </w:pPr>
      <w:r w:rsidRPr="001420C5">
        <w:rPr>
          <w:b/>
        </w:rPr>
        <w:t>Keywords:</w:t>
      </w:r>
      <w:r w:rsidR="003373CB">
        <w:rPr>
          <w:b/>
        </w:rPr>
        <w:t xml:space="preserve"> </w:t>
      </w:r>
      <w:r w:rsidRPr="001420C5">
        <w:t>Rarefied</w:t>
      </w:r>
      <w:r w:rsidR="003373CB">
        <w:t xml:space="preserve"> </w:t>
      </w:r>
      <w:r w:rsidRPr="001420C5">
        <w:t>flow;</w:t>
      </w:r>
      <w:r w:rsidR="003373CB">
        <w:t xml:space="preserve"> </w:t>
      </w:r>
      <w:r w:rsidRPr="001420C5">
        <w:t>porous</w:t>
      </w:r>
      <w:r w:rsidR="003373CB">
        <w:t xml:space="preserve"> </w:t>
      </w:r>
      <w:r w:rsidRPr="001420C5">
        <w:t>media;</w:t>
      </w:r>
      <w:r w:rsidR="003373CB">
        <w:t xml:space="preserve"> </w:t>
      </w:r>
      <w:r w:rsidRPr="001420C5">
        <w:t>transition</w:t>
      </w:r>
      <w:r w:rsidR="003373CB">
        <w:t xml:space="preserve"> </w:t>
      </w:r>
      <w:r w:rsidRPr="001420C5">
        <w:t>regime;</w:t>
      </w:r>
      <w:r w:rsidR="003373CB">
        <w:t xml:space="preserve"> </w:t>
      </w:r>
      <w:r w:rsidRPr="001420C5">
        <w:t>Direct</w:t>
      </w:r>
      <w:r w:rsidR="003373CB">
        <w:t xml:space="preserve"> </w:t>
      </w:r>
      <w:r w:rsidRPr="001420C5">
        <w:t>Simulation</w:t>
      </w:r>
      <w:r w:rsidR="003373CB">
        <w:t xml:space="preserve"> </w:t>
      </w:r>
      <w:r w:rsidRPr="001420C5">
        <w:t>Monte</w:t>
      </w:r>
      <w:r w:rsidR="003373CB">
        <w:t xml:space="preserve"> </w:t>
      </w:r>
      <w:r w:rsidRPr="001420C5">
        <w:t>Carlo;</w:t>
      </w:r>
      <w:r w:rsidR="003373CB">
        <w:t xml:space="preserve"> </w:t>
      </w:r>
      <w:r w:rsidRPr="001420C5">
        <w:t>Lattice-Boltzmann;</w:t>
      </w:r>
      <w:r w:rsidR="003373CB">
        <w:t xml:space="preserve"> </w:t>
      </w:r>
      <w:r w:rsidRPr="001420C5">
        <w:t>reconstruction;</w:t>
      </w:r>
      <w:r w:rsidR="003373CB">
        <w:t xml:space="preserve"> </w:t>
      </w:r>
      <w:r w:rsidRPr="001420C5">
        <w:t>fractional</w:t>
      </w:r>
      <w:r w:rsidR="003373CB">
        <w:t xml:space="preserve"> </w:t>
      </w:r>
      <w:r w:rsidRPr="001420C5">
        <w:t>Brownian</w:t>
      </w:r>
      <w:r w:rsidR="003373CB">
        <w:t xml:space="preserve"> </w:t>
      </w:r>
      <w:r w:rsidRPr="001420C5">
        <w:t>motion;</w:t>
      </w:r>
      <w:r w:rsidR="003373CB">
        <w:t xml:space="preserve"> </w:t>
      </w:r>
      <w:r w:rsidRPr="001420C5">
        <w:t>slip</w:t>
      </w:r>
      <w:r w:rsidR="003373CB">
        <w:t xml:space="preserve"> </w:t>
      </w:r>
      <w:r w:rsidRPr="001420C5">
        <w:t>flow;</w:t>
      </w:r>
      <w:r w:rsidR="003373CB">
        <w:t xml:space="preserve"> </w:t>
      </w:r>
      <w:proofErr w:type="spellStart"/>
      <w:r w:rsidRPr="001420C5">
        <w:t>nanoscale</w:t>
      </w:r>
      <w:proofErr w:type="spellEnd"/>
      <w:r w:rsidR="003373CB">
        <w:t xml:space="preserve"> </w:t>
      </w:r>
      <w:r w:rsidRPr="001420C5">
        <w:t>pores;</w:t>
      </w:r>
      <w:r w:rsidR="003373CB">
        <w:t xml:space="preserve"> </w:t>
      </w:r>
      <w:r w:rsidRPr="001420C5">
        <w:t>Knudsen</w:t>
      </w:r>
      <w:r w:rsidR="003373CB">
        <w:t xml:space="preserve"> </w:t>
      </w:r>
      <w:r w:rsidRPr="001420C5">
        <w:t>number;</w:t>
      </w:r>
      <w:r w:rsidR="003373CB">
        <w:t xml:space="preserve"> </w:t>
      </w:r>
      <w:proofErr w:type="spellStart"/>
      <w:r w:rsidRPr="001420C5">
        <w:t>mesoscopic</w:t>
      </w:r>
      <w:proofErr w:type="spellEnd"/>
      <w:r w:rsidR="003373CB">
        <w:t xml:space="preserve"> </w:t>
      </w:r>
      <w:r w:rsidRPr="001420C5">
        <w:t>methods.</w:t>
      </w:r>
    </w:p>
    <w:p w:rsidR="00AE71E5" w:rsidRPr="001420C5" w:rsidRDefault="00AE71E5" w:rsidP="00B36EC2">
      <w:pPr>
        <w:pStyle w:val="Style7"/>
      </w:pPr>
      <w:r w:rsidRPr="001420C5">
        <w:t>INTRODUCTION</w:t>
      </w:r>
    </w:p>
    <w:p w:rsidR="006E6F9F" w:rsidRDefault="00AE71E5" w:rsidP="006E6F9F">
      <w:pPr>
        <w:pStyle w:val="Style14"/>
        <w:spacing w:after="0"/>
      </w:pPr>
      <w:r w:rsidRPr="001420C5">
        <w:t>Recent</w:t>
      </w:r>
      <w:r w:rsidR="003373CB">
        <w:t xml:space="preserve"> </w:t>
      </w:r>
      <w:r w:rsidRPr="001420C5">
        <w:t>advances</w:t>
      </w:r>
      <w:r w:rsidR="003373CB">
        <w:t xml:space="preserve"> </w:t>
      </w:r>
      <w:r w:rsidRPr="001420C5">
        <w:t>in</w:t>
      </w:r>
      <w:r w:rsidR="003373CB">
        <w:t xml:space="preserve"> </w:t>
      </w:r>
      <w:proofErr w:type="spellStart"/>
      <w:r w:rsidRPr="001420C5">
        <w:t>microtechnology</w:t>
      </w:r>
      <w:proofErr w:type="spellEnd"/>
      <w:r w:rsidR="003373CB">
        <w:t xml:space="preserve"> </w:t>
      </w:r>
      <w:r w:rsidRPr="001420C5">
        <w:t>and</w:t>
      </w:r>
      <w:r w:rsidR="00DB6B23">
        <w:t>,</w:t>
      </w:r>
      <w:r w:rsidR="003373CB">
        <w:t xml:space="preserve"> </w:t>
      </w:r>
      <w:r w:rsidRPr="001420C5">
        <w:t>in</w:t>
      </w:r>
      <w:r w:rsidR="003373CB">
        <w:t xml:space="preserve"> </w:t>
      </w:r>
      <w:r w:rsidRPr="001420C5">
        <w:t>particular</w:t>
      </w:r>
      <w:r w:rsidR="00DB6B23">
        <w:t>,</w:t>
      </w:r>
      <w:r w:rsidR="003373CB">
        <w:t xml:space="preserve"> </w:t>
      </w:r>
      <w:r w:rsidRPr="001420C5">
        <w:t>in</w:t>
      </w:r>
      <w:r w:rsidR="003373CB">
        <w:t xml:space="preserve"> </w:t>
      </w:r>
      <w:proofErr w:type="spellStart"/>
      <w:r w:rsidRPr="001420C5">
        <w:t>microelectromechanical</w:t>
      </w:r>
      <w:proofErr w:type="spellEnd"/>
      <w:r w:rsidR="003373CB">
        <w:t xml:space="preserve"> </w:t>
      </w:r>
      <w:r w:rsidRPr="001420C5">
        <w:t>systems</w:t>
      </w:r>
      <w:r w:rsidR="003373CB">
        <w:t xml:space="preserve"> </w:t>
      </w:r>
      <w:r w:rsidRPr="001420C5">
        <w:t>(MEMS)</w:t>
      </w:r>
      <w:r w:rsidR="003373CB">
        <w:t xml:space="preserve"> </w:t>
      </w:r>
      <w:r w:rsidRPr="001420C5">
        <w:t>and</w:t>
      </w:r>
      <w:r w:rsidR="003373CB">
        <w:t xml:space="preserve"> </w:t>
      </w:r>
      <w:proofErr w:type="spellStart"/>
      <w:r w:rsidRPr="001420C5">
        <w:t>nano</w:t>
      </w:r>
      <w:proofErr w:type="spellEnd"/>
      <w:r w:rsidR="003373CB">
        <w:t xml:space="preserve"> </w:t>
      </w:r>
      <w:r w:rsidRPr="001420C5">
        <w:t>porous</w:t>
      </w:r>
      <w:r w:rsidR="003373CB">
        <w:t xml:space="preserve"> </w:t>
      </w:r>
      <w:r w:rsidRPr="001420C5">
        <w:t>media</w:t>
      </w:r>
      <w:r w:rsidR="003373CB">
        <w:t xml:space="preserve"> </w:t>
      </w:r>
      <w:r w:rsidRPr="001420C5">
        <w:t>have</w:t>
      </w:r>
      <w:r w:rsidR="003373CB">
        <w:t xml:space="preserve"> </w:t>
      </w:r>
      <w:r w:rsidRPr="001420C5">
        <w:t>necessitated</w:t>
      </w:r>
      <w:r w:rsidR="003373CB">
        <w:t xml:space="preserve"> </w:t>
      </w:r>
      <w:r w:rsidRPr="001420C5">
        <w:t>the</w:t>
      </w:r>
      <w:r w:rsidR="003373CB">
        <w:t xml:space="preserve"> </w:t>
      </w:r>
      <w:r w:rsidRPr="001420C5">
        <w:t>elucidation</w:t>
      </w:r>
      <w:r w:rsidR="003373CB">
        <w:t xml:space="preserve"> </w:t>
      </w:r>
      <w:r w:rsidRPr="001420C5">
        <w:t>of</w:t>
      </w:r>
      <w:r w:rsidR="003373CB">
        <w:t xml:space="preserve"> </w:t>
      </w:r>
      <w:r w:rsidRPr="001420C5">
        <w:t>flow</w:t>
      </w:r>
      <w:r w:rsidR="003373CB">
        <w:t xml:space="preserve"> </w:t>
      </w:r>
      <w:r w:rsidRPr="001420C5">
        <w:t>and</w:t>
      </w:r>
      <w:r w:rsidR="003373CB">
        <w:t xml:space="preserve"> </w:t>
      </w:r>
      <w:r w:rsidRPr="001420C5">
        <w:t>transport</w:t>
      </w:r>
      <w:r w:rsidR="003373CB">
        <w:t xml:space="preserve"> </w:t>
      </w:r>
      <w:r w:rsidRPr="001420C5">
        <w:t>processes</w:t>
      </w:r>
      <w:r w:rsidR="003373CB">
        <w:t xml:space="preserve"> </w:t>
      </w:r>
      <w:r w:rsidRPr="001420C5">
        <w:t>in</w:t>
      </w:r>
      <w:r w:rsidR="003373CB">
        <w:t xml:space="preserve"> </w:t>
      </w:r>
      <w:r w:rsidRPr="001420C5">
        <w:t>small</w:t>
      </w:r>
      <w:r w:rsidR="003373CB">
        <w:t xml:space="preserve"> </w:t>
      </w:r>
      <w:r w:rsidRPr="001420C5">
        <w:t>dimensions.</w:t>
      </w:r>
      <w:r w:rsidR="003373CB">
        <w:t xml:space="preserve"> </w:t>
      </w:r>
      <w:r w:rsidRPr="001420C5">
        <w:t>This</w:t>
      </w:r>
      <w:r w:rsidR="003373CB">
        <w:t xml:space="preserve"> </w:t>
      </w:r>
      <w:r w:rsidRPr="001420C5">
        <w:t>is</w:t>
      </w:r>
      <w:r w:rsidR="003373CB">
        <w:t xml:space="preserve"> </w:t>
      </w:r>
      <w:r w:rsidRPr="001420C5">
        <w:t>also</w:t>
      </w:r>
      <w:r w:rsidR="003373CB">
        <w:t xml:space="preserve"> </w:t>
      </w:r>
      <w:r w:rsidRPr="001420C5">
        <w:t>the</w:t>
      </w:r>
      <w:r w:rsidR="003373CB">
        <w:t xml:space="preserve"> </w:t>
      </w:r>
      <w:r w:rsidRPr="001420C5">
        <w:t>case</w:t>
      </w:r>
      <w:r w:rsidR="003373CB">
        <w:t xml:space="preserve"> </w:t>
      </w:r>
      <w:r w:rsidRPr="001420C5">
        <w:t>with</w:t>
      </w:r>
      <w:r w:rsidR="003373CB">
        <w:t xml:space="preserve"> </w:t>
      </w:r>
      <w:r w:rsidRPr="001420C5">
        <w:t>several</w:t>
      </w:r>
      <w:r w:rsidR="003373CB">
        <w:t xml:space="preserve"> </w:t>
      </w:r>
      <w:r w:rsidRPr="001420C5">
        <w:t>other</w:t>
      </w:r>
      <w:r w:rsidR="003373CB">
        <w:t xml:space="preserve"> </w:t>
      </w:r>
      <w:r w:rsidRPr="001420C5">
        <w:t>industrial</w:t>
      </w:r>
      <w:r w:rsidR="003373CB">
        <w:t xml:space="preserve"> </w:t>
      </w:r>
      <w:r w:rsidRPr="001420C5">
        <w:t>applications</w:t>
      </w:r>
      <w:r w:rsidR="00DB6B23">
        <w:t>,</w:t>
      </w:r>
      <w:r w:rsidR="003373CB">
        <w:t xml:space="preserve"> </w:t>
      </w:r>
      <w:r w:rsidRPr="001420C5">
        <w:t>which</w:t>
      </w:r>
      <w:r w:rsidR="003373CB">
        <w:t xml:space="preserve"> </w:t>
      </w:r>
      <w:r w:rsidRPr="001420C5">
        <w:t>rely</w:t>
      </w:r>
      <w:r w:rsidR="003373CB">
        <w:t xml:space="preserve"> </w:t>
      </w:r>
      <w:r w:rsidRPr="001420C5">
        <w:t>on</w:t>
      </w:r>
      <w:r w:rsidR="003373CB">
        <w:t xml:space="preserve"> </w:t>
      </w:r>
      <w:r w:rsidRPr="001420C5">
        <w:t>low-pressure</w:t>
      </w:r>
      <w:r w:rsidR="003373CB">
        <w:t xml:space="preserve"> </w:t>
      </w:r>
      <w:r w:rsidRPr="001420C5">
        <w:t>conditions</w:t>
      </w:r>
      <w:r w:rsidR="00DB6B23">
        <w:t>,</w:t>
      </w:r>
      <w:r w:rsidR="003373CB">
        <w:t xml:space="preserve"> </w:t>
      </w:r>
      <w:r w:rsidRPr="001420C5">
        <w:t>or</w:t>
      </w:r>
      <w:r w:rsidR="003373CB">
        <w:t xml:space="preserve"> </w:t>
      </w:r>
      <w:r w:rsidR="006E6F9F">
        <w:br/>
      </w:r>
    </w:p>
    <w:p w:rsidR="006E6F9F" w:rsidRPr="001D446D" w:rsidRDefault="006E6F9F" w:rsidP="006E6F9F">
      <w:pPr>
        <w:pStyle w:val="Style15"/>
        <w:rPr>
          <w:rFonts w:eastAsia="Arial Unicode MS"/>
        </w:rPr>
      </w:pPr>
      <w:r w:rsidRPr="00375C32">
        <w:rPr>
          <w:b/>
        </w:rPr>
        <w:t>*</w:t>
      </w:r>
      <w:proofErr w:type="spellStart"/>
      <w:r w:rsidRPr="00375C32">
        <w:rPr>
          <w:b/>
        </w:rPr>
        <w:t>Address</w:t>
      </w:r>
      <w:proofErr w:type="spellEnd"/>
      <w:r>
        <w:rPr>
          <w:b/>
        </w:rPr>
        <w:t xml:space="preserve"> </w:t>
      </w:r>
      <w:proofErr w:type="spellStart"/>
      <w:r w:rsidRPr="00375C32">
        <w:rPr>
          <w:b/>
        </w:rPr>
        <w:t>correspondence</w:t>
      </w:r>
      <w:proofErr w:type="spellEnd"/>
      <w:r>
        <w:rPr>
          <w:b/>
        </w:rPr>
        <w:t xml:space="preserve"> </w:t>
      </w:r>
      <w:r w:rsidRPr="00375C32">
        <w:rPr>
          <w:b/>
        </w:rPr>
        <w:t>to</w:t>
      </w:r>
      <w:r>
        <w:rPr>
          <w:b/>
        </w:rPr>
        <w:t xml:space="preserve"> </w:t>
      </w:r>
      <w:proofErr w:type="spellStart"/>
      <w:r w:rsidRPr="00375C32">
        <w:rPr>
          <w:b/>
        </w:rPr>
        <w:t>Vasilis</w:t>
      </w:r>
      <w:proofErr w:type="spellEnd"/>
      <w:r>
        <w:rPr>
          <w:b/>
        </w:rPr>
        <w:t xml:space="preserve"> </w:t>
      </w:r>
      <w:r w:rsidRPr="00375C32">
        <w:rPr>
          <w:b/>
        </w:rPr>
        <w:t>N.</w:t>
      </w:r>
      <w:r>
        <w:rPr>
          <w:b/>
        </w:rPr>
        <w:t xml:space="preserve"> </w:t>
      </w:r>
      <w:proofErr w:type="spellStart"/>
      <w:r w:rsidRPr="00375C32">
        <w:rPr>
          <w:b/>
        </w:rPr>
        <w:t>Burganos</w:t>
      </w:r>
      <w:proofErr w:type="spellEnd"/>
      <w:r w:rsidRPr="00375C32">
        <w:rPr>
          <w:b/>
        </w:rPr>
        <w:t>:</w:t>
      </w:r>
      <w:r>
        <w:rPr>
          <w:b/>
        </w:rPr>
        <w:t xml:space="preserve"> </w:t>
      </w:r>
      <w:proofErr w:type="spellStart"/>
      <w:r w:rsidRPr="005A622A">
        <w:rPr>
          <w:rFonts w:eastAsia="Arial Unicode MS"/>
        </w:rPr>
        <w:t>Institute</w:t>
      </w:r>
      <w:proofErr w:type="spellEnd"/>
      <w:r>
        <w:rPr>
          <w:rFonts w:eastAsia="Arial Unicode MS"/>
        </w:rPr>
        <w:t xml:space="preserve"> </w:t>
      </w:r>
      <w:r w:rsidRPr="005A622A">
        <w:rPr>
          <w:rFonts w:eastAsia="Arial Unicode MS"/>
        </w:rPr>
        <w:t>of</w:t>
      </w:r>
      <w:r>
        <w:rPr>
          <w:rFonts w:eastAsia="Arial Unicode MS"/>
        </w:rPr>
        <w:t xml:space="preserve"> </w:t>
      </w:r>
      <w:proofErr w:type="spellStart"/>
      <w:r w:rsidRPr="005A622A">
        <w:rPr>
          <w:rFonts w:eastAsia="Arial Unicode MS"/>
        </w:rPr>
        <w:t>Chemical</w:t>
      </w:r>
      <w:proofErr w:type="spellEnd"/>
      <w:r>
        <w:rPr>
          <w:rFonts w:eastAsia="Arial Unicode MS"/>
        </w:rPr>
        <w:t xml:space="preserve"> </w:t>
      </w:r>
      <w:proofErr w:type="spellStart"/>
      <w:r w:rsidRPr="005A622A">
        <w:rPr>
          <w:rFonts w:eastAsia="Arial Unicode MS"/>
        </w:rPr>
        <w:t>Engineering</w:t>
      </w:r>
      <w:proofErr w:type="spellEnd"/>
      <w:r>
        <w:rPr>
          <w:rFonts w:eastAsia="Arial Unicode MS"/>
        </w:rPr>
        <w:t xml:space="preserve"> </w:t>
      </w:r>
      <w:r w:rsidRPr="005A622A">
        <w:rPr>
          <w:rFonts w:eastAsia="Arial Unicode MS"/>
        </w:rPr>
        <w:t>and</w:t>
      </w:r>
      <w:r>
        <w:rPr>
          <w:rFonts w:eastAsia="Arial Unicode MS"/>
        </w:rPr>
        <w:t xml:space="preserve"> </w:t>
      </w:r>
      <w:r w:rsidRPr="005A622A">
        <w:rPr>
          <w:rFonts w:eastAsia="Arial Unicode MS"/>
        </w:rPr>
        <w:t>High</w:t>
      </w:r>
      <w:r>
        <w:rPr>
          <w:rFonts w:eastAsia="Arial Unicode MS"/>
        </w:rPr>
        <w:t xml:space="preserve"> </w:t>
      </w:r>
      <w:proofErr w:type="spellStart"/>
      <w:r w:rsidRPr="005A622A">
        <w:rPr>
          <w:rFonts w:eastAsia="Arial Unicode MS"/>
        </w:rPr>
        <w:t>Temperature</w:t>
      </w:r>
      <w:proofErr w:type="spellEnd"/>
      <w:r>
        <w:rPr>
          <w:rFonts w:eastAsia="Arial Unicode MS"/>
        </w:rPr>
        <w:t xml:space="preserve"> </w:t>
      </w:r>
      <w:proofErr w:type="spellStart"/>
      <w:r w:rsidRPr="005A622A">
        <w:rPr>
          <w:rFonts w:eastAsia="Arial Unicode MS"/>
        </w:rPr>
        <w:t>Chemical</w:t>
      </w:r>
      <w:proofErr w:type="spellEnd"/>
      <w:r>
        <w:rPr>
          <w:rFonts w:eastAsia="Arial Unicode MS"/>
        </w:rPr>
        <w:t xml:space="preserve"> </w:t>
      </w:r>
      <w:proofErr w:type="spellStart"/>
      <w:r w:rsidRPr="005A622A">
        <w:rPr>
          <w:rFonts w:eastAsia="Arial Unicode MS"/>
        </w:rPr>
        <w:t>Processes</w:t>
      </w:r>
      <w:proofErr w:type="spellEnd"/>
      <w:r>
        <w:rPr>
          <w:rFonts w:eastAsia="Arial Unicode MS"/>
        </w:rPr>
        <w:t xml:space="preserve">, </w:t>
      </w:r>
      <w:proofErr w:type="spellStart"/>
      <w:r w:rsidRPr="005A622A">
        <w:rPr>
          <w:rFonts w:eastAsia="Arial Unicode MS"/>
        </w:rPr>
        <w:t>Foundation</w:t>
      </w:r>
      <w:proofErr w:type="spellEnd"/>
      <w:r>
        <w:rPr>
          <w:rFonts w:eastAsia="Arial Unicode MS"/>
        </w:rPr>
        <w:t xml:space="preserve"> </w:t>
      </w:r>
      <w:r w:rsidRPr="005A622A">
        <w:rPr>
          <w:rFonts w:eastAsia="Arial Unicode MS"/>
        </w:rPr>
        <w:t>for</w:t>
      </w:r>
      <w:r>
        <w:rPr>
          <w:rFonts w:eastAsia="Arial Unicode MS"/>
        </w:rPr>
        <w:t xml:space="preserve"> </w:t>
      </w:r>
      <w:proofErr w:type="spellStart"/>
      <w:r w:rsidRPr="005A622A">
        <w:rPr>
          <w:rFonts w:eastAsia="Arial Unicode MS"/>
        </w:rPr>
        <w:t>Rese</w:t>
      </w:r>
      <w:r>
        <w:rPr>
          <w:rFonts w:eastAsia="Arial Unicode MS"/>
        </w:rPr>
        <w:t>arch</w:t>
      </w:r>
      <w:proofErr w:type="spellEnd"/>
      <w:r>
        <w:rPr>
          <w:rFonts w:eastAsia="Arial Unicode MS"/>
        </w:rPr>
        <w:t xml:space="preserve"> and </w:t>
      </w:r>
      <w:proofErr w:type="spellStart"/>
      <w:r>
        <w:rPr>
          <w:rFonts w:eastAsia="Arial Unicode MS"/>
        </w:rPr>
        <w:t>Technology</w:t>
      </w:r>
      <w:proofErr w:type="spellEnd"/>
      <w:r>
        <w:rPr>
          <w:rFonts w:eastAsia="Arial Unicode MS"/>
        </w:rPr>
        <w:t xml:space="preserve">, </w:t>
      </w:r>
      <w:proofErr w:type="spellStart"/>
      <w:r>
        <w:rPr>
          <w:rFonts w:eastAsia="Arial Unicode MS"/>
        </w:rPr>
        <w:t>Hellas</w:t>
      </w:r>
      <w:proofErr w:type="spellEnd"/>
      <w:r>
        <w:rPr>
          <w:rFonts w:eastAsia="Arial Unicode MS"/>
        </w:rPr>
        <w:t xml:space="preserve">, </w:t>
      </w:r>
      <w:proofErr w:type="spellStart"/>
      <w:r>
        <w:rPr>
          <w:rFonts w:eastAsia="Arial Unicode MS"/>
        </w:rPr>
        <w:t>Greece</w:t>
      </w:r>
      <w:proofErr w:type="spellEnd"/>
      <w:r>
        <w:rPr>
          <w:rFonts w:eastAsia="Arial Unicode MS"/>
        </w:rPr>
        <w:t xml:space="preserve">; </w:t>
      </w:r>
      <w:r w:rsidRPr="005A622A">
        <w:rPr>
          <w:rFonts w:eastAsia="Arial Unicode MS"/>
        </w:rPr>
        <w:t>E-mail:</w:t>
      </w:r>
      <w:r>
        <w:rPr>
          <w:rFonts w:eastAsia="Arial Unicode MS"/>
        </w:rPr>
        <w:t xml:space="preserve"> </w:t>
      </w:r>
      <w:r w:rsidRPr="005A622A">
        <w:rPr>
          <w:rFonts w:eastAsia="Arial Unicode MS"/>
        </w:rPr>
        <w:t>vbur@iceht.forth.gr</w:t>
      </w:r>
    </w:p>
    <w:p w:rsidR="002B2C5B" w:rsidRDefault="00AE71E5" w:rsidP="00B36EC2">
      <w:pPr>
        <w:pStyle w:val="Style14"/>
      </w:pPr>
      <w:proofErr w:type="gramStart"/>
      <w:r w:rsidRPr="001420C5">
        <w:lastRenderedPageBreak/>
        <w:t>the</w:t>
      </w:r>
      <w:proofErr w:type="gramEnd"/>
      <w:r w:rsidR="003373CB">
        <w:t xml:space="preserve"> </w:t>
      </w:r>
      <w:r w:rsidRPr="001420C5">
        <w:t>molecular</w:t>
      </w:r>
      <w:r w:rsidR="003373CB">
        <w:t xml:space="preserve"> </w:t>
      </w:r>
      <w:r w:rsidRPr="001420C5">
        <w:t>time</w:t>
      </w:r>
      <w:r w:rsidR="003373CB">
        <w:t xml:space="preserve"> </w:t>
      </w:r>
      <w:r w:rsidRPr="001420C5">
        <w:t>and</w:t>
      </w:r>
      <w:r w:rsidR="003373CB">
        <w:t xml:space="preserve"> </w:t>
      </w:r>
      <w:r w:rsidRPr="001420C5">
        <w:t>length</w:t>
      </w:r>
      <w:r w:rsidR="003373CB">
        <w:t xml:space="preserve"> </w:t>
      </w:r>
      <w:r w:rsidRPr="001420C5">
        <w:t>scales</w:t>
      </w:r>
      <w:r w:rsidR="003373CB">
        <w:t xml:space="preserve"> </w:t>
      </w:r>
      <w:r w:rsidRPr="001420C5">
        <w:t>are</w:t>
      </w:r>
      <w:r w:rsidR="003373CB">
        <w:t xml:space="preserve"> </w:t>
      </w:r>
      <w:r w:rsidRPr="001420C5">
        <w:t>not</w:t>
      </w:r>
      <w:r w:rsidR="003373CB">
        <w:t xml:space="preserve"> </w:t>
      </w:r>
      <w:r w:rsidRPr="001420C5">
        <w:t>sufficiently</w:t>
      </w:r>
      <w:r w:rsidR="003373CB">
        <w:t xml:space="preserve"> </w:t>
      </w:r>
      <w:r w:rsidRPr="001420C5">
        <w:t>small</w:t>
      </w:r>
      <w:r w:rsidR="003373CB">
        <w:t xml:space="preserve"> </w:t>
      </w:r>
      <w:r w:rsidRPr="001420C5">
        <w:t>compared</w:t>
      </w:r>
      <w:r w:rsidR="003373CB">
        <w:t xml:space="preserve"> </w:t>
      </w:r>
      <w:r w:rsidRPr="001420C5">
        <w:t>to</w:t>
      </w:r>
      <w:r w:rsidR="003373CB">
        <w:t xml:space="preserve"> </w:t>
      </w:r>
      <w:r w:rsidRPr="001420C5">
        <w:t>the</w:t>
      </w:r>
      <w:r w:rsidR="003373CB">
        <w:t xml:space="preserve"> </w:t>
      </w:r>
      <w:r w:rsidRPr="001420C5">
        <w:t>characteristic</w:t>
      </w:r>
      <w:r w:rsidR="003373CB">
        <w:t xml:space="preserve"> </w:t>
      </w:r>
      <w:r w:rsidRPr="001420C5">
        <w:t>macroscopic</w:t>
      </w:r>
      <w:r w:rsidR="003373CB">
        <w:t xml:space="preserve"> </w:t>
      </w:r>
      <w:r w:rsidRPr="001420C5">
        <w:t>flow</w:t>
      </w:r>
      <w:r w:rsidR="003373CB">
        <w:t xml:space="preserve"> </w:t>
      </w:r>
      <w:r w:rsidRPr="001420C5">
        <w:t>scales.</w:t>
      </w:r>
    </w:p>
    <w:p w:rsidR="00AE71E5" w:rsidRPr="001420C5" w:rsidRDefault="00AE71E5" w:rsidP="00B36EC2">
      <w:pPr>
        <w:pStyle w:val="Style14"/>
      </w:pPr>
      <w:r w:rsidRPr="001420C5">
        <w:t>Therefore</w:t>
      </w:r>
      <w:r w:rsidR="00DB6B23">
        <w:t>,</w:t>
      </w:r>
      <w:r w:rsidR="003373CB">
        <w:t xml:space="preserve"> </w:t>
      </w:r>
      <w:r w:rsidRPr="001420C5">
        <w:t>it</w:t>
      </w:r>
      <w:r w:rsidR="003373CB">
        <w:t xml:space="preserve"> </w:t>
      </w:r>
      <w:r w:rsidRPr="001420C5">
        <w:t>is</w:t>
      </w:r>
      <w:r w:rsidR="003373CB">
        <w:t xml:space="preserve"> </w:t>
      </w:r>
      <w:r w:rsidRPr="001420C5">
        <w:t>essential</w:t>
      </w:r>
      <w:r w:rsidR="003373CB">
        <w:t xml:space="preserve"> </w:t>
      </w:r>
      <w:r w:rsidRPr="001420C5">
        <w:t>to</w:t>
      </w:r>
      <w:r w:rsidR="003373CB">
        <w:t xml:space="preserve"> </w:t>
      </w:r>
      <w:r w:rsidRPr="001420C5">
        <w:t>define</w:t>
      </w:r>
      <w:r w:rsidR="003373CB">
        <w:t xml:space="preserve"> </w:t>
      </w:r>
      <w:r w:rsidRPr="001420C5">
        <w:t>additional</w:t>
      </w:r>
      <w:r w:rsidR="003373CB">
        <w:t xml:space="preserve"> </w:t>
      </w:r>
      <w:r w:rsidRPr="001420C5">
        <w:t>parameters</w:t>
      </w:r>
      <w:r w:rsidR="003373CB">
        <w:t xml:space="preserve"> </w:t>
      </w:r>
      <w:r w:rsidRPr="001420C5">
        <w:t>in</w:t>
      </w:r>
      <w:r w:rsidR="003373CB">
        <w:t xml:space="preserve"> </w:t>
      </w:r>
      <w:r w:rsidRPr="001420C5">
        <w:t>order</w:t>
      </w:r>
      <w:r w:rsidR="003373CB">
        <w:t xml:space="preserve"> </w:t>
      </w:r>
      <w:r w:rsidRPr="001420C5">
        <w:t>to</w:t>
      </w:r>
      <w:r w:rsidR="003373CB">
        <w:t xml:space="preserve"> </w:t>
      </w:r>
      <w:r w:rsidRPr="001420C5">
        <w:t>classify</w:t>
      </w:r>
      <w:r w:rsidR="003373CB">
        <w:t xml:space="preserve"> </w:t>
      </w:r>
      <w:r w:rsidRPr="001420C5">
        <w:t>the</w:t>
      </w:r>
      <w:r w:rsidR="003373CB">
        <w:t xml:space="preserve"> </w:t>
      </w:r>
      <w:r w:rsidRPr="001420C5">
        <w:t>flow</w:t>
      </w:r>
      <w:r w:rsidR="003373CB">
        <w:t xml:space="preserve"> </w:t>
      </w:r>
      <w:r w:rsidRPr="001420C5">
        <w:t>regimes</w:t>
      </w:r>
      <w:r w:rsidR="00DB6B23">
        <w:t>,</w:t>
      </w:r>
      <w:r w:rsidR="003373CB">
        <w:t xml:space="preserve"> </w:t>
      </w:r>
      <w:r w:rsidRPr="001420C5">
        <w:t>as</w:t>
      </w:r>
      <w:r w:rsidR="003373CB">
        <w:t xml:space="preserve"> </w:t>
      </w:r>
      <w:r w:rsidRPr="001420C5">
        <w:t>well</w:t>
      </w:r>
      <w:r w:rsidR="003373CB">
        <w:t xml:space="preserve"> </w:t>
      </w:r>
      <w:r w:rsidRPr="001420C5">
        <w:t>as</w:t>
      </w:r>
      <w:r w:rsidR="003373CB">
        <w:t xml:space="preserve"> </w:t>
      </w:r>
      <w:r w:rsidRPr="001420C5">
        <w:t>the</w:t>
      </w:r>
      <w:r w:rsidR="003373CB">
        <w:t xml:space="preserve"> </w:t>
      </w:r>
      <w:r w:rsidRPr="001420C5">
        <w:t>fluid</w:t>
      </w:r>
      <w:r w:rsidR="003373CB">
        <w:t xml:space="preserve"> </w:t>
      </w:r>
      <w:r w:rsidRPr="001420C5">
        <w:t>state.</w:t>
      </w:r>
      <w:r w:rsidR="003373CB">
        <w:t xml:space="preserve"> </w:t>
      </w:r>
      <w:r w:rsidRPr="001420C5">
        <w:t>Gases</w:t>
      </w:r>
      <w:r w:rsidR="003373CB">
        <w:t xml:space="preserve"> </w:t>
      </w:r>
      <w:r w:rsidRPr="001420C5">
        <w:t>are</w:t>
      </w:r>
      <w:r w:rsidR="003373CB">
        <w:t xml:space="preserve"> </w:t>
      </w:r>
      <w:r w:rsidRPr="001420C5">
        <w:t>considered</w:t>
      </w:r>
      <w:r w:rsidR="003373CB">
        <w:t xml:space="preserve"> </w:t>
      </w:r>
      <w:r w:rsidRPr="001420C5">
        <w:t>dilute</w:t>
      </w:r>
      <w:r w:rsidR="003373CB">
        <w:t xml:space="preserve"> </w:t>
      </w:r>
      <w:r w:rsidRPr="001420C5">
        <w:t>when</w:t>
      </w:r>
      <w:r w:rsidR="003373CB">
        <w:t xml:space="preserve"> </w:t>
      </w:r>
      <w:r w:rsidRPr="001420C5">
        <w:t>the</w:t>
      </w:r>
      <w:r w:rsidR="003373CB">
        <w:t xml:space="preserve"> </w:t>
      </w:r>
      <w:r w:rsidRPr="001420C5">
        <w:t>mean</w:t>
      </w:r>
      <w:r w:rsidR="003373CB">
        <w:t xml:space="preserve"> </w:t>
      </w:r>
      <w:r w:rsidRPr="001420C5">
        <w:t>molecular</w:t>
      </w:r>
      <w:r w:rsidR="003373CB">
        <w:t xml:space="preserve"> </w:t>
      </w:r>
      <w:r w:rsidRPr="001420C5">
        <w:t>spacing</w:t>
      </w:r>
      <w:proofErr w:type="gramStart"/>
      <w:r w:rsidR="00DB6B23">
        <w:t>,</w:t>
      </w:r>
      <w:r w:rsidR="003373CB">
        <w:t xml:space="preserve"> </w:t>
      </w:r>
      <w:proofErr w:type="gramEnd"/>
      <w:r w:rsidR="00C45FC7" w:rsidRPr="00C45FC7">
        <w:rPr>
          <w:position w:val="-6"/>
        </w:rPr>
        <w:object w:dxaOrig="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6.7pt" o:ole="">
            <v:imagedata r:id="rId9" o:title=""/>
          </v:shape>
          <o:OLEObject Type="Embed" ProgID="Equation.DSMT4" ShapeID="_x0000_i1025" DrawAspect="Content" ObjectID="_1693378223" r:id="rId10"/>
        </w:object>
      </w:r>
      <w:r w:rsidR="00DB6B23">
        <w:rPr>
          <w:i/>
          <w:iCs/>
        </w:rPr>
        <w:t>,</w:t>
      </w:r>
      <w:r w:rsidR="003373CB">
        <w:rPr>
          <w:i/>
          <w:iCs/>
        </w:rPr>
        <w:t xml:space="preserve"> </w:t>
      </w:r>
      <w:r w:rsidRPr="001420C5">
        <w:t>is</w:t>
      </w:r>
      <w:r w:rsidR="003373CB">
        <w:t xml:space="preserve"> </w:t>
      </w:r>
      <w:r w:rsidRPr="001420C5">
        <w:t>at</w:t>
      </w:r>
      <w:r w:rsidR="003373CB">
        <w:t xml:space="preserve"> </w:t>
      </w:r>
      <w:r w:rsidRPr="001420C5">
        <w:t>least</w:t>
      </w:r>
      <w:r w:rsidR="003373CB">
        <w:t xml:space="preserve"> </w:t>
      </w:r>
      <w:r w:rsidRPr="001420C5">
        <w:t>7</w:t>
      </w:r>
      <w:r w:rsidR="003373CB">
        <w:t xml:space="preserve"> </w:t>
      </w:r>
      <w:r w:rsidRPr="001420C5">
        <w:t>times</w:t>
      </w:r>
      <w:r w:rsidR="003373CB">
        <w:t xml:space="preserve"> </w:t>
      </w:r>
      <w:r w:rsidRPr="001420C5">
        <w:t>greater</w:t>
      </w:r>
      <w:r w:rsidR="003373CB">
        <w:t xml:space="preserve"> </w:t>
      </w:r>
      <w:r w:rsidRPr="001420C5">
        <w:t>than</w:t>
      </w:r>
      <w:r w:rsidR="003373CB">
        <w:t xml:space="preserve"> </w:t>
      </w:r>
      <w:r w:rsidRPr="001420C5">
        <w:t>the</w:t>
      </w:r>
      <w:r w:rsidR="003373CB">
        <w:t xml:space="preserve"> </w:t>
      </w:r>
      <w:r w:rsidRPr="001420C5">
        <w:t>mean</w:t>
      </w:r>
      <w:r w:rsidR="003373CB">
        <w:t xml:space="preserve"> </w:t>
      </w:r>
      <w:r w:rsidRPr="001420C5">
        <w:t>molecular</w:t>
      </w:r>
      <w:r w:rsidR="003373CB">
        <w:t xml:space="preserve"> </w:t>
      </w:r>
      <w:r w:rsidRPr="001420C5">
        <w:t>diameter</w:t>
      </w:r>
      <w:r w:rsidR="00DB6B23">
        <w:t>,</w:t>
      </w:r>
      <w:r w:rsidR="003373CB">
        <w:t xml:space="preserve"> </w:t>
      </w:r>
      <w:r w:rsidR="00C45FC7" w:rsidRPr="00C45FC7">
        <w:rPr>
          <w:position w:val="-12"/>
        </w:rPr>
        <w:object w:dxaOrig="300" w:dyaOrig="360">
          <v:shape id="_x0000_i1026" type="#_x0000_t75" style="width:15pt;height:18.45pt" o:ole="">
            <v:imagedata r:id="rId11" o:title=""/>
          </v:shape>
          <o:OLEObject Type="Embed" ProgID="Equation.DSMT4" ShapeID="_x0000_i1026" DrawAspect="Content" ObjectID="_1693378224" r:id="rId12"/>
        </w:object>
      </w:r>
      <w:r w:rsidR="00DB6B23">
        <w:rPr>
          <w:i/>
          <w:iCs/>
        </w:rPr>
        <w:t>,</w:t>
      </w:r>
      <w:r w:rsidR="003373CB">
        <w:rPr>
          <w:i/>
          <w:iCs/>
        </w:rPr>
        <w:t xml:space="preserve"> </w:t>
      </w:r>
      <w:r w:rsidRPr="001420C5">
        <w:t>[8]</w:t>
      </w:r>
      <w:r w:rsidR="003373CB">
        <w:t xml:space="preserve"> </w:t>
      </w:r>
      <w:r w:rsidRPr="001420C5">
        <w:t>that</w:t>
      </w:r>
      <w:r w:rsidR="003373CB">
        <w:t xml:space="preserve"> </w:t>
      </w:r>
      <w:r w:rsidRPr="001420C5">
        <w:t>is</w:t>
      </w:r>
      <w:r w:rsidR="00DB6B23">
        <w:t>,</w:t>
      </w:r>
      <w:r w:rsidR="003373CB">
        <w:t xml:space="preserve"> </w:t>
      </w:r>
      <w:r w:rsidR="00C45FC7" w:rsidRPr="00C45FC7">
        <w:rPr>
          <w:position w:val="-30"/>
        </w:rPr>
        <w:object w:dxaOrig="900" w:dyaOrig="720">
          <v:shape id="_x0000_i1027" type="#_x0000_t75" style="width:44.95pt;height:36.3pt" o:ole="">
            <v:imagedata r:id="rId13" o:title=""/>
          </v:shape>
          <o:OLEObject Type="Embed" ProgID="Equation.DSMT4" ShapeID="_x0000_i1027" DrawAspect="Content" ObjectID="_1693378225" r:id="rId14"/>
        </w:object>
      </w:r>
      <w:r w:rsidR="003373CB">
        <w:t xml:space="preserve"> </w:t>
      </w:r>
      <w:r w:rsidRPr="001420C5">
        <w:t>[6].</w:t>
      </w:r>
      <w:r w:rsidR="003373CB">
        <w:t xml:space="preserve"> </w:t>
      </w:r>
      <w:r w:rsidRPr="001420C5">
        <w:t>On</w:t>
      </w:r>
      <w:r w:rsidR="003373CB">
        <w:t xml:space="preserve"> </w:t>
      </w:r>
      <w:r w:rsidRPr="001420C5">
        <w:t>the</w:t>
      </w:r>
      <w:r w:rsidR="003373CB">
        <w:t xml:space="preserve"> </w:t>
      </w:r>
      <w:r w:rsidRPr="001420C5">
        <w:t>contrary</w:t>
      </w:r>
      <w:r w:rsidR="00DB6B23">
        <w:t>,</w:t>
      </w:r>
      <w:r w:rsidR="003373CB">
        <w:t xml:space="preserve"> </w:t>
      </w:r>
      <w:r w:rsidRPr="001420C5">
        <w:t>if</w:t>
      </w:r>
      <w:r w:rsidR="003373CB">
        <w:t xml:space="preserve"> </w:t>
      </w:r>
      <w:r w:rsidRPr="001420C5">
        <w:t>the</w:t>
      </w:r>
      <w:r w:rsidR="003373CB">
        <w:t xml:space="preserve"> </w:t>
      </w:r>
      <w:r w:rsidRPr="001420C5">
        <w:t>aforementioned</w:t>
      </w:r>
      <w:r w:rsidR="003373CB">
        <w:t xml:space="preserve"> </w:t>
      </w:r>
      <w:r w:rsidRPr="001420C5">
        <w:t>ratio</w:t>
      </w:r>
      <w:r w:rsidR="003373CB">
        <w:t xml:space="preserve"> </w:t>
      </w:r>
      <w:r w:rsidRPr="001420C5">
        <w:t>is</w:t>
      </w:r>
      <w:r w:rsidR="003373CB">
        <w:t xml:space="preserve"> </w:t>
      </w:r>
      <w:r w:rsidRPr="001420C5">
        <w:t>smaller</w:t>
      </w:r>
      <w:r w:rsidR="003373CB">
        <w:t xml:space="preserve"> </w:t>
      </w:r>
      <w:r w:rsidRPr="001420C5">
        <w:t>than</w:t>
      </w:r>
      <w:r w:rsidR="003373CB">
        <w:t xml:space="preserve"> </w:t>
      </w:r>
      <w:r w:rsidRPr="001420C5">
        <w:t>~7</w:t>
      </w:r>
      <w:r w:rsidR="00DB6B23">
        <w:t>,</w:t>
      </w:r>
      <w:r w:rsidR="003373CB">
        <w:t xml:space="preserve"> </w:t>
      </w:r>
      <w:r w:rsidRPr="001420C5">
        <w:t>the</w:t>
      </w:r>
      <w:r w:rsidR="003373CB">
        <w:t xml:space="preserve"> </w:t>
      </w:r>
      <w:r w:rsidRPr="001420C5">
        <w:t>gas</w:t>
      </w:r>
      <w:r w:rsidR="003373CB">
        <w:t xml:space="preserve"> </w:t>
      </w:r>
      <w:r w:rsidRPr="001420C5">
        <w:t>is</w:t>
      </w:r>
      <w:r w:rsidR="003373CB">
        <w:t xml:space="preserve"> </w:t>
      </w:r>
      <w:r w:rsidRPr="001420C5">
        <w:t>considered</w:t>
      </w:r>
      <w:r w:rsidR="003373CB">
        <w:t xml:space="preserve"> </w:t>
      </w:r>
      <w:r w:rsidRPr="001420C5">
        <w:t>as</w:t>
      </w:r>
      <w:r w:rsidR="003373CB">
        <w:t xml:space="preserve"> </w:t>
      </w:r>
      <w:r w:rsidRPr="001420C5">
        <w:t>dense.</w:t>
      </w:r>
      <w:r w:rsidR="003373CB">
        <w:t xml:space="preserve"> </w:t>
      </w:r>
      <w:r w:rsidRPr="001420C5">
        <w:t>Alternatively</w:t>
      </w:r>
      <w:r w:rsidR="00DB6B23">
        <w:t>,</w:t>
      </w:r>
      <w:r w:rsidR="003373CB">
        <w:t xml:space="preserve"> </w:t>
      </w:r>
      <w:r w:rsidRPr="001420C5">
        <w:t>the</w:t>
      </w:r>
      <w:r w:rsidR="003373CB">
        <w:t xml:space="preserve"> </w:t>
      </w:r>
      <w:r w:rsidRPr="001420C5">
        <w:t>ratio</w:t>
      </w:r>
      <w:r w:rsidR="003373CB">
        <w:t xml:space="preserve"> </w:t>
      </w:r>
      <w:r w:rsidRPr="001420C5">
        <w:t>of</w:t>
      </w:r>
      <w:r w:rsidR="003373CB">
        <w:t xml:space="preserve"> </w:t>
      </w:r>
      <w:r w:rsidRPr="001420C5">
        <w:t>a</w:t>
      </w:r>
      <w:r w:rsidR="003373CB">
        <w:t xml:space="preserve"> </w:t>
      </w:r>
      <w:r w:rsidRPr="001420C5">
        <w:t>macroscopic</w:t>
      </w:r>
      <w:r w:rsidR="003373CB">
        <w:t xml:space="preserve"> </w:t>
      </w:r>
      <w:r w:rsidRPr="001420C5">
        <w:t>characteristic</w:t>
      </w:r>
      <w:r w:rsidR="003373CB">
        <w:t xml:space="preserve"> </w:t>
      </w:r>
      <w:r w:rsidRPr="001420C5">
        <w:t>flow</w:t>
      </w:r>
      <w:r w:rsidR="003373CB">
        <w:t xml:space="preserve"> </w:t>
      </w:r>
      <w:r w:rsidRPr="001420C5">
        <w:t>dimension</w:t>
      </w:r>
      <w:r w:rsidR="003373CB">
        <w:t xml:space="preserve"> </w:t>
      </w:r>
      <w:r w:rsidRPr="001420C5">
        <w:t>scale</w:t>
      </w:r>
      <w:proofErr w:type="gramStart"/>
      <w:r w:rsidR="00DB6B23">
        <w:t>,</w:t>
      </w:r>
      <w:r w:rsidR="003373CB">
        <w:t xml:space="preserve"> </w:t>
      </w:r>
      <w:proofErr w:type="gramEnd"/>
      <w:r w:rsidR="00C45FC7" w:rsidRPr="00C45FC7">
        <w:rPr>
          <w:position w:val="-4"/>
        </w:rPr>
        <w:object w:dxaOrig="220" w:dyaOrig="300">
          <v:shape id="_x0000_i1028" type="#_x0000_t75" style="width:10.95pt;height:15pt" o:ole="">
            <v:imagedata r:id="rId15" o:title=""/>
          </v:shape>
          <o:OLEObject Type="Embed" ProgID="Equation.DSMT4" ShapeID="_x0000_i1028" DrawAspect="Content" ObjectID="_1693378226" r:id="rId16"/>
        </w:object>
      </w:r>
      <w:r w:rsidR="00DB6B23">
        <w:t>,</w:t>
      </w:r>
      <w:r w:rsidR="003373CB">
        <w:t xml:space="preserve"> </w:t>
      </w:r>
      <w:r w:rsidRPr="001420C5">
        <w:t>to</w:t>
      </w:r>
      <w:r w:rsidR="003373CB">
        <w:t xml:space="preserve"> </w:t>
      </w:r>
      <w:r w:rsidRPr="001420C5">
        <w:t>the</w:t>
      </w:r>
      <w:r w:rsidR="003373CB">
        <w:t xml:space="preserve"> </w:t>
      </w:r>
      <w:r w:rsidRPr="001420C5">
        <w:t>gas</w:t>
      </w:r>
      <w:r w:rsidR="003373CB">
        <w:t xml:space="preserve"> </w:t>
      </w:r>
      <w:r w:rsidRPr="001420C5">
        <w:t>molecule</w:t>
      </w:r>
      <w:r w:rsidR="003373CB">
        <w:t xml:space="preserve"> </w:t>
      </w:r>
      <w:r w:rsidRPr="001420C5">
        <w:t>distance</w:t>
      </w:r>
      <w:r w:rsidR="00DB6B23">
        <w:t>,</w:t>
      </w:r>
      <w:r w:rsidR="003373CB">
        <w:t xml:space="preserve"> </w:t>
      </w:r>
      <w:r w:rsidR="00C45FC7" w:rsidRPr="00C45FC7">
        <w:rPr>
          <w:position w:val="-6"/>
        </w:rPr>
        <w:object w:dxaOrig="220" w:dyaOrig="340">
          <v:shape id="_x0000_i1029" type="#_x0000_t75" style="width:10.95pt;height:16.7pt" o:ole="">
            <v:imagedata r:id="rId17" o:title=""/>
          </v:shape>
          <o:OLEObject Type="Embed" ProgID="Equation.DSMT4" ShapeID="_x0000_i1029" DrawAspect="Content" ObjectID="_1693378227" r:id="rId18"/>
        </w:object>
      </w:r>
      <w:r w:rsidR="00DB6B23">
        <w:t>,</w:t>
      </w:r>
      <w:r w:rsidR="003373CB">
        <w:t xml:space="preserve"> </w:t>
      </w:r>
      <w:r w:rsidRPr="001420C5">
        <w:t>that</w:t>
      </w:r>
      <w:r w:rsidR="003373CB">
        <w:t xml:space="preserve"> </w:t>
      </w:r>
      <w:r w:rsidRPr="001420C5">
        <w:t>is</w:t>
      </w:r>
      <w:r w:rsidR="00DB6B23">
        <w:t>,</w:t>
      </w:r>
      <w:r w:rsidR="003373CB">
        <w:t xml:space="preserve"> </w:t>
      </w:r>
      <w:r w:rsidR="00C45FC7" w:rsidRPr="00C45FC7">
        <w:rPr>
          <w:position w:val="-24"/>
        </w:rPr>
        <w:object w:dxaOrig="260" w:dyaOrig="660">
          <v:shape id="_x0000_i1030" type="#_x0000_t75" style="width:13.25pt;height:33.4pt" o:ole="">
            <v:imagedata r:id="rId19" o:title=""/>
          </v:shape>
          <o:OLEObject Type="Embed" ProgID="Equation.DSMT4" ShapeID="_x0000_i1030" DrawAspect="Content" ObjectID="_1693378228" r:id="rId20"/>
        </w:object>
      </w:r>
      <w:r w:rsidR="00DB6B23">
        <w:t>,</w:t>
      </w:r>
      <w:r w:rsidR="003373CB">
        <w:t xml:space="preserve"> </w:t>
      </w:r>
      <w:r w:rsidRPr="001420C5">
        <w:t>can</w:t>
      </w:r>
      <w:r w:rsidR="003373CB">
        <w:t xml:space="preserve"> </w:t>
      </w:r>
      <w:r w:rsidRPr="001420C5">
        <w:t>be</w:t>
      </w:r>
      <w:r w:rsidR="003373CB">
        <w:t xml:space="preserve"> </w:t>
      </w:r>
      <w:r w:rsidRPr="001420C5">
        <w:t>used</w:t>
      </w:r>
      <w:r w:rsidR="003373CB">
        <w:t xml:space="preserve"> </w:t>
      </w:r>
      <w:r w:rsidRPr="001420C5">
        <w:t>to</w:t>
      </w:r>
      <w:r w:rsidR="003373CB">
        <w:t xml:space="preserve"> </w:t>
      </w:r>
      <w:r w:rsidRPr="001420C5">
        <w:t>bound</w:t>
      </w:r>
      <w:r w:rsidR="003373CB">
        <w:t xml:space="preserve"> </w:t>
      </w:r>
      <w:r w:rsidRPr="001420C5">
        <w:t>the</w:t>
      </w:r>
      <w:r w:rsidR="003373CB">
        <w:t xml:space="preserve"> </w:t>
      </w:r>
      <w:r w:rsidRPr="001420C5">
        <w:t>continuum</w:t>
      </w:r>
      <w:r w:rsidR="003373CB">
        <w:t xml:space="preserve"> </w:t>
      </w:r>
      <w:r w:rsidRPr="001420C5">
        <w:t>approach.</w:t>
      </w:r>
      <w:r w:rsidR="003373CB">
        <w:t xml:space="preserve"> </w:t>
      </w:r>
      <w:r w:rsidRPr="001420C5">
        <w:t>More</w:t>
      </w:r>
      <w:r w:rsidR="003373CB">
        <w:t xml:space="preserve"> </w:t>
      </w:r>
      <w:r w:rsidRPr="001420C5">
        <w:t>specifically</w:t>
      </w:r>
      <w:r w:rsidR="00DB6B23">
        <w:t>,</w:t>
      </w:r>
      <w:r w:rsidR="003373CB">
        <w:t xml:space="preserve"> </w:t>
      </w:r>
      <w:r w:rsidRPr="001420C5">
        <w:t>in</w:t>
      </w:r>
      <w:r w:rsidR="003373CB">
        <w:t xml:space="preserve"> </w:t>
      </w:r>
      <w:r w:rsidRPr="001420C5">
        <w:t>order</w:t>
      </w:r>
      <w:r w:rsidR="003373CB">
        <w:t xml:space="preserve"> </w:t>
      </w:r>
      <w:r w:rsidRPr="001420C5">
        <w:t>for</w:t>
      </w:r>
      <w:r w:rsidR="003373CB">
        <w:t xml:space="preserve"> </w:t>
      </w:r>
      <w:r w:rsidRPr="001420C5">
        <w:t>the</w:t>
      </w:r>
      <w:r w:rsidR="003373CB">
        <w:t xml:space="preserve"> </w:t>
      </w:r>
      <w:r w:rsidRPr="001420C5">
        <w:t>molecular</w:t>
      </w:r>
      <w:r w:rsidR="003373CB">
        <w:t xml:space="preserve"> </w:t>
      </w:r>
      <w:r w:rsidRPr="001420C5">
        <w:t>chaos</w:t>
      </w:r>
      <w:r w:rsidR="003373CB">
        <w:t xml:space="preserve"> </w:t>
      </w:r>
      <w:r w:rsidRPr="001420C5">
        <w:t>to</w:t>
      </w:r>
      <w:r w:rsidR="003373CB">
        <w:t xml:space="preserve"> </w:t>
      </w:r>
      <w:r w:rsidRPr="001420C5">
        <w:t>be</w:t>
      </w:r>
      <w:r w:rsidR="003373CB">
        <w:t xml:space="preserve"> </w:t>
      </w:r>
      <w:r w:rsidRPr="001420C5">
        <w:t>ensured</w:t>
      </w:r>
      <w:r w:rsidR="003373CB">
        <w:t xml:space="preserve"> </w:t>
      </w:r>
      <w:r w:rsidRPr="001420C5">
        <w:t>and</w:t>
      </w:r>
      <w:r w:rsidR="003373CB">
        <w:t xml:space="preserve"> </w:t>
      </w:r>
      <w:r w:rsidRPr="001420C5">
        <w:t>the</w:t>
      </w:r>
      <w:r w:rsidR="003373CB">
        <w:t xml:space="preserve"> </w:t>
      </w:r>
      <w:r w:rsidRPr="001420C5">
        <w:t>molecular</w:t>
      </w:r>
      <w:r w:rsidR="003373CB">
        <w:t xml:space="preserve"> </w:t>
      </w:r>
      <w:r w:rsidRPr="001420C5">
        <w:t>fluctuations</w:t>
      </w:r>
      <w:r w:rsidR="003373CB">
        <w:t xml:space="preserve"> </w:t>
      </w:r>
      <w:r w:rsidRPr="001420C5">
        <w:t>to</w:t>
      </w:r>
      <w:r w:rsidR="003373CB">
        <w:t xml:space="preserve"> </w:t>
      </w:r>
      <w:r w:rsidRPr="001420C5">
        <w:t>be</w:t>
      </w:r>
      <w:r w:rsidR="003373CB">
        <w:t xml:space="preserve"> </w:t>
      </w:r>
      <w:r w:rsidRPr="001420C5">
        <w:t>statistically</w:t>
      </w:r>
      <w:r w:rsidR="003373CB">
        <w:t xml:space="preserve"> </w:t>
      </w:r>
      <w:r w:rsidRPr="001420C5">
        <w:t>insignificant</w:t>
      </w:r>
      <w:r w:rsidR="00DB6B23">
        <w:t>,</w:t>
      </w:r>
      <w:r w:rsidR="003373CB">
        <w:t xml:space="preserve"> </w:t>
      </w:r>
      <w:r w:rsidRPr="001420C5">
        <w:t>this</w:t>
      </w:r>
      <w:r w:rsidR="003373CB">
        <w:t xml:space="preserve"> </w:t>
      </w:r>
      <w:r w:rsidRPr="001420C5">
        <w:t>ratio</w:t>
      </w:r>
      <w:r w:rsidR="003373CB">
        <w:t xml:space="preserve"> </w:t>
      </w:r>
      <w:r w:rsidRPr="001420C5">
        <w:t>has</w:t>
      </w:r>
      <w:r w:rsidR="003373CB">
        <w:t xml:space="preserve"> </w:t>
      </w:r>
      <w:r w:rsidRPr="001420C5">
        <w:t>to</w:t>
      </w:r>
      <w:r w:rsidR="003373CB">
        <w:t xml:space="preserve"> </w:t>
      </w:r>
      <w:r w:rsidRPr="001420C5">
        <w:t>be</w:t>
      </w:r>
      <w:r w:rsidR="003373CB">
        <w:t xml:space="preserve"> </w:t>
      </w:r>
      <w:r w:rsidRPr="001420C5">
        <w:t>greater</w:t>
      </w:r>
      <w:r w:rsidR="003373CB">
        <w:t xml:space="preserve"> </w:t>
      </w:r>
      <w:r w:rsidRPr="001420C5">
        <w:t>than</w:t>
      </w:r>
      <w:r w:rsidR="003373CB">
        <w:t xml:space="preserve"> </w:t>
      </w:r>
      <w:r w:rsidRPr="001420C5">
        <w:t>100</w:t>
      </w:r>
      <w:r w:rsidR="00DB6B23">
        <w:t>,</w:t>
      </w:r>
      <w:r w:rsidR="003373CB">
        <w:t xml:space="preserve"> </w:t>
      </w:r>
      <w:r w:rsidRPr="001420C5">
        <w:t>which</w:t>
      </w:r>
      <w:r w:rsidR="003373CB">
        <w:t xml:space="preserve"> </w:t>
      </w:r>
      <w:r w:rsidRPr="001420C5">
        <w:t>means</w:t>
      </w:r>
      <w:r w:rsidR="003373CB">
        <w:t xml:space="preserve"> </w:t>
      </w:r>
      <w:r w:rsidRPr="001420C5">
        <w:t>that</w:t>
      </w:r>
      <w:r w:rsidR="003373CB">
        <w:t xml:space="preserve"> </w:t>
      </w:r>
      <w:r w:rsidRPr="001420C5">
        <w:t>at</w:t>
      </w:r>
      <w:r w:rsidR="003373CB">
        <w:t xml:space="preserve"> </w:t>
      </w:r>
      <w:r w:rsidRPr="001420C5">
        <w:t>least</w:t>
      </w:r>
      <w:r w:rsidR="003373CB">
        <w:t xml:space="preserve"> </w:t>
      </w:r>
      <w:r w:rsidRPr="001420C5">
        <w:t>10</w:t>
      </w:r>
      <w:r w:rsidRPr="001420C5">
        <w:rPr>
          <w:vertAlign w:val="superscript"/>
        </w:rPr>
        <w:t>6</w:t>
      </w:r>
      <w:r w:rsidR="003373CB">
        <w:t xml:space="preserve"> </w:t>
      </w:r>
      <w:r w:rsidRPr="001420C5">
        <w:t>particles</w:t>
      </w:r>
      <w:r w:rsidR="003373CB">
        <w:t xml:space="preserve"> </w:t>
      </w:r>
      <w:r w:rsidRPr="001420C5">
        <w:t>reside</w:t>
      </w:r>
      <w:r w:rsidR="003373CB">
        <w:t xml:space="preserve"> </w:t>
      </w:r>
      <w:r w:rsidRPr="001420C5">
        <w:t>within</w:t>
      </w:r>
      <w:r w:rsidR="003373CB">
        <w:t xml:space="preserve"> </w:t>
      </w:r>
      <w:r w:rsidRPr="001420C5">
        <w:t>the</w:t>
      </w:r>
      <w:r w:rsidR="003373CB">
        <w:t xml:space="preserve"> </w:t>
      </w:r>
      <w:r w:rsidRPr="001420C5">
        <w:t>elementary</w:t>
      </w:r>
      <w:r w:rsidR="003373CB">
        <w:t xml:space="preserve"> </w:t>
      </w:r>
      <w:r w:rsidRPr="001420C5">
        <w:t>fluid</w:t>
      </w:r>
      <w:r w:rsidR="003373CB">
        <w:t xml:space="preserve"> </w:t>
      </w:r>
      <w:r w:rsidRPr="001420C5">
        <w:t>volume.</w:t>
      </w:r>
      <w:r w:rsidR="003373CB">
        <w:t xml:space="preserve"> </w:t>
      </w:r>
      <w:r w:rsidRPr="001420C5">
        <w:t>The</w:t>
      </w:r>
      <w:r w:rsidR="003373CB">
        <w:t xml:space="preserve"> </w:t>
      </w:r>
      <w:r w:rsidRPr="001420C5">
        <w:t>various</w:t>
      </w:r>
      <w:r w:rsidR="003373CB">
        <w:t xml:space="preserve"> </w:t>
      </w:r>
      <w:r w:rsidRPr="001420C5">
        <w:t>flow</w:t>
      </w:r>
      <w:r w:rsidR="003373CB">
        <w:t xml:space="preserve"> </w:t>
      </w:r>
      <w:r w:rsidRPr="001420C5">
        <w:t>regimes</w:t>
      </w:r>
      <w:r w:rsidR="003373CB">
        <w:t xml:space="preserve"> </w:t>
      </w:r>
      <w:r w:rsidRPr="001420C5">
        <w:t>and</w:t>
      </w:r>
      <w:r w:rsidR="003373CB">
        <w:t xml:space="preserve"> </w:t>
      </w:r>
      <w:r w:rsidRPr="001420C5">
        <w:t>the</w:t>
      </w:r>
      <w:r w:rsidR="003373CB">
        <w:t xml:space="preserve"> </w:t>
      </w:r>
      <w:r w:rsidRPr="001420C5">
        <w:t>corresponding</w:t>
      </w:r>
      <w:r w:rsidR="003373CB">
        <w:t xml:space="preserve"> </w:t>
      </w:r>
      <w:r w:rsidRPr="001420C5">
        <w:t>governing</w:t>
      </w:r>
      <w:r w:rsidR="003373CB">
        <w:t xml:space="preserve"> </w:t>
      </w:r>
      <w:r w:rsidRPr="001420C5">
        <w:t>equations</w:t>
      </w:r>
      <w:r w:rsidR="003373CB">
        <w:t xml:space="preserve"> </w:t>
      </w:r>
      <w:r w:rsidRPr="001420C5">
        <w:t>are</w:t>
      </w:r>
      <w:r w:rsidR="003373CB">
        <w:t xml:space="preserve"> </w:t>
      </w:r>
      <w:r w:rsidRPr="001420C5">
        <w:t>summarized</w:t>
      </w:r>
      <w:r w:rsidR="003373CB">
        <w:t xml:space="preserve"> </w:t>
      </w:r>
      <w:r w:rsidRPr="001420C5">
        <w:t>in</w:t>
      </w:r>
      <w:r w:rsidR="003373CB">
        <w:t xml:space="preserve"> </w:t>
      </w:r>
      <w:r w:rsidRPr="001420C5">
        <w:t>Fig.</w:t>
      </w:r>
      <w:r w:rsidR="003373CB">
        <w:t xml:space="preserve"> </w:t>
      </w:r>
      <w:r w:rsidRPr="001420C5">
        <w:t>1</w:t>
      </w:r>
      <w:r w:rsidR="003373CB">
        <w:t xml:space="preserve"> </w:t>
      </w:r>
      <w:r w:rsidRPr="001420C5">
        <w:t>(see</w:t>
      </w:r>
      <w:r w:rsidR="003373CB">
        <w:t xml:space="preserve"> </w:t>
      </w:r>
      <w:r w:rsidRPr="001420C5">
        <w:t>also</w:t>
      </w:r>
      <w:r w:rsidR="003373CB">
        <w:t xml:space="preserve"> </w:t>
      </w:r>
      <w:r w:rsidRPr="001420C5">
        <w:t>[1]).</w:t>
      </w:r>
    </w:p>
    <w:p w:rsidR="00AE71E5" w:rsidRDefault="006E6F9F" w:rsidP="00075652">
      <w:pPr>
        <w:pStyle w:val="Style13"/>
      </w:pPr>
      <w:bookmarkStart w:id="0" w:name="_Ref257241094"/>
      <w:r w:rsidRPr="006E6F9F">
        <w:rPr>
          <w:noProof/>
          <w:lang w:eastAsia="en-US"/>
        </w:rPr>
        <w:drawing>
          <wp:inline distT="0" distB="0" distL="0" distR="0">
            <wp:extent cx="5055119" cy="21240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1"/>
                    <a:srcRect/>
                    <a:stretch>
                      <a:fillRect/>
                    </a:stretch>
                  </pic:blipFill>
                  <pic:spPr bwMode="auto">
                    <a:xfrm>
                      <a:off x="0" y="0"/>
                      <a:ext cx="5055119" cy="2124000"/>
                    </a:xfrm>
                    <a:prstGeom prst="rect">
                      <a:avLst/>
                    </a:prstGeom>
                    <a:noFill/>
                    <a:ln w="9525">
                      <a:noFill/>
                      <a:miter lim="800000"/>
                      <a:headEnd/>
                      <a:tailEnd/>
                    </a:ln>
                  </pic:spPr>
                </pic:pic>
              </a:graphicData>
            </a:graphic>
          </wp:inline>
        </w:drawing>
      </w:r>
    </w:p>
    <w:p w:rsidR="00AE71E5" w:rsidRPr="001420C5" w:rsidRDefault="00AE71E5" w:rsidP="00B36EC2">
      <w:pPr>
        <w:pStyle w:val="Style16"/>
      </w:pPr>
      <w:r w:rsidRPr="001420C5">
        <w:rPr>
          <w:b/>
          <w:bCs/>
        </w:rPr>
        <w:t>Figure</w:t>
      </w:r>
      <w:r w:rsidR="003373CB">
        <w:rPr>
          <w:b/>
          <w:bCs/>
        </w:rPr>
        <w:t xml:space="preserve"> </w:t>
      </w:r>
      <w:bookmarkEnd w:id="0"/>
      <w:r w:rsidRPr="001420C5">
        <w:rPr>
          <w:b/>
          <w:bCs/>
        </w:rPr>
        <w:t>1:</w:t>
      </w:r>
      <w:r w:rsidR="003373CB">
        <w:t xml:space="preserve"> </w:t>
      </w:r>
      <w:r w:rsidRPr="001420C5">
        <w:t>Flow</w:t>
      </w:r>
      <w:r w:rsidR="003373CB">
        <w:t xml:space="preserve"> </w:t>
      </w:r>
      <w:r w:rsidRPr="001420C5">
        <w:t>regimes</w:t>
      </w:r>
      <w:r w:rsidR="003373CB">
        <w:t xml:space="preserve"> </w:t>
      </w:r>
      <w:r w:rsidRPr="001420C5">
        <w:t>and</w:t>
      </w:r>
      <w:r w:rsidR="003373CB">
        <w:t xml:space="preserve"> </w:t>
      </w:r>
      <w:r w:rsidRPr="001420C5">
        <w:t>governing</w:t>
      </w:r>
      <w:r w:rsidR="003373CB">
        <w:t xml:space="preserve"> </w:t>
      </w:r>
      <w:r w:rsidRPr="001420C5">
        <w:t>equations.</w:t>
      </w:r>
    </w:p>
    <w:p w:rsidR="00DC09A0" w:rsidRDefault="00AE71E5" w:rsidP="003852DD">
      <w:pPr>
        <w:pStyle w:val="Style14"/>
      </w:pPr>
      <w:r w:rsidRPr="001420C5">
        <w:t>In</w:t>
      </w:r>
      <w:r w:rsidR="003373CB">
        <w:t xml:space="preserve"> </w:t>
      </w:r>
      <w:r w:rsidRPr="001420C5">
        <w:t>the</w:t>
      </w:r>
      <w:r w:rsidR="003373CB">
        <w:t xml:space="preserve"> </w:t>
      </w:r>
      <w:r w:rsidRPr="001420C5">
        <w:t>context</w:t>
      </w:r>
      <w:r w:rsidR="003373CB">
        <w:t xml:space="preserve"> </w:t>
      </w:r>
      <w:r w:rsidRPr="001420C5">
        <w:t>of</w:t>
      </w:r>
      <w:r w:rsidR="003373CB">
        <w:t xml:space="preserve"> </w:t>
      </w:r>
      <w:r w:rsidRPr="001420C5">
        <w:t>this</w:t>
      </w:r>
      <w:r w:rsidR="003373CB">
        <w:t xml:space="preserve"> </w:t>
      </w:r>
      <w:r w:rsidRPr="001420C5">
        <w:t>work</w:t>
      </w:r>
      <w:r w:rsidR="003373CB">
        <w:t xml:space="preserve"> </w:t>
      </w:r>
      <w:r w:rsidRPr="001420C5">
        <w:t>a</w:t>
      </w:r>
      <w:r w:rsidR="003373CB">
        <w:t xml:space="preserve"> </w:t>
      </w:r>
      <w:r w:rsidRPr="001420C5">
        <w:t>description</w:t>
      </w:r>
      <w:r w:rsidR="003373CB">
        <w:t xml:space="preserve"> </w:t>
      </w:r>
      <w:r w:rsidRPr="001420C5">
        <w:t>of</w:t>
      </w:r>
      <w:r w:rsidR="003373CB">
        <w:t xml:space="preserve"> </w:t>
      </w:r>
      <w:r w:rsidRPr="001420C5">
        <w:t>recent</w:t>
      </w:r>
      <w:r w:rsidR="003373CB">
        <w:t xml:space="preserve"> </w:t>
      </w:r>
      <w:r w:rsidRPr="001420C5">
        <w:t>advances</w:t>
      </w:r>
      <w:r w:rsidR="003373CB">
        <w:t xml:space="preserve"> </w:t>
      </w:r>
      <w:r w:rsidRPr="001420C5">
        <w:t>in</w:t>
      </w:r>
      <w:r w:rsidR="003373CB">
        <w:t xml:space="preserve"> </w:t>
      </w:r>
      <w:r w:rsidRPr="001420C5">
        <w:t>simulation</w:t>
      </w:r>
      <w:r w:rsidR="003373CB">
        <w:t xml:space="preserve"> </w:t>
      </w:r>
      <w:r w:rsidRPr="001420C5">
        <w:t>techniques</w:t>
      </w:r>
      <w:r w:rsidR="00DB6B23">
        <w:t>,</w:t>
      </w:r>
      <w:r w:rsidR="003373CB">
        <w:t xml:space="preserve"> </w:t>
      </w:r>
      <w:r w:rsidRPr="001420C5">
        <w:t>namely</w:t>
      </w:r>
      <w:r w:rsidR="00DB6B23">
        <w:t>,</w:t>
      </w:r>
      <w:r w:rsidR="003373CB">
        <w:t xml:space="preserve"> </w:t>
      </w:r>
      <w:r w:rsidRPr="001420C5">
        <w:t>the</w:t>
      </w:r>
      <w:r w:rsidR="003373CB">
        <w:t xml:space="preserve"> </w:t>
      </w:r>
      <w:r w:rsidRPr="001420C5">
        <w:t>“continuum”</w:t>
      </w:r>
      <w:r w:rsidR="003373CB">
        <w:t xml:space="preserve"> </w:t>
      </w:r>
      <w:r w:rsidRPr="001420C5">
        <w:t>slip</w:t>
      </w:r>
      <w:r w:rsidR="003373CB">
        <w:t xml:space="preserve"> </w:t>
      </w:r>
      <w:r w:rsidRPr="001420C5">
        <w:t>approaches</w:t>
      </w:r>
      <w:r w:rsidR="003373CB">
        <w:t xml:space="preserve"> </w:t>
      </w:r>
      <w:r w:rsidRPr="001420C5">
        <w:t>[</w:t>
      </w:r>
      <w:bookmarkStart w:id="1" w:name="_Ref256688098"/>
      <w:r w:rsidRPr="001420C5">
        <w:t>1</w:t>
      </w:r>
      <w:r w:rsidR="00DB6B23">
        <w:t>,</w:t>
      </w:r>
      <w:bookmarkEnd w:id="1"/>
      <w:r w:rsidR="003373CB">
        <w:t xml:space="preserve"> </w:t>
      </w:r>
      <w:r w:rsidRPr="001420C5">
        <w:t>9]</w:t>
      </w:r>
      <w:r w:rsidR="00DB6B23">
        <w:t>,</w:t>
      </w:r>
      <w:r w:rsidR="003373CB">
        <w:t xml:space="preserve"> </w:t>
      </w:r>
      <w:r w:rsidRPr="001420C5">
        <w:t>and</w:t>
      </w:r>
      <w:r w:rsidR="003373CB">
        <w:t xml:space="preserve"> </w:t>
      </w:r>
      <w:r w:rsidRPr="001420C5">
        <w:t>direct</w:t>
      </w:r>
      <w:r w:rsidR="003373CB">
        <w:t xml:space="preserve"> </w:t>
      </w:r>
      <w:proofErr w:type="spellStart"/>
      <w:r w:rsidRPr="001420C5">
        <w:t>mesoscopic</w:t>
      </w:r>
      <w:proofErr w:type="spellEnd"/>
      <w:r w:rsidR="003373CB">
        <w:t xml:space="preserve"> </w:t>
      </w:r>
      <w:r w:rsidRPr="001420C5">
        <w:t>techniques</w:t>
      </w:r>
      <w:r w:rsidR="00DB6B23">
        <w:t>,</w:t>
      </w:r>
      <w:r w:rsidR="003373CB">
        <w:t xml:space="preserve"> </w:t>
      </w:r>
      <w:r w:rsidRPr="001420C5">
        <w:t>such</w:t>
      </w:r>
      <w:r w:rsidR="003373CB">
        <w:t xml:space="preserve"> </w:t>
      </w:r>
      <w:r w:rsidRPr="001420C5">
        <w:t>as</w:t>
      </w:r>
      <w:r w:rsidR="003373CB">
        <w:t xml:space="preserve"> </w:t>
      </w:r>
      <w:r w:rsidRPr="001420C5">
        <w:t>the</w:t>
      </w:r>
      <w:r w:rsidR="003373CB">
        <w:t xml:space="preserve"> </w:t>
      </w:r>
      <w:r w:rsidRPr="001420C5">
        <w:t>Direct</w:t>
      </w:r>
      <w:r w:rsidR="003373CB">
        <w:t xml:space="preserve"> </w:t>
      </w:r>
      <w:r w:rsidRPr="001420C5">
        <w:t>Simulation</w:t>
      </w:r>
      <w:r w:rsidR="003373CB">
        <w:t xml:space="preserve"> </w:t>
      </w:r>
      <w:r w:rsidRPr="001420C5">
        <w:t>Monte</w:t>
      </w:r>
      <w:r w:rsidR="003373CB">
        <w:t xml:space="preserve"> </w:t>
      </w:r>
      <w:r w:rsidRPr="001420C5">
        <w:t>Carlo</w:t>
      </w:r>
      <w:r w:rsidR="003373CB">
        <w:t xml:space="preserve"> </w:t>
      </w:r>
      <w:r w:rsidRPr="001420C5">
        <w:t>(DSMC)</w:t>
      </w:r>
      <w:r w:rsidR="003373CB">
        <w:t xml:space="preserve"> </w:t>
      </w:r>
      <w:r w:rsidRPr="001420C5">
        <w:t>method</w:t>
      </w:r>
      <w:r w:rsidR="003373CB">
        <w:t xml:space="preserve"> </w:t>
      </w:r>
      <w:r w:rsidRPr="001420C5">
        <w:t>[8</w:t>
      </w:r>
      <w:r w:rsidR="00DB6B23">
        <w:t>,</w:t>
      </w:r>
      <w:r w:rsidR="003373CB">
        <w:t xml:space="preserve"> </w:t>
      </w:r>
      <w:r w:rsidRPr="001420C5">
        <w:t>10-12]</w:t>
      </w:r>
      <w:r w:rsidR="00DB6B23">
        <w:t>,</w:t>
      </w:r>
      <w:r w:rsidR="003373CB">
        <w:t xml:space="preserve"> </w:t>
      </w:r>
      <w:r w:rsidRPr="001420C5">
        <w:t>the</w:t>
      </w:r>
      <w:r w:rsidR="003373CB">
        <w:t xml:space="preserve"> </w:t>
      </w:r>
      <w:r w:rsidRPr="001420C5">
        <w:t>Information</w:t>
      </w:r>
      <w:r w:rsidR="003373CB">
        <w:t xml:space="preserve"> </w:t>
      </w:r>
      <w:r w:rsidRPr="001420C5">
        <w:t>Preservation</w:t>
      </w:r>
      <w:r w:rsidR="003373CB">
        <w:t xml:space="preserve"> </w:t>
      </w:r>
      <w:r w:rsidRPr="001420C5">
        <w:t>(IP)</w:t>
      </w:r>
      <w:r w:rsidR="003373CB">
        <w:t xml:space="preserve"> </w:t>
      </w:r>
      <w:r w:rsidRPr="001420C5">
        <w:t>method</w:t>
      </w:r>
      <w:r w:rsidR="003373CB">
        <w:t xml:space="preserve"> </w:t>
      </w:r>
      <w:r w:rsidRPr="001420C5">
        <w:t>[</w:t>
      </w:r>
      <w:r w:rsidR="001F6BA9">
        <w:t>13-16</w:t>
      </w:r>
      <w:r w:rsidRPr="001420C5">
        <w:t>]</w:t>
      </w:r>
      <w:r w:rsidR="00DB6B23">
        <w:t>,</w:t>
      </w:r>
      <w:r w:rsidR="003373CB">
        <w:t xml:space="preserve"> </w:t>
      </w:r>
      <w:r w:rsidRPr="001420C5">
        <w:t>and</w:t>
      </w:r>
      <w:r w:rsidR="003373CB">
        <w:t xml:space="preserve"> </w:t>
      </w:r>
      <w:r w:rsidRPr="001420C5">
        <w:t>the</w:t>
      </w:r>
      <w:r w:rsidR="003373CB">
        <w:t xml:space="preserve"> </w:t>
      </w:r>
      <w:r w:rsidRPr="001420C5">
        <w:t>Lattice</w:t>
      </w:r>
      <w:r w:rsidR="003373CB">
        <w:t xml:space="preserve"> </w:t>
      </w:r>
      <w:proofErr w:type="spellStart"/>
      <w:r w:rsidRPr="001420C5">
        <w:t>Bolzmann</w:t>
      </w:r>
      <w:proofErr w:type="spellEnd"/>
      <w:r w:rsidR="003373CB">
        <w:t xml:space="preserve"> </w:t>
      </w:r>
      <w:r w:rsidRPr="001420C5">
        <w:t>(LB)</w:t>
      </w:r>
      <w:r w:rsidR="003373CB">
        <w:t xml:space="preserve"> </w:t>
      </w:r>
      <w:r w:rsidRPr="001420C5">
        <w:t>method</w:t>
      </w:r>
      <w:r w:rsidR="003373CB">
        <w:t xml:space="preserve"> </w:t>
      </w:r>
      <w:r w:rsidRPr="001420C5">
        <w:t>[</w:t>
      </w:r>
      <w:r>
        <w:t>17-18</w:t>
      </w:r>
      <w:r w:rsidRPr="001420C5">
        <w:t>]</w:t>
      </w:r>
      <w:r w:rsidR="00DB6B23">
        <w:t>,</w:t>
      </w:r>
      <w:r w:rsidR="003373CB">
        <w:t xml:space="preserve"> </w:t>
      </w:r>
      <w:r w:rsidRPr="001420C5">
        <w:t>are</w:t>
      </w:r>
      <w:r w:rsidR="003373CB">
        <w:t xml:space="preserve"> </w:t>
      </w:r>
      <w:r w:rsidRPr="001420C5">
        <w:t>presented.</w:t>
      </w:r>
      <w:r w:rsidR="003373CB">
        <w:t xml:space="preserve"> </w:t>
      </w:r>
      <w:r w:rsidRPr="001420C5">
        <w:t>Illustrative</w:t>
      </w:r>
      <w:r w:rsidR="003373CB">
        <w:t xml:space="preserve"> </w:t>
      </w:r>
      <w:r w:rsidRPr="001420C5">
        <w:t>simulation</w:t>
      </w:r>
      <w:r w:rsidR="003373CB">
        <w:t xml:space="preserve"> </w:t>
      </w:r>
      <w:r w:rsidRPr="001420C5">
        <w:t>results</w:t>
      </w:r>
      <w:r w:rsidR="003373CB">
        <w:t xml:space="preserve"> </w:t>
      </w:r>
      <w:r w:rsidRPr="001420C5">
        <w:t>of</w:t>
      </w:r>
      <w:r w:rsidR="003373CB">
        <w:t xml:space="preserve"> </w:t>
      </w:r>
      <w:r w:rsidRPr="001420C5">
        <w:t>permeability</w:t>
      </w:r>
      <w:r w:rsidR="003373CB">
        <w:t xml:space="preserve"> </w:t>
      </w:r>
      <w:r w:rsidRPr="001420C5">
        <w:t>and</w:t>
      </w:r>
      <w:r w:rsidR="003373CB">
        <w:t xml:space="preserve"> </w:t>
      </w:r>
      <w:r w:rsidRPr="001420C5">
        <w:t>viscosity</w:t>
      </w:r>
      <w:r w:rsidR="003373CB">
        <w:t xml:space="preserve"> </w:t>
      </w:r>
      <w:r w:rsidRPr="001420C5">
        <w:t>coefficients</w:t>
      </w:r>
      <w:r w:rsidR="003373CB">
        <w:t xml:space="preserve"> </w:t>
      </w:r>
      <w:r w:rsidRPr="001420C5">
        <w:t>in</w:t>
      </w:r>
      <w:r w:rsidR="003373CB">
        <w:t xml:space="preserve"> </w:t>
      </w:r>
      <w:proofErr w:type="spellStart"/>
      <w:r w:rsidRPr="001420C5">
        <w:t>mesoporous</w:t>
      </w:r>
      <w:proofErr w:type="spellEnd"/>
      <w:r w:rsidR="003373CB">
        <w:t xml:space="preserve"> </w:t>
      </w:r>
      <w:r w:rsidRPr="001420C5">
        <w:t>media</w:t>
      </w:r>
      <w:r w:rsidR="003373CB">
        <w:t xml:space="preserve"> </w:t>
      </w:r>
      <w:r w:rsidRPr="001420C5">
        <w:t>using</w:t>
      </w:r>
      <w:r w:rsidR="003373CB">
        <w:t xml:space="preserve"> </w:t>
      </w:r>
      <w:r w:rsidRPr="001420C5">
        <w:t>the</w:t>
      </w:r>
      <w:r w:rsidR="003373CB">
        <w:t xml:space="preserve"> </w:t>
      </w:r>
    </w:p>
    <w:p w:rsidR="00AE71E5" w:rsidRPr="001420C5" w:rsidRDefault="00C45FC7" w:rsidP="00B36EC2">
      <w:pPr>
        <w:pStyle w:val="Style18"/>
        <w:rPr>
          <w:lang w:eastAsia="ja-JP"/>
        </w:rPr>
      </w:pPr>
      <w:r w:rsidRPr="00F41F6E">
        <w:rPr>
          <w:position w:val="-26"/>
        </w:rPr>
        <w:object w:dxaOrig="1560" w:dyaOrig="700">
          <v:shape id="_x0000_i1031" type="#_x0000_t75" style="width:78.3pt;height:35.7pt" o:ole="">
            <v:imagedata r:id="rId22" o:title=""/>
          </v:shape>
          <o:OLEObject Type="Embed" ProgID="Equation.DSMT4" ShapeID="_x0000_i1031" DrawAspect="Content" ObjectID="_1693378229" r:id="rId23"/>
        </w:object>
      </w:r>
      <w:r w:rsidR="00AE71E5" w:rsidRPr="001420C5">
        <w:rPr>
          <w:lang w:eastAsia="ja-JP"/>
        </w:rPr>
        <w:tab/>
        <w:t>(</w:t>
      </w:r>
      <w:bookmarkStart w:id="2" w:name="equation5"/>
      <w:r w:rsidR="00441569" w:rsidRPr="001420C5">
        <w:rPr>
          <w:lang w:eastAsia="ja-JP"/>
        </w:rPr>
        <w:fldChar w:fldCharType="begin"/>
      </w:r>
      <w:r w:rsidR="00AE71E5" w:rsidRPr="001420C5">
        <w:rPr>
          <w:lang w:eastAsia="ja-JP"/>
        </w:rPr>
        <w:instrText xml:space="preserve"> AUTONUMLGL  \* Arabic \e </w:instrText>
      </w:r>
      <w:r w:rsidR="00441569" w:rsidRPr="001420C5">
        <w:rPr>
          <w:lang w:eastAsia="ja-JP"/>
        </w:rPr>
        <w:fldChar w:fldCharType="end"/>
      </w:r>
      <w:bookmarkEnd w:id="2"/>
      <w:r w:rsidR="00AE71E5" w:rsidRPr="001420C5">
        <w:rPr>
          <w:lang w:eastAsia="ja-JP"/>
        </w:rPr>
        <w:t>)</w:t>
      </w:r>
    </w:p>
    <w:p w:rsidR="00DC09A0" w:rsidRDefault="00AE71E5" w:rsidP="00B36EC2">
      <w:pPr>
        <w:pStyle w:val="Style14"/>
      </w:pPr>
      <w:r w:rsidRPr="001420C5">
        <w:t>Following</w:t>
      </w:r>
      <w:r w:rsidR="003373CB">
        <w:t xml:space="preserve"> </w:t>
      </w:r>
      <w:r w:rsidRPr="001420C5">
        <w:t>eq.</w:t>
      </w:r>
      <w:r w:rsidR="003373CB">
        <w:t xml:space="preserve"> </w:t>
      </w:r>
      <w:r w:rsidRPr="001420C5">
        <w:t>(</w:t>
      </w:r>
      <w:r w:rsidR="00A159B8">
        <w:fldChar w:fldCharType="begin"/>
      </w:r>
      <w:r w:rsidR="00A159B8">
        <w:instrText xml:space="preserve"> REF equation5 \h  \* MERGEFORMAT </w:instrText>
      </w:r>
      <w:r w:rsidR="00A159B8">
        <w:fldChar w:fldCharType="separate"/>
      </w:r>
      <w:r w:rsidR="00BC32B5">
        <w:t>1</w:t>
      </w:r>
      <w:r w:rsidR="00A159B8">
        <w:fldChar w:fldCharType="end"/>
      </w:r>
      <w:r w:rsidRPr="001420C5">
        <w:t>)</w:t>
      </w:r>
      <w:r w:rsidR="00DB6B23">
        <w:t>,</w:t>
      </w:r>
      <w:r w:rsidR="003373CB">
        <w:t xml:space="preserve"> </w:t>
      </w:r>
      <w:r w:rsidRPr="001420C5">
        <w:t>the</w:t>
      </w:r>
      <w:r w:rsidR="003373CB">
        <w:t xml:space="preserve"> </w:t>
      </w:r>
      <w:r w:rsidRPr="001420C5">
        <w:t>Knudsen</w:t>
      </w:r>
      <w:r w:rsidR="003373CB">
        <w:t xml:space="preserve"> </w:t>
      </w:r>
      <w:r w:rsidRPr="001420C5">
        <w:t>number</w:t>
      </w:r>
      <w:r w:rsidR="003373CB">
        <w:t xml:space="preserve"> </w:t>
      </w:r>
      <w:r w:rsidRPr="001420C5">
        <w:t>can</w:t>
      </w:r>
      <w:r w:rsidR="003373CB">
        <w:t xml:space="preserve"> </w:t>
      </w:r>
      <w:r w:rsidRPr="001420C5">
        <w:t>be</w:t>
      </w:r>
      <w:r w:rsidR="003373CB">
        <w:t xml:space="preserve"> </w:t>
      </w:r>
      <w:r w:rsidRPr="001420C5">
        <w:t>expressed</w:t>
      </w:r>
      <w:r w:rsidR="003373CB">
        <w:t xml:space="preserve"> </w:t>
      </w:r>
      <w:r w:rsidRPr="001420C5">
        <w:t>as</w:t>
      </w:r>
    </w:p>
    <w:p w:rsidR="00AE71E5" w:rsidRPr="001420C5" w:rsidRDefault="00C45FC7" w:rsidP="00B36EC2">
      <w:pPr>
        <w:pStyle w:val="Style18"/>
      </w:pPr>
      <w:r w:rsidRPr="00F41F6E">
        <w:rPr>
          <w:position w:val="-28"/>
        </w:rPr>
        <w:object w:dxaOrig="2140" w:dyaOrig="720">
          <v:shape id="_x0000_i1032" type="#_x0000_t75" style="width:107.75pt;height:36.3pt" o:ole="">
            <v:imagedata r:id="rId24" o:title=""/>
          </v:shape>
          <o:OLEObject Type="Embed" ProgID="Equation.DSMT4" ShapeID="_x0000_i1032" DrawAspect="Content" ObjectID="_1693378230" r:id="rId25"/>
        </w:object>
      </w:r>
      <w:r w:rsidR="00AE71E5" w:rsidRPr="001420C5">
        <w:tab/>
      </w:r>
      <w:r w:rsidR="00AE71E5" w:rsidRPr="001420C5">
        <w:rPr>
          <w:lang w:eastAsia="ja-JP"/>
        </w:rPr>
        <w:t>(</w:t>
      </w:r>
      <w:r w:rsidR="00441569" w:rsidRPr="001420C5">
        <w:rPr>
          <w:lang w:eastAsia="ja-JP"/>
        </w:rPr>
        <w:fldChar w:fldCharType="begin"/>
      </w:r>
      <w:r w:rsidR="00AE71E5" w:rsidRPr="001420C5">
        <w:rPr>
          <w:lang w:eastAsia="ja-JP"/>
        </w:rPr>
        <w:instrText xml:space="preserve"> AUTONUMLGL  \* Arabic \e </w:instrText>
      </w:r>
      <w:r w:rsidR="00441569" w:rsidRPr="001420C5">
        <w:rPr>
          <w:lang w:eastAsia="ja-JP"/>
        </w:rPr>
        <w:fldChar w:fldCharType="end"/>
      </w:r>
      <w:r w:rsidR="00AE71E5" w:rsidRPr="001420C5">
        <w:rPr>
          <w:lang w:eastAsia="ja-JP"/>
        </w:rPr>
        <w:t>)</w:t>
      </w:r>
    </w:p>
    <w:p w:rsidR="00AE71E5" w:rsidRPr="001420C5" w:rsidRDefault="00AE71E5" w:rsidP="00B36EC2">
      <w:pPr>
        <w:pStyle w:val="Style14"/>
      </w:pPr>
      <w:proofErr w:type="gramStart"/>
      <w:r w:rsidRPr="001420C5">
        <w:t>where</w:t>
      </w:r>
      <w:proofErr w:type="gramEnd"/>
      <w:r w:rsidR="003373CB">
        <w:t xml:space="preserve"> </w:t>
      </w:r>
      <w:r w:rsidR="00C45FC7" w:rsidRPr="00C45FC7">
        <w:rPr>
          <w:position w:val="-4"/>
        </w:rPr>
        <w:object w:dxaOrig="220" w:dyaOrig="300">
          <v:shape id="_x0000_i1033" type="#_x0000_t75" style="width:10.95pt;height:15pt" o:ole="">
            <v:imagedata r:id="rId26" o:title=""/>
          </v:shape>
          <o:OLEObject Type="Embed" ProgID="Equation.DSMT4" ShapeID="_x0000_i1033" DrawAspect="Content" ObjectID="_1693378231" r:id="rId27"/>
        </w:object>
      </w:r>
      <w:r w:rsidR="003373CB">
        <w:t xml:space="preserve"> </w:t>
      </w:r>
      <w:r w:rsidRPr="001420C5">
        <w:t>is</w:t>
      </w:r>
      <w:r w:rsidR="003373CB">
        <w:t xml:space="preserve"> </w:t>
      </w:r>
      <w:r w:rsidRPr="001420C5">
        <w:t>a</w:t>
      </w:r>
      <w:r w:rsidR="003373CB">
        <w:t xml:space="preserve"> </w:t>
      </w:r>
      <w:r w:rsidRPr="001420C5">
        <w:t>characteristic</w:t>
      </w:r>
      <w:r w:rsidR="003373CB">
        <w:t xml:space="preserve"> </w:t>
      </w:r>
      <w:r w:rsidRPr="001420C5">
        <w:t>macroscopic</w:t>
      </w:r>
      <w:r w:rsidR="003373CB">
        <w:t xml:space="preserve"> </w:t>
      </w:r>
      <w:r w:rsidRPr="001420C5">
        <w:t>flow</w:t>
      </w:r>
      <w:r w:rsidR="003373CB">
        <w:t xml:space="preserve"> </w:t>
      </w:r>
      <w:r w:rsidRPr="001420C5">
        <w:t>dimension.</w:t>
      </w:r>
    </w:p>
    <w:p w:rsidR="002B2C5B" w:rsidRDefault="00AE71E5" w:rsidP="006E6F9F">
      <w:pPr>
        <w:pStyle w:val="Style14"/>
        <w:spacing w:after="200" w:line="316" w:lineRule="exact"/>
      </w:pPr>
      <w:r w:rsidRPr="001420C5">
        <w:t>Several</w:t>
      </w:r>
      <w:r w:rsidR="003373CB">
        <w:t xml:space="preserve"> </w:t>
      </w:r>
      <w:r w:rsidRPr="001420C5">
        <w:t>methods</w:t>
      </w:r>
      <w:r w:rsidR="003373CB">
        <w:t xml:space="preserve"> </w:t>
      </w:r>
      <w:r w:rsidRPr="001420C5">
        <w:t>to</w:t>
      </w:r>
      <w:r w:rsidR="003373CB">
        <w:t xml:space="preserve"> </w:t>
      </w:r>
      <w:r w:rsidRPr="001420C5">
        <w:t>simulate</w:t>
      </w:r>
      <w:r w:rsidR="003373CB">
        <w:t xml:space="preserve"> </w:t>
      </w:r>
      <w:r w:rsidRPr="001420C5">
        <w:t>rarefied</w:t>
      </w:r>
      <w:r w:rsidR="003373CB">
        <w:t xml:space="preserve"> </w:t>
      </w:r>
      <w:r w:rsidRPr="001420C5">
        <w:t>flows</w:t>
      </w:r>
      <w:r w:rsidR="003373CB">
        <w:t xml:space="preserve"> </w:t>
      </w:r>
      <w:r w:rsidRPr="001420C5">
        <w:t>have</w:t>
      </w:r>
      <w:r w:rsidR="003373CB">
        <w:t xml:space="preserve"> </w:t>
      </w:r>
      <w:r w:rsidRPr="001420C5">
        <w:t>been</w:t>
      </w:r>
      <w:r w:rsidR="003373CB">
        <w:t xml:space="preserve"> </w:t>
      </w:r>
      <w:r w:rsidRPr="001420C5">
        <w:t>proposed</w:t>
      </w:r>
      <w:r w:rsidR="00DB6B23">
        <w:t>,</w:t>
      </w:r>
      <w:r w:rsidR="003373CB">
        <w:t xml:space="preserve"> </w:t>
      </w:r>
      <w:r w:rsidRPr="001420C5">
        <w:t>which</w:t>
      </w:r>
      <w:r w:rsidR="003373CB">
        <w:t xml:space="preserve"> </w:t>
      </w:r>
      <w:r w:rsidRPr="001420C5">
        <w:t>fall</w:t>
      </w:r>
      <w:r w:rsidR="003373CB">
        <w:t xml:space="preserve"> </w:t>
      </w:r>
      <w:r w:rsidRPr="001420C5">
        <w:t>into</w:t>
      </w:r>
      <w:r w:rsidR="003373CB">
        <w:t xml:space="preserve"> </w:t>
      </w:r>
      <w:r w:rsidRPr="001420C5">
        <w:t>two</w:t>
      </w:r>
      <w:r w:rsidR="003373CB">
        <w:t xml:space="preserve"> </w:t>
      </w:r>
      <w:r w:rsidRPr="001420C5">
        <w:t>main</w:t>
      </w:r>
      <w:r w:rsidR="003373CB">
        <w:t xml:space="preserve"> </w:t>
      </w:r>
      <w:r w:rsidRPr="001420C5">
        <w:t>categories</w:t>
      </w:r>
      <w:r w:rsidR="00DB6B23">
        <w:t>,</w:t>
      </w:r>
      <w:r w:rsidR="003373CB">
        <w:t xml:space="preserve"> </w:t>
      </w:r>
      <w:r w:rsidRPr="001420C5">
        <w:t>namely</w:t>
      </w:r>
      <w:r w:rsidR="003373CB">
        <w:t xml:space="preserve"> </w:t>
      </w:r>
      <w:r w:rsidRPr="001420C5">
        <w:t>macroscopic</w:t>
      </w:r>
      <w:r w:rsidR="003373CB">
        <w:t xml:space="preserve"> </w:t>
      </w:r>
      <w:r w:rsidRPr="001420C5">
        <w:t>and</w:t>
      </w:r>
      <w:r w:rsidR="003373CB">
        <w:t xml:space="preserve"> </w:t>
      </w:r>
      <w:r w:rsidRPr="001420C5">
        <w:t>microscopic</w:t>
      </w:r>
      <w:r w:rsidR="003373CB">
        <w:t xml:space="preserve"> </w:t>
      </w:r>
      <w:r w:rsidRPr="001420C5">
        <w:t>approaches.</w:t>
      </w:r>
      <w:r w:rsidR="003373CB">
        <w:t xml:space="preserve"> </w:t>
      </w:r>
      <w:r w:rsidRPr="001420C5">
        <w:t>The</w:t>
      </w:r>
      <w:r w:rsidR="003373CB">
        <w:t xml:space="preserve"> </w:t>
      </w:r>
      <w:r w:rsidRPr="001420C5">
        <w:t>former</w:t>
      </w:r>
      <w:r w:rsidR="003373CB">
        <w:t xml:space="preserve"> </w:t>
      </w:r>
      <w:r w:rsidRPr="001420C5">
        <w:t>consist</w:t>
      </w:r>
      <w:r w:rsidR="003373CB">
        <w:t xml:space="preserve"> </w:t>
      </w:r>
      <w:r w:rsidRPr="001420C5">
        <w:t>of</w:t>
      </w:r>
      <w:r w:rsidR="003373CB">
        <w:t xml:space="preserve"> </w:t>
      </w:r>
      <w:r w:rsidRPr="001420C5">
        <w:t>the</w:t>
      </w:r>
      <w:r w:rsidR="003373CB">
        <w:t xml:space="preserve"> </w:t>
      </w:r>
      <w:r w:rsidRPr="001420C5">
        <w:t>direct</w:t>
      </w:r>
      <w:r w:rsidR="003373CB">
        <w:t xml:space="preserve"> </w:t>
      </w:r>
      <w:r w:rsidRPr="001420C5">
        <w:t>solution</w:t>
      </w:r>
      <w:r w:rsidR="003373CB">
        <w:t xml:space="preserve"> </w:t>
      </w:r>
      <w:r w:rsidRPr="001420C5">
        <w:t>of</w:t>
      </w:r>
      <w:r w:rsidR="003373CB">
        <w:t xml:space="preserve"> </w:t>
      </w:r>
      <w:r w:rsidRPr="001420C5">
        <w:t>the</w:t>
      </w:r>
      <w:r w:rsidR="003373CB">
        <w:t xml:space="preserve"> </w:t>
      </w:r>
      <w:proofErr w:type="spellStart"/>
      <w:r w:rsidRPr="001420C5">
        <w:t>Navier</w:t>
      </w:r>
      <w:proofErr w:type="spellEnd"/>
      <w:r w:rsidRPr="001420C5">
        <w:t>-Stokes</w:t>
      </w:r>
      <w:r w:rsidR="003373CB">
        <w:t xml:space="preserve"> </w:t>
      </w:r>
      <w:r w:rsidRPr="001420C5">
        <w:t>equation</w:t>
      </w:r>
      <w:r w:rsidR="003373CB">
        <w:t xml:space="preserve"> </w:t>
      </w:r>
      <w:r w:rsidRPr="001420C5">
        <w:t>or</w:t>
      </w:r>
      <w:r w:rsidR="003373CB">
        <w:t xml:space="preserve"> </w:t>
      </w:r>
      <w:r w:rsidRPr="001420C5">
        <w:t>semi-empirical</w:t>
      </w:r>
      <w:r w:rsidR="003373CB">
        <w:t xml:space="preserve"> </w:t>
      </w:r>
      <w:r w:rsidRPr="001420C5">
        <w:t>equations</w:t>
      </w:r>
      <w:r w:rsidR="003373CB">
        <w:t xml:space="preserve"> </w:t>
      </w:r>
      <w:r w:rsidRPr="001420C5">
        <w:t>with</w:t>
      </w:r>
      <w:r w:rsidR="003373CB">
        <w:t xml:space="preserve"> </w:t>
      </w:r>
      <w:r w:rsidRPr="001420C5">
        <w:t>appropriate</w:t>
      </w:r>
      <w:r w:rsidR="003373CB">
        <w:t xml:space="preserve"> </w:t>
      </w:r>
      <w:r w:rsidRPr="001420C5">
        <w:t>boundary</w:t>
      </w:r>
      <w:r w:rsidR="003373CB">
        <w:t xml:space="preserve"> </w:t>
      </w:r>
      <w:r w:rsidRPr="001420C5">
        <w:t>condition</w:t>
      </w:r>
      <w:r w:rsidR="003373CB">
        <w:t xml:space="preserve"> </w:t>
      </w:r>
      <w:r w:rsidRPr="001420C5">
        <w:t>to</w:t>
      </w:r>
      <w:r w:rsidR="003373CB">
        <w:t xml:space="preserve"> </w:t>
      </w:r>
      <w:r w:rsidRPr="001420C5">
        <w:t>induce</w:t>
      </w:r>
      <w:r w:rsidR="003373CB">
        <w:t xml:space="preserve"> </w:t>
      </w:r>
      <w:r w:rsidRPr="001420C5">
        <w:t>the</w:t>
      </w:r>
      <w:r w:rsidR="003373CB">
        <w:t xml:space="preserve"> </w:t>
      </w:r>
      <w:r w:rsidRPr="001420C5">
        <w:t>slip</w:t>
      </w:r>
      <w:r w:rsidR="003373CB">
        <w:t xml:space="preserve"> </w:t>
      </w:r>
      <w:r w:rsidRPr="001420C5">
        <w:t>effect</w:t>
      </w:r>
      <w:r w:rsidR="00DB6B23">
        <w:t>,</w:t>
      </w:r>
      <w:r w:rsidR="003373CB">
        <w:t xml:space="preserve"> </w:t>
      </w:r>
      <w:r w:rsidRPr="001420C5">
        <w:t>whereas</w:t>
      </w:r>
      <w:r w:rsidR="003373CB">
        <w:t xml:space="preserve"> </w:t>
      </w:r>
      <w:r w:rsidRPr="001420C5">
        <w:t>the</w:t>
      </w:r>
      <w:r w:rsidR="003373CB">
        <w:t xml:space="preserve"> </w:t>
      </w:r>
      <w:r w:rsidRPr="001420C5">
        <w:t>latter</w:t>
      </w:r>
      <w:r w:rsidR="003373CB">
        <w:t xml:space="preserve"> </w:t>
      </w:r>
      <w:r w:rsidRPr="001420C5">
        <w:t>consist</w:t>
      </w:r>
      <w:r w:rsidR="003373CB">
        <w:t xml:space="preserve"> </w:t>
      </w:r>
      <w:r w:rsidRPr="001420C5">
        <w:t>of</w:t>
      </w:r>
      <w:r w:rsidR="003373CB">
        <w:t xml:space="preserve"> </w:t>
      </w:r>
      <w:r w:rsidRPr="001420C5">
        <w:t>either</w:t>
      </w:r>
      <w:r w:rsidR="003373CB">
        <w:t xml:space="preserve"> </w:t>
      </w:r>
      <w:r w:rsidRPr="001420C5">
        <w:t>direct</w:t>
      </w:r>
      <w:r w:rsidR="003373CB">
        <w:t xml:space="preserve"> </w:t>
      </w:r>
      <w:r w:rsidRPr="001420C5">
        <w:t>or</w:t>
      </w:r>
      <w:r w:rsidR="003373CB">
        <w:t xml:space="preserve"> </w:t>
      </w:r>
      <w:r w:rsidRPr="001420C5">
        <w:t>stochastic</w:t>
      </w:r>
      <w:r w:rsidR="003373CB">
        <w:t xml:space="preserve"> </w:t>
      </w:r>
      <w:r w:rsidRPr="001420C5">
        <w:t>particle</w:t>
      </w:r>
      <w:r w:rsidR="003373CB">
        <w:t xml:space="preserve"> </w:t>
      </w:r>
      <w:r w:rsidRPr="001420C5">
        <w:t>monitoring</w:t>
      </w:r>
      <w:r w:rsidR="003373CB">
        <w:t xml:space="preserve"> </w:t>
      </w:r>
      <w:r w:rsidRPr="001420C5">
        <w:t>methods</w:t>
      </w:r>
      <w:r w:rsidR="003373CB">
        <w:t xml:space="preserve"> </w:t>
      </w:r>
      <w:r w:rsidRPr="001420C5">
        <w:t>using</w:t>
      </w:r>
      <w:r w:rsidR="003373CB">
        <w:t xml:space="preserve"> </w:t>
      </w:r>
      <w:r w:rsidRPr="001420C5">
        <w:t>kinetic</w:t>
      </w:r>
      <w:r w:rsidR="003373CB">
        <w:t xml:space="preserve"> </w:t>
      </w:r>
      <w:r w:rsidRPr="001420C5">
        <w:t>theory</w:t>
      </w:r>
      <w:r w:rsidR="003373CB">
        <w:t xml:space="preserve"> </w:t>
      </w:r>
      <w:r w:rsidRPr="001420C5">
        <w:t>descriptions</w:t>
      </w:r>
      <w:r w:rsidR="00DB6B23">
        <w:t>,</w:t>
      </w:r>
      <w:r w:rsidR="003373CB">
        <w:t xml:space="preserve"> </w:t>
      </w:r>
      <w:r w:rsidRPr="001420C5">
        <w:t>such</w:t>
      </w:r>
      <w:r w:rsidR="003373CB">
        <w:t xml:space="preserve"> </w:t>
      </w:r>
      <w:r w:rsidRPr="001420C5">
        <w:t>as</w:t>
      </w:r>
      <w:r w:rsidR="003373CB">
        <w:t xml:space="preserve"> </w:t>
      </w:r>
      <w:r w:rsidRPr="001420C5">
        <w:t>Molecular</w:t>
      </w:r>
      <w:r w:rsidR="003373CB">
        <w:t xml:space="preserve"> </w:t>
      </w:r>
      <w:r w:rsidRPr="001420C5">
        <w:t>Dynamics</w:t>
      </w:r>
      <w:r w:rsidR="003373CB">
        <w:t xml:space="preserve"> </w:t>
      </w:r>
      <w:r w:rsidRPr="001420C5">
        <w:t>(MD)</w:t>
      </w:r>
      <w:r w:rsidR="003373CB">
        <w:t xml:space="preserve"> </w:t>
      </w:r>
      <w:r w:rsidRPr="001420C5">
        <w:t>and</w:t>
      </w:r>
      <w:r w:rsidR="003373CB">
        <w:t xml:space="preserve"> </w:t>
      </w:r>
      <w:r w:rsidRPr="001420C5">
        <w:t>Monte</w:t>
      </w:r>
      <w:r w:rsidR="003373CB">
        <w:t xml:space="preserve"> </w:t>
      </w:r>
      <w:r w:rsidRPr="001420C5">
        <w:t>Carlo</w:t>
      </w:r>
      <w:r w:rsidR="003373CB">
        <w:t xml:space="preserve"> </w:t>
      </w:r>
      <w:r w:rsidRPr="001420C5">
        <w:t>(MC)</w:t>
      </w:r>
      <w:r w:rsidR="003373CB">
        <w:t xml:space="preserve"> </w:t>
      </w:r>
      <w:r w:rsidRPr="001420C5">
        <w:t>methods.</w:t>
      </w:r>
      <w:r w:rsidR="003373CB">
        <w:t xml:space="preserve"> </w:t>
      </w:r>
      <w:r w:rsidRPr="001420C5">
        <w:t>Even</w:t>
      </w:r>
      <w:r w:rsidR="003373CB">
        <w:t xml:space="preserve"> </w:t>
      </w:r>
      <w:r w:rsidRPr="001420C5">
        <w:t>though</w:t>
      </w:r>
      <w:r w:rsidR="003373CB">
        <w:t xml:space="preserve"> </w:t>
      </w:r>
      <w:r w:rsidRPr="001420C5">
        <w:t>the</w:t>
      </w:r>
      <w:r w:rsidR="003373CB">
        <w:t xml:space="preserve"> </w:t>
      </w:r>
      <w:r w:rsidRPr="001420C5">
        <w:t>microscopic</w:t>
      </w:r>
      <w:r w:rsidR="003373CB">
        <w:t xml:space="preserve"> </w:t>
      </w:r>
      <w:r w:rsidRPr="001420C5">
        <w:t>approaches</w:t>
      </w:r>
      <w:r w:rsidR="003373CB">
        <w:t xml:space="preserve"> </w:t>
      </w:r>
      <w:r w:rsidRPr="001420C5">
        <w:t>are</w:t>
      </w:r>
      <w:r w:rsidR="003373CB">
        <w:t xml:space="preserve"> </w:t>
      </w:r>
      <w:r w:rsidRPr="001420C5">
        <w:t>more</w:t>
      </w:r>
      <w:r w:rsidR="003373CB">
        <w:t xml:space="preserve"> </w:t>
      </w:r>
      <w:r w:rsidRPr="001420C5">
        <w:t>accurate</w:t>
      </w:r>
      <w:r w:rsidR="003373CB">
        <w:t xml:space="preserve"> </w:t>
      </w:r>
      <w:r w:rsidRPr="001420C5">
        <w:t>inherently</w:t>
      </w:r>
      <w:r w:rsidR="00DB6B23">
        <w:t>,</w:t>
      </w:r>
      <w:r w:rsidR="003373CB">
        <w:t xml:space="preserve"> </w:t>
      </w:r>
      <w:r w:rsidRPr="001420C5">
        <w:t>most</w:t>
      </w:r>
      <w:r w:rsidR="003373CB">
        <w:t xml:space="preserve"> </w:t>
      </w:r>
      <w:r w:rsidRPr="001420C5">
        <w:t>processes</w:t>
      </w:r>
      <w:r w:rsidR="003373CB">
        <w:t xml:space="preserve"> </w:t>
      </w:r>
      <w:r w:rsidRPr="001420C5">
        <w:t>involving</w:t>
      </w:r>
      <w:r w:rsidR="003373CB">
        <w:t xml:space="preserve"> </w:t>
      </w:r>
      <w:r w:rsidRPr="001420C5">
        <w:t>porous</w:t>
      </w:r>
      <w:r w:rsidR="003373CB">
        <w:t xml:space="preserve"> </w:t>
      </w:r>
      <w:r w:rsidRPr="001420C5">
        <w:t>media</w:t>
      </w:r>
      <w:r w:rsidR="003373CB">
        <w:t xml:space="preserve"> </w:t>
      </w:r>
      <w:r w:rsidRPr="001420C5">
        <w:t>and</w:t>
      </w:r>
      <w:r w:rsidR="003373CB">
        <w:t xml:space="preserve"> </w:t>
      </w:r>
      <w:r w:rsidRPr="001420C5">
        <w:t>micro-sized</w:t>
      </w:r>
      <w:r w:rsidR="003373CB">
        <w:t xml:space="preserve"> </w:t>
      </w:r>
      <w:r w:rsidRPr="001420C5">
        <w:t>devices</w:t>
      </w:r>
      <w:r w:rsidR="003373CB">
        <w:t xml:space="preserve"> </w:t>
      </w:r>
      <w:r w:rsidRPr="001420C5">
        <w:t>(</w:t>
      </w:r>
      <w:r w:rsidRPr="006536EA">
        <w:rPr>
          <w:i/>
        </w:rPr>
        <w:t>i.e.</w:t>
      </w:r>
      <w:r w:rsidR="003373CB">
        <w:t xml:space="preserve"> </w:t>
      </w:r>
      <w:r w:rsidRPr="001420C5">
        <w:t>MEMS)</w:t>
      </w:r>
      <w:r w:rsidR="003373CB">
        <w:t xml:space="preserve"> </w:t>
      </w:r>
      <w:r w:rsidRPr="001420C5">
        <w:t>would</w:t>
      </w:r>
      <w:r w:rsidR="003373CB">
        <w:t xml:space="preserve"> </w:t>
      </w:r>
      <w:r w:rsidRPr="001420C5">
        <w:t>require</w:t>
      </w:r>
      <w:r w:rsidR="003373CB">
        <w:t xml:space="preserve"> </w:t>
      </w:r>
      <w:r w:rsidRPr="001420C5">
        <w:t>enormous</w:t>
      </w:r>
      <w:r w:rsidR="003373CB">
        <w:t xml:space="preserve"> </w:t>
      </w:r>
      <w:r w:rsidRPr="001420C5">
        <w:t>CPU</w:t>
      </w:r>
      <w:r w:rsidR="003373CB">
        <w:t xml:space="preserve"> </w:t>
      </w:r>
      <w:r w:rsidRPr="001420C5">
        <w:t>resources</w:t>
      </w:r>
      <w:r w:rsidR="003373CB">
        <w:t xml:space="preserve"> </w:t>
      </w:r>
      <w:r w:rsidRPr="001420C5">
        <w:t>to</w:t>
      </w:r>
      <w:r w:rsidR="003373CB">
        <w:t xml:space="preserve"> </w:t>
      </w:r>
      <w:r w:rsidRPr="001420C5">
        <w:t>be</w:t>
      </w:r>
      <w:r w:rsidR="003373CB">
        <w:t xml:space="preserve"> </w:t>
      </w:r>
      <w:r w:rsidRPr="001420C5">
        <w:t>simulated</w:t>
      </w:r>
      <w:r w:rsidR="003373CB">
        <w:t xml:space="preserve"> </w:t>
      </w:r>
      <w:r w:rsidRPr="001420C5">
        <w:t>effectively.</w:t>
      </w:r>
      <w:r w:rsidR="003373CB">
        <w:t xml:space="preserve"> </w:t>
      </w:r>
      <w:r w:rsidRPr="001420C5">
        <w:t>Therefore</w:t>
      </w:r>
      <w:r w:rsidR="00DB6B23">
        <w:t>,</w:t>
      </w:r>
      <w:r w:rsidR="003373CB">
        <w:t xml:space="preserve"> </w:t>
      </w:r>
      <w:r w:rsidRPr="001420C5">
        <w:t>in</w:t>
      </w:r>
      <w:r w:rsidR="003373CB">
        <w:t xml:space="preserve"> </w:t>
      </w:r>
      <w:r w:rsidRPr="001420C5">
        <w:t>order</w:t>
      </w:r>
      <w:r w:rsidR="003373CB">
        <w:t xml:space="preserve"> </w:t>
      </w:r>
      <w:r w:rsidRPr="001420C5">
        <w:t>for</w:t>
      </w:r>
      <w:r w:rsidR="003373CB">
        <w:t xml:space="preserve"> </w:t>
      </w:r>
      <w:r w:rsidRPr="001420C5">
        <w:t>the</w:t>
      </w:r>
      <w:r w:rsidR="003373CB">
        <w:t xml:space="preserve"> </w:t>
      </w:r>
      <w:r w:rsidRPr="001420C5">
        <w:t>direct</w:t>
      </w:r>
      <w:r w:rsidR="003373CB">
        <w:t xml:space="preserve"> </w:t>
      </w:r>
      <w:r w:rsidRPr="001420C5">
        <w:t>methods</w:t>
      </w:r>
      <w:r w:rsidR="003373CB">
        <w:t xml:space="preserve"> </w:t>
      </w:r>
      <w:r w:rsidRPr="001420C5">
        <w:t>to</w:t>
      </w:r>
      <w:r w:rsidR="003373CB">
        <w:t xml:space="preserve"> </w:t>
      </w:r>
      <w:r w:rsidRPr="001420C5">
        <w:t>be</w:t>
      </w:r>
      <w:r w:rsidR="003373CB">
        <w:t xml:space="preserve"> </w:t>
      </w:r>
      <w:r w:rsidRPr="001420C5">
        <w:t>applicable</w:t>
      </w:r>
      <w:r w:rsidR="003373CB">
        <w:t xml:space="preserve"> </w:t>
      </w:r>
      <w:r w:rsidRPr="001420C5">
        <w:t>in</w:t>
      </w:r>
      <w:r w:rsidR="003373CB">
        <w:t xml:space="preserve"> </w:t>
      </w:r>
      <w:r w:rsidRPr="001420C5">
        <w:t>systems</w:t>
      </w:r>
      <w:r w:rsidR="003373CB">
        <w:t xml:space="preserve"> </w:t>
      </w:r>
      <w:r w:rsidRPr="001420C5">
        <w:t>of</w:t>
      </w:r>
      <w:r w:rsidR="003373CB">
        <w:t xml:space="preserve"> </w:t>
      </w:r>
      <w:r w:rsidRPr="001420C5">
        <w:t>micro-size</w:t>
      </w:r>
      <w:r w:rsidR="00DB6B23">
        <w:t>,</w:t>
      </w:r>
      <w:r w:rsidR="003373CB">
        <w:t xml:space="preserve"> </w:t>
      </w:r>
      <w:proofErr w:type="spellStart"/>
      <w:r w:rsidRPr="001420C5">
        <w:t>mesoscopic</w:t>
      </w:r>
      <w:proofErr w:type="spellEnd"/>
      <w:r w:rsidR="003373CB">
        <w:t xml:space="preserve"> </w:t>
      </w:r>
      <w:r w:rsidRPr="001420C5">
        <w:t>approaches</w:t>
      </w:r>
      <w:r w:rsidR="003373CB">
        <w:t xml:space="preserve"> </w:t>
      </w:r>
      <w:r w:rsidRPr="001420C5">
        <w:t>have</w:t>
      </w:r>
      <w:r w:rsidR="003373CB">
        <w:t xml:space="preserve"> </w:t>
      </w:r>
      <w:r w:rsidRPr="001420C5">
        <w:t>been</w:t>
      </w:r>
      <w:r w:rsidR="003373CB">
        <w:t xml:space="preserve"> </w:t>
      </w:r>
      <w:r w:rsidRPr="001420C5">
        <w:t>introduced</w:t>
      </w:r>
      <w:r w:rsidR="003373CB">
        <w:t xml:space="preserve"> </w:t>
      </w:r>
      <w:r w:rsidRPr="001420C5">
        <w:t>in</w:t>
      </w:r>
      <w:r w:rsidR="003373CB">
        <w:t xml:space="preserve"> </w:t>
      </w:r>
      <w:r w:rsidRPr="001420C5">
        <w:t>this</w:t>
      </w:r>
      <w:r w:rsidR="003373CB">
        <w:t xml:space="preserve"> </w:t>
      </w:r>
      <w:r w:rsidRPr="001420C5">
        <w:t>area</w:t>
      </w:r>
      <w:r w:rsidR="00DB6B23">
        <w:t>,</w:t>
      </w:r>
      <w:r w:rsidR="003373CB">
        <w:t xml:space="preserve"> </w:t>
      </w:r>
      <w:r w:rsidRPr="001420C5">
        <w:t>such</w:t>
      </w:r>
      <w:r w:rsidR="003373CB">
        <w:t xml:space="preserve"> </w:t>
      </w:r>
      <w:r w:rsidRPr="001420C5">
        <w:t>as</w:t>
      </w:r>
      <w:r w:rsidR="003373CB">
        <w:t xml:space="preserve"> </w:t>
      </w:r>
      <w:r w:rsidRPr="001420C5">
        <w:t>the</w:t>
      </w:r>
      <w:r w:rsidR="003373CB">
        <w:t xml:space="preserve"> </w:t>
      </w:r>
      <w:r w:rsidRPr="001420C5">
        <w:t>Direct</w:t>
      </w:r>
      <w:r w:rsidR="003373CB">
        <w:t xml:space="preserve"> </w:t>
      </w:r>
      <w:r w:rsidRPr="001420C5">
        <w:t>Monte</w:t>
      </w:r>
      <w:r w:rsidR="003373CB">
        <w:t xml:space="preserve"> </w:t>
      </w:r>
      <w:r w:rsidRPr="001420C5">
        <w:t>Carlo</w:t>
      </w:r>
      <w:r w:rsidR="003373CB">
        <w:t xml:space="preserve"> </w:t>
      </w:r>
      <w:r w:rsidRPr="001420C5">
        <w:t>Simulation</w:t>
      </w:r>
      <w:r w:rsidR="003373CB">
        <w:t xml:space="preserve"> </w:t>
      </w:r>
      <w:r w:rsidRPr="001420C5">
        <w:t>(DSMC)</w:t>
      </w:r>
      <w:r w:rsidR="00DB6B23">
        <w:t>,</w:t>
      </w:r>
      <w:r w:rsidR="003373CB">
        <w:t xml:space="preserve"> </w:t>
      </w:r>
      <w:r w:rsidRPr="001420C5">
        <w:t>the</w:t>
      </w:r>
      <w:r w:rsidR="003373CB">
        <w:t xml:space="preserve"> </w:t>
      </w:r>
      <w:r w:rsidRPr="001420C5">
        <w:t>Information</w:t>
      </w:r>
      <w:r w:rsidR="003373CB">
        <w:t xml:space="preserve"> </w:t>
      </w:r>
      <w:r w:rsidRPr="001420C5">
        <w:t>Preservation</w:t>
      </w:r>
      <w:r w:rsidR="003373CB">
        <w:t xml:space="preserve"> </w:t>
      </w:r>
      <w:r w:rsidRPr="001420C5">
        <w:t>(IP)</w:t>
      </w:r>
      <w:r w:rsidR="00DB6B23">
        <w:t>,</w:t>
      </w:r>
      <w:r w:rsidR="003373CB">
        <w:t xml:space="preserve"> </w:t>
      </w:r>
      <w:r w:rsidRPr="001420C5">
        <w:t>and</w:t>
      </w:r>
      <w:r w:rsidR="00DB6B23">
        <w:t>,</w:t>
      </w:r>
      <w:r w:rsidR="003373CB">
        <w:t xml:space="preserve"> </w:t>
      </w:r>
      <w:r w:rsidRPr="001420C5">
        <w:t>more</w:t>
      </w:r>
      <w:r w:rsidR="003373CB">
        <w:t xml:space="preserve"> </w:t>
      </w:r>
      <w:r w:rsidRPr="001420C5">
        <w:t>recently</w:t>
      </w:r>
      <w:r w:rsidR="00DB6B23">
        <w:t>,</w:t>
      </w:r>
      <w:r w:rsidR="003373CB">
        <w:t xml:space="preserve"> </w:t>
      </w:r>
      <w:r w:rsidRPr="001420C5">
        <w:t>the</w:t>
      </w:r>
      <w:r w:rsidR="003373CB">
        <w:t xml:space="preserve"> </w:t>
      </w:r>
      <w:r w:rsidRPr="001420C5">
        <w:t>Lattice</w:t>
      </w:r>
      <w:r w:rsidR="003373CB">
        <w:t xml:space="preserve"> </w:t>
      </w:r>
      <w:r w:rsidRPr="001420C5">
        <w:t>Boltzmann</w:t>
      </w:r>
      <w:r w:rsidR="003373CB">
        <w:t xml:space="preserve"> </w:t>
      </w:r>
      <w:r w:rsidRPr="001420C5">
        <w:t>(LB)</w:t>
      </w:r>
      <w:r w:rsidR="003373CB">
        <w:t xml:space="preserve"> </w:t>
      </w:r>
      <w:r w:rsidRPr="001420C5">
        <w:t>methods.</w:t>
      </w:r>
      <w:r w:rsidR="003373CB">
        <w:t xml:space="preserve"> </w:t>
      </w:r>
      <w:r w:rsidRPr="001420C5">
        <w:t>In</w:t>
      </w:r>
      <w:r w:rsidR="003373CB">
        <w:t xml:space="preserve"> </w:t>
      </w:r>
      <w:r w:rsidRPr="001420C5">
        <w:t>the</w:t>
      </w:r>
      <w:r w:rsidR="003373CB">
        <w:t xml:space="preserve"> </w:t>
      </w:r>
      <w:r w:rsidRPr="001420C5">
        <w:t>context</w:t>
      </w:r>
      <w:r w:rsidR="003373CB">
        <w:t xml:space="preserve"> </w:t>
      </w:r>
      <w:r w:rsidRPr="001420C5">
        <w:t>of</w:t>
      </w:r>
      <w:r w:rsidR="003373CB">
        <w:t xml:space="preserve"> </w:t>
      </w:r>
      <w:r w:rsidRPr="001420C5">
        <w:t>this</w:t>
      </w:r>
      <w:r w:rsidR="003373CB">
        <w:t xml:space="preserve"> </w:t>
      </w:r>
      <w:r w:rsidRPr="001420C5">
        <w:t>chapter</w:t>
      </w:r>
      <w:r w:rsidR="003373CB">
        <w:t xml:space="preserve"> </w:t>
      </w:r>
      <w:r w:rsidRPr="001420C5">
        <w:t>the</w:t>
      </w:r>
      <w:r w:rsidR="003373CB">
        <w:t xml:space="preserve"> </w:t>
      </w:r>
      <w:r w:rsidRPr="001420C5">
        <w:t>discussion</w:t>
      </w:r>
      <w:r w:rsidR="003373CB">
        <w:t xml:space="preserve"> </w:t>
      </w:r>
      <w:r w:rsidRPr="001420C5">
        <w:t>will</w:t>
      </w:r>
      <w:r w:rsidR="003373CB">
        <w:t xml:space="preserve"> </w:t>
      </w:r>
      <w:r w:rsidRPr="001420C5">
        <w:t>elucidate</w:t>
      </w:r>
      <w:r w:rsidR="003373CB">
        <w:t xml:space="preserve"> </w:t>
      </w:r>
      <w:r w:rsidRPr="001420C5">
        <w:t>some</w:t>
      </w:r>
      <w:r w:rsidR="003373CB">
        <w:t xml:space="preserve"> </w:t>
      </w:r>
      <w:r w:rsidRPr="001420C5">
        <w:t>aspects</w:t>
      </w:r>
      <w:r w:rsidR="003373CB">
        <w:t xml:space="preserve"> </w:t>
      </w:r>
      <w:r w:rsidRPr="001420C5">
        <w:t>of</w:t>
      </w:r>
      <w:r w:rsidR="003373CB">
        <w:t xml:space="preserve"> </w:t>
      </w:r>
      <w:r w:rsidRPr="001420C5">
        <w:t>the</w:t>
      </w:r>
      <w:r w:rsidR="003373CB">
        <w:t xml:space="preserve"> </w:t>
      </w:r>
      <w:r w:rsidRPr="001420C5">
        <w:t>macroscopic</w:t>
      </w:r>
      <w:r w:rsidR="003373CB">
        <w:t xml:space="preserve"> </w:t>
      </w:r>
      <w:r w:rsidRPr="001420C5">
        <w:t>approaches</w:t>
      </w:r>
      <w:r w:rsidR="003373CB">
        <w:t xml:space="preserve"> </w:t>
      </w:r>
      <w:r w:rsidRPr="001420C5">
        <w:t>and</w:t>
      </w:r>
      <w:r w:rsidR="003373CB">
        <w:t xml:space="preserve"> </w:t>
      </w:r>
      <w:r w:rsidRPr="001420C5">
        <w:t>will</w:t>
      </w:r>
      <w:r w:rsidR="003373CB">
        <w:t xml:space="preserve"> </w:t>
      </w:r>
      <w:r w:rsidRPr="001420C5">
        <w:t>be</w:t>
      </w:r>
      <w:r w:rsidR="003373CB">
        <w:t xml:space="preserve"> </w:t>
      </w:r>
      <w:r w:rsidRPr="001420C5">
        <w:t>focused</w:t>
      </w:r>
      <w:r w:rsidR="003373CB">
        <w:t xml:space="preserve"> </w:t>
      </w:r>
      <w:r w:rsidRPr="001420C5">
        <w:t>on</w:t>
      </w:r>
      <w:r w:rsidR="003373CB">
        <w:t xml:space="preserve"> </w:t>
      </w:r>
      <w:r w:rsidRPr="001420C5">
        <w:t>the</w:t>
      </w:r>
      <w:r w:rsidR="003373CB">
        <w:t xml:space="preserve"> </w:t>
      </w:r>
      <w:r w:rsidRPr="001420C5">
        <w:t>DSMC</w:t>
      </w:r>
      <w:r w:rsidR="003373CB">
        <w:t xml:space="preserve"> </w:t>
      </w:r>
      <w:r w:rsidRPr="001420C5">
        <w:t>and</w:t>
      </w:r>
      <w:r w:rsidR="003373CB">
        <w:t xml:space="preserve"> </w:t>
      </w:r>
      <w:r w:rsidRPr="001420C5">
        <w:t>the</w:t>
      </w:r>
      <w:r w:rsidR="003373CB">
        <w:t xml:space="preserve"> </w:t>
      </w:r>
      <w:r w:rsidRPr="001420C5">
        <w:t>LB</w:t>
      </w:r>
      <w:r w:rsidR="003373CB">
        <w:t xml:space="preserve"> </w:t>
      </w:r>
      <w:r w:rsidRPr="001420C5">
        <w:t>methods.</w:t>
      </w:r>
    </w:p>
    <w:p w:rsidR="002B2C5B" w:rsidRDefault="00AE71E5" w:rsidP="00B36EC2">
      <w:pPr>
        <w:pStyle w:val="Style7"/>
      </w:pPr>
      <w:r w:rsidRPr="001D4574">
        <w:t>MACROSCOPIC</w:t>
      </w:r>
      <w:r w:rsidR="003373CB">
        <w:t xml:space="preserve"> </w:t>
      </w:r>
      <w:r w:rsidRPr="001D4574">
        <w:t>APPROACH</w:t>
      </w:r>
    </w:p>
    <w:p w:rsidR="00DC09A0" w:rsidRDefault="00AE71E5" w:rsidP="006E6F9F">
      <w:pPr>
        <w:pStyle w:val="Style14"/>
        <w:spacing w:after="200" w:line="316" w:lineRule="exact"/>
      </w:pPr>
      <w:r w:rsidRPr="001D4574">
        <w:t>Strictly</w:t>
      </w:r>
      <w:r w:rsidR="00DB6B23">
        <w:t>,</w:t>
      </w:r>
      <w:r w:rsidR="003373CB">
        <w:t xml:space="preserve"> </w:t>
      </w:r>
      <w:r w:rsidRPr="001D4574">
        <w:t>the</w:t>
      </w:r>
      <w:r w:rsidR="003373CB">
        <w:t xml:space="preserve"> </w:t>
      </w:r>
      <w:r w:rsidRPr="001D4574">
        <w:t>continuum</w:t>
      </w:r>
      <w:r w:rsidR="003373CB">
        <w:t xml:space="preserve"> </w:t>
      </w:r>
      <w:r w:rsidRPr="001D4574">
        <w:t>condition</w:t>
      </w:r>
      <w:r w:rsidR="003373CB">
        <w:t xml:space="preserve"> </w:t>
      </w:r>
      <w:r w:rsidRPr="001D4574">
        <w:t>(Fig.</w:t>
      </w:r>
      <w:r w:rsidR="003373CB">
        <w:t xml:space="preserve"> </w:t>
      </w:r>
      <w:r w:rsidRPr="001D4574">
        <w:rPr>
          <w:b/>
        </w:rPr>
        <w:t>1</w:t>
      </w:r>
      <w:r w:rsidRPr="001D4574">
        <w:t>)</w:t>
      </w:r>
      <w:r w:rsidR="003373CB">
        <w:t xml:space="preserve"> </w:t>
      </w:r>
      <w:r w:rsidRPr="001D4574">
        <w:t>prohibits</w:t>
      </w:r>
      <w:r w:rsidR="003373CB">
        <w:t xml:space="preserve"> </w:t>
      </w:r>
      <w:r w:rsidRPr="001D4574">
        <w:t>the</w:t>
      </w:r>
      <w:r w:rsidR="003373CB">
        <w:t xml:space="preserve"> </w:t>
      </w:r>
      <w:r w:rsidRPr="001D4574">
        <w:t>use</w:t>
      </w:r>
      <w:r w:rsidR="003373CB">
        <w:t xml:space="preserve"> </w:t>
      </w:r>
      <w:r w:rsidRPr="001D4574">
        <w:t>of</w:t>
      </w:r>
      <w:r w:rsidR="003373CB">
        <w:t xml:space="preserve"> </w:t>
      </w:r>
      <w:r w:rsidRPr="001D4574">
        <w:t>the</w:t>
      </w:r>
      <w:r w:rsidR="003373CB">
        <w:t xml:space="preserve"> </w:t>
      </w:r>
      <w:proofErr w:type="spellStart"/>
      <w:r w:rsidRPr="001D4574">
        <w:t>Navier</w:t>
      </w:r>
      <w:proofErr w:type="spellEnd"/>
      <w:r w:rsidRPr="001D4574">
        <w:t>-Stokes</w:t>
      </w:r>
      <w:r w:rsidR="003373CB">
        <w:t xml:space="preserve"> </w:t>
      </w:r>
      <w:r w:rsidRPr="001D4574">
        <w:t>equation</w:t>
      </w:r>
      <w:r w:rsidR="003373CB">
        <w:t xml:space="preserve"> </w:t>
      </w:r>
      <w:r w:rsidRPr="001D4574">
        <w:t>for</w:t>
      </w:r>
      <w:r w:rsidR="003373CB">
        <w:t xml:space="preserve"> </w:t>
      </w:r>
      <w:r w:rsidRPr="001D4574">
        <w:t>non-zero</w:t>
      </w:r>
      <w:r w:rsidR="003373CB">
        <w:t xml:space="preserve"> </w:t>
      </w:r>
      <w:r w:rsidRPr="001D4574">
        <w:t>Knudsen</w:t>
      </w:r>
      <w:r w:rsidR="003373CB">
        <w:t xml:space="preserve"> </w:t>
      </w:r>
      <w:r w:rsidRPr="001D4574">
        <w:t>numbers.</w:t>
      </w:r>
      <w:r w:rsidR="003373CB">
        <w:t xml:space="preserve"> </w:t>
      </w:r>
      <w:r w:rsidRPr="001D4574">
        <w:t>Nevertheless</w:t>
      </w:r>
      <w:r w:rsidR="00DB6B23">
        <w:t>,</w:t>
      </w:r>
      <w:r w:rsidR="003373CB">
        <w:t xml:space="preserve"> </w:t>
      </w:r>
      <w:r w:rsidRPr="001D4574">
        <w:t>by</w:t>
      </w:r>
      <w:r w:rsidR="003373CB">
        <w:t xml:space="preserve"> </w:t>
      </w:r>
      <w:r w:rsidRPr="001D4574">
        <w:t>introducing</w:t>
      </w:r>
      <w:r w:rsidR="003373CB">
        <w:t xml:space="preserve"> </w:t>
      </w:r>
      <w:r w:rsidRPr="001D4574">
        <w:t>slip</w:t>
      </w:r>
      <w:r w:rsidR="003373CB">
        <w:t xml:space="preserve"> </w:t>
      </w:r>
      <w:r w:rsidRPr="001D4574">
        <w:t>boundary</w:t>
      </w:r>
      <w:r w:rsidR="003373CB">
        <w:t xml:space="preserve"> </w:t>
      </w:r>
      <w:r w:rsidRPr="001D4574">
        <w:t>conditions</w:t>
      </w:r>
      <w:r w:rsidR="00DB6B23">
        <w:t>,</w:t>
      </w:r>
      <w:r w:rsidR="003373CB">
        <w:t xml:space="preserve"> </w:t>
      </w:r>
      <w:proofErr w:type="spellStart"/>
      <w:r w:rsidRPr="001D4574">
        <w:t>Arkilic</w:t>
      </w:r>
      <w:proofErr w:type="spellEnd"/>
      <w:r w:rsidR="003373CB">
        <w:t xml:space="preserve"> </w:t>
      </w:r>
      <w:r w:rsidRPr="001D4574">
        <w:t>and</w:t>
      </w:r>
      <w:r w:rsidR="003373CB">
        <w:t xml:space="preserve"> </w:t>
      </w:r>
      <w:r w:rsidRPr="001D4574">
        <w:t>coworkers</w:t>
      </w:r>
      <w:r w:rsidR="003373CB">
        <w:t xml:space="preserve"> </w:t>
      </w:r>
      <w:r w:rsidRPr="001D4574">
        <w:t>[9]</w:t>
      </w:r>
      <w:r w:rsidR="003373CB">
        <w:t xml:space="preserve"> </w:t>
      </w:r>
      <w:r w:rsidRPr="001D4574">
        <w:t>proposed</w:t>
      </w:r>
      <w:r w:rsidR="003373CB">
        <w:t xml:space="preserve"> </w:t>
      </w:r>
      <w:r w:rsidRPr="001D4574">
        <w:t>a</w:t>
      </w:r>
      <w:r w:rsidR="003373CB">
        <w:t xml:space="preserve"> </w:t>
      </w:r>
      <w:r w:rsidRPr="001D4574">
        <w:t>two-dimensional</w:t>
      </w:r>
      <w:r w:rsidR="003373CB">
        <w:t xml:space="preserve"> </w:t>
      </w:r>
      <w:r w:rsidRPr="001D4574">
        <w:t>scheme</w:t>
      </w:r>
      <w:r w:rsidR="003373CB">
        <w:t xml:space="preserve"> </w:t>
      </w:r>
      <w:r w:rsidRPr="001D4574">
        <w:t>for</w:t>
      </w:r>
      <w:r w:rsidR="003373CB">
        <w:t xml:space="preserve"> </w:t>
      </w:r>
      <w:r w:rsidRPr="001D4574">
        <w:t>rarefied</w:t>
      </w:r>
      <w:r w:rsidR="003373CB">
        <w:t xml:space="preserve"> </w:t>
      </w:r>
      <w:r w:rsidRPr="001D4574">
        <w:t>flows</w:t>
      </w:r>
      <w:r w:rsidR="003373CB">
        <w:t xml:space="preserve"> </w:t>
      </w:r>
      <w:r w:rsidRPr="001D4574">
        <w:t>involving</w:t>
      </w:r>
      <w:r w:rsidR="003373CB">
        <w:t xml:space="preserve"> </w:t>
      </w:r>
      <w:r w:rsidRPr="001D4574">
        <w:t>the</w:t>
      </w:r>
      <w:r w:rsidR="003373CB">
        <w:t xml:space="preserve"> </w:t>
      </w:r>
      <w:proofErr w:type="spellStart"/>
      <w:r w:rsidRPr="001D4574">
        <w:t>Navier</w:t>
      </w:r>
      <w:proofErr w:type="spellEnd"/>
      <w:r w:rsidRPr="001D4574">
        <w:t>-Stokes</w:t>
      </w:r>
      <w:r w:rsidR="003373CB">
        <w:t xml:space="preserve"> </w:t>
      </w:r>
      <w:r w:rsidRPr="001D4574">
        <w:t>equation</w:t>
      </w:r>
      <w:r w:rsidR="003373CB">
        <w:t xml:space="preserve"> </w:t>
      </w:r>
      <w:r w:rsidRPr="001D4574">
        <w:t>and</w:t>
      </w:r>
      <w:r w:rsidR="003373CB">
        <w:t xml:space="preserve"> </w:t>
      </w:r>
      <w:r w:rsidRPr="001D4574">
        <w:t>a</w:t>
      </w:r>
      <w:r w:rsidR="003373CB">
        <w:t xml:space="preserve"> </w:t>
      </w:r>
      <w:r w:rsidRPr="001D4574">
        <w:t>first</w:t>
      </w:r>
      <w:r w:rsidR="003373CB">
        <w:t xml:space="preserve"> </w:t>
      </w:r>
      <w:r w:rsidRPr="001D4574">
        <w:t>order</w:t>
      </w:r>
      <w:r w:rsidR="003373CB">
        <w:t xml:space="preserve"> </w:t>
      </w:r>
      <w:r w:rsidRPr="001D4574">
        <w:t>boundary</w:t>
      </w:r>
      <w:r w:rsidR="003373CB">
        <w:t xml:space="preserve"> </w:t>
      </w:r>
      <w:r w:rsidRPr="001D4574">
        <w:t>condition</w:t>
      </w:r>
      <w:r w:rsidR="00DB6B23">
        <w:t>,</w:t>
      </w:r>
      <w:r w:rsidR="003373CB">
        <w:t xml:space="preserve"> </w:t>
      </w:r>
      <w:r w:rsidRPr="001D4574">
        <w:t>proposed</w:t>
      </w:r>
      <w:r w:rsidR="003373CB">
        <w:t xml:space="preserve"> </w:t>
      </w:r>
      <w:r w:rsidRPr="001D4574">
        <w:t>by</w:t>
      </w:r>
      <w:r w:rsidR="003373CB">
        <w:t xml:space="preserve"> </w:t>
      </w:r>
      <w:r w:rsidRPr="001D4574">
        <w:t>Maxwell</w:t>
      </w:r>
      <w:r w:rsidR="003373CB">
        <w:t xml:space="preserve"> </w:t>
      </w:r>
      <w:r w:rsidRPr="001D4574">
        <w:t>[2]</w:t>
      </w:r>
      <w:r w:rsidR="003373CB">
        <w:t xml:space="preserve"> </w:t>
      </w:r>
      <w:r w:rsidRPr="001D4574">
        <w:t>(Fig.</w:t>
      </w:r>
      <w:r w:rsidR="003373CB">
        <w:t xml:space="preserve"> </w:t>
      </w:r>
      <w:r w:rsidRPr="001D4574">
        <w:rPr>
          <w:b/>
        </w:rPr>
        <w:t>2</w:t>
      </w:r>
      <w:r w:rsidRPr="001D4574">
        <w:t>)</w:t>
      </w:r>
      <w:r w:rsidR="00DB6B23">
        <w:t>,</w:t>
      </w:r>
      <w:r w:rsidR="003373CB">
        <w:t xml:space="preserve"> </w:t>
      </w:r>
      <w:r w:rsidRPr="001D4574">
        <w:t>which</w:t>
      </w:r>
      <w:r w:rsidR="003373CB">
        <w:t xml:space="preserve"> </w:t>
      </w:r>
      <w:r w:rsidRPr="001D4574">
        <w:t>reads</w:t>
      </w:r>
    </w:p>
    <w:p w:rsidR="00AE71E5" w:rsidRPr="001D4574" w:rsidRDefault="00C45FC7" w:rsidP="00B36EC2">
      <w:pPr>
        <w:pStyle w:val="Style18"/>
      </w:pPr>
      <w:r w:rsidRPr="00F41F6E">
        <w:rPr>
          <w:position w:val="-34"/>
        </w:rPr>
        <w:object w:dxaOrig="4360" w:dyaOrig="780">
          <v:shape id="_x0000_i1034" type="#_x0000_t75" style="width:217.8pt;height:38.6pt" o:ole="">
            <v:imagedata r:id="rId28" o:title=""/>
          </v:shape>
          <o:OLEObject Type="Embed" ProgID="Equation.DSMT4" ShapeID="_x0000_i1034" DrawAspect="Content" ObjectID="_1693378232" r:id="rId29"/>
        </w:object>
      </w:r>
      <w:r w:rsidR="00AE71E5" w:rsidRPr="001D4574">
        <w:rPr>
          <w:lang w:eastAsia="ja-JP"/>
        </w:rPr>
        <w:tab/>
        <w:t>(</w:t>
      </w:r>
      <w:bookmarkStart w:id="3" w:name="eq_slip_veloc_general"/>
      <w:r w:rsidR="00441569" w:rsidRPr="001D4574">
        <w:rPr>
          <w:lang w:eastAsia="ja-JP"/>
        </w:rPr>
        <w:fldChar w:fldCharType="begin"/>
      </w:r>
      <w:r w:rsidR="00AE71E5" w:rsidRPr="001D4574">
        <w:rPr>
          <w:lang w:eastAsia="ja-JP"/>
        </w:rPr>
        <w:instrText xml:space="preserve"> AUTONUMLGL  \* Arabic \e </w:instrText>
      </w:r>
      <w:r w:rsidR="00441569" w:rsidRPr="001D4574">
        <w:rPr>
          <w:lang w:eastAsia="ja-JP"/>
        </w:rPr>
        <w:fldChar w:fldCharType="end"/>
      </w:r>
      <w:bookmarkEnd w:id="3"/>
      <w:r w:rsidR="00AE71E5" w:rsidRPr="001D4574">
        <w:rPr>
          <w:lang w:eastAsia="ja-JP"/>
        </w:rPr>
        <w:t>)</w:t>
      </w:r>
    </w:p>
    <w:p w:rsidR="006E6F9F" w:rsidRPr="007B4757" w:rsidRDefault="006E6F9F" w:rsidP="006E6F9F">
      <w:pPr>
        <w:pStyle w:val="Style13"/>
        <w:rPr>
          <w:sz w:val="16"/>
          <w:szCs w:val="16"/>
        </w:rPr>
      </w:pPr>
      <w:r>
        <w:object w:dxaOrig="5309" w:dyaOrig="4204">
          <v:shape id="_x0000_i1035" type="#_x0000_t75" style="width:315.1pt;height:249.95pt" o:ole="">
            <v:imagedata r:id="rId30" o:title=""/>
          </v:shape>
          <o:OLEObject Type="Embed" ProgID="Origin50.Graph" ShapeID="_x0000_i1035" DrawAspect="Content" ObjectID="_1693378233" r:id="rId31"/>
        </w:object>
      </w:r>
    </w:p>
    <w:p w:rsidR="006E6F9F" w:rsidRDefault="006E6F9F" w:rsidP="006E6F9F">
      <w:pPr>
        <w:pStyle w:val="Style16"/>
      </w:pPr>
      <w:bookmarkStart w:id="4" w:name="_Ref257244550"/>
      <w:r w:rsidRPr="001D4574">
        <w:rPr>
          <w:b/>
          <w:bCs/>
        </w:rPr>
        <w:t>Figure</w:t>
      </w:r>
      <w:r>
        <w:rPr>
          <w:b/>
          <w:bCs/>
        </w:rPr>
        <w:t xml:space="preserve"> </w:t>
      </w:r>
      <w:r w:rsidRPr="001D4574">
        <w:rPr>
          <w:b/>
          <w:bCs/>
        </w:rPr>
        <w:t>2:</w:t>
      </w:r>
      <w:r>
        <w:t xml:space="preserve"> </w:t>
      </w:r>
      <w:r w:rsidRPr="001D4574">
        <w:t>Slip</w:t>
      </w:r>
      <w:r>
        <w:t xml:space="preserve"> </w:t>
      </w:r>
      <w:r w:rsidRPr="001D4574">
        <w:t>velocity</w:t>
      </w:r>
      <w:r>
        <w:t xml:space="preserve"> </w:t>
      </w:r>
      <w:r w:rsidRPr="001D4574">
        <w:t>at</w:t>
      </w:r>
      <w:r>
        <w:t xml:space="preserve"> </w:t>
      </w:r>
      <w:r w:rsidRPr="001D4574">
        <w:t>the</w:t>
      </w:r>
      <w:r>
        <w:t xml:space="preserve"> </w:t>
      </w:r>
      <w:r w:rsidRPr="001D4574">
        <w:t>wall</w:t>
      </w:r>
      <w:bookmarkEnd w:id="4"/>
      <w:r w:rsidRPr="001D4574">
        <w:t>.</w:t>
      </w:r>
    </w:p>
    <w:p w:rsidR="00AE71E5" w:rsidRPr="001D4574" w:rsidRDefault="00C45FC7" w:rsidP="00B36EC2">
      <w:pPr>
        <w:pStyle w:val="Style18"/>
      </w:pPr>
      <w:r w:rsidRPr="00F41F6E">
        <w:rPr>
          <w:position w:val="-34"/>
        </w:rPr>
        <w:object w:dxaOrig="4080" w:dyaOrig="800">
          <v:shape id="_x0000_i1036" type="#_x0000_t75" style="width:204pt;height:40.3pt" o:ole="">
            <v:imagedata r:id="rId32" o:title=""/>
          </v:shape>
          <o:OLEObject Type="Embed" ProgID="Equation.DSMT4" ShapeID="_x0000_i1036" DrawAspect="Content" ObjectID="_1693378234" r:id="rId33"/>
        </w:object>
      </w:r>
      <w:r w:rsidR="00AE71E5" w:rsidRPr="001D4574">
        <w:t>.</w:t>
      </w:r>
      <w:r w:rsidR="00DC09A0">
        <w:tab/>
      </w:r>
      <w:r w:rsidR="00AE71E5" w:rsidRPr="001D4574">
        <w:rPr>
          <w:lang w:eastAsia="ja-JP"/>
        </w:rPr>
        <w:t>(</w:t>
      </w:r>
      <w:bookmarkStart w:id="5" w:name="eq_2nd_order_slip_bc_Taylor"/>
      <w:r w:rsidR="00441569" w:rsidRPr="001D4574">
        <w:rPr>
          <w:lang w:eastAsia="ja-JP"/>
        </w:rPr>
        <w:fldChar w:fldCharType="begin"/>
      </w:r>
      <w:r w:rsidR="00AE71E5" w:rsidRPr="001D4574">
        <w:rPr>
          <w:lang w:eastAsia="ja-JP"/>
        </w:rPr>
        <w:instrText xml:space="preserve"> AUTONUMLGL  \* Arabic \e </w:instrText>
      </w:r>
      <w:r w:rsidR="00441569" w:rsidRPr="001D4574">
        <w:rPr>
          <w:lang w:eastAsia="ja-JP"/>
        </w:rPr>
        <w:fldChar w:fldCharType="end"/>
      </w:r>
      <w:bookmarkEnd w:id="5"/>
      <w:r w:rsidR="00AE71E5" w:rsidRPr="001D4574">
        <w:rPr>
          <w:lang w:eastAsia="ja-JP"/>
        </w:rPr>
        <w:t>)</w:t>
      </w:r>
    </w:p>
    <w:p w:rsidR="00DC09A0" w:rsidRDefault="00AE71E5" w:rsidP="00B36EC2">
      <w:pPr>
        <w:pStyle w:val="Style14"/>
      </w:pPr>
      <w:r w:rsidRPr="001D4574">
        <w:t>The</w:t>
      </w:r>
      <w:r w:rsidR="003373CB">
        <w:t xml:space="preserve"> </w:t>
      </w:r>
      <w:r w:rsidRPr="001D4574">
        <w:t>authors</w:t>
      </w:r>
      <w:r w:rsidR="003373CB">
        <w:t xml:space="preserve"> </w:t>
      </w:r>
      <w:r w:rsidRPr="001D4574">
        <w:t>[12]</w:t>
      </w:r>
      <w:r w:rsidR="003373CB">
        <w:t xml:space="preserve"> </w:t>
      </w:r>
      <w:r w:rsidRPr="001D4574">
        <w:t>further</w:t>
      </w:r>
      <w:r w:rsidR="003373CB">
        <w:t xml:space="preserve"> </w:t>
      </w:r>
      <w:r w:rsidRPr="001D4574">
        <w:t>simplified</w:t>
      </w:r>
      <w:r w:rsidR="003373CB">
        <w:t xml:space="preserve"> </w:t>
      </w:r>
      <w:r w:rsidRPr="001D4574">
        <w:t>the</w:t>
      </w:r>
      <w:r w:rsidR="003373CB">
        <w:t xml:space="preserve"> </w:t>
      </w:r>
      <w:r w:rsidRPr="001D4574">
        <w:t>boundary</w:t>
      </w:r>
      <w:r w:rsidR="003373CB">
        <w:t xml:space="preserve"> </w:t>
      </w:r>
      <w:r w:rsidRPr="001D4574">
        <w:t>condition</w:t>
      </w:r>
      <w:r w:rsidR="003373CB">
        <w:t xml:space="preserve"> </w:t>
      </w:r>
      <w:r w:rsidRPr="001D4574">
        <w:t>in</w:t>
      </w:r>
      <w:r w:rsidR="003373CB">
        <w:t xml:space="preserve"> </w:t>
      </w:r>
      <w:r w:rsidRPr="001D4574">
        <w:t>order</w:t>
      </w:r>
      <w:r w:rsidR="003373CB">
        <w:t xml:space="preserve"> </w:t>
      </w:r>
      <w:r w:rsidRPr="001D4574">
        <w:t>to</w:t>
      </w:r>
      <w:r w:rsidR="003373CB">
        <w:t xml:space="preserve"> </w:t>
      </w:r>
      <w:r w:rsidRPr="001D4574">
        <w:t>avoid</w:t>
      </w:r>
      <w:r w:rsidR="003373CB">
        <w:t xml:space="preserve"> </w:t>
      </w:r>
      <w:r w:rsidRPr="001D4574">
        <w:t>the</w:t>
      </w:r>
      <w:r w:rsidR="003373CB">
        <w:t xml:space="preserve"> </w:t>
      </w:r>
      <w:r w:rsidRPr="001D4574">
        <w:t>calculation</w:t>
      </w:r>
      <w:r w:rsidR="003373CB">
        <w:t xml:space="preserve"> </w:t>
      </w:r>
      <w:r w:rsidRPr="001D4574">
        <w:t>of</w:t>
      </w:r>
      <w:r w:rsidR="003373CB">
        <w:t xml:space="preserve"> </w:t>
      </w:r>
      <w:r w:rsidRPr="001D4574">
        <w:t>the</w:t>
      </w:r>
      <w:r w:rsidR="003373CB">
        <w:t xml:space="preserve"> </w:t>
      </w:r>
      <w:r w:rsidRPr="001D4574">
        <w:t>2</w:t>
      </w:r>
      <w:r w:rsidRPr="001D4574">
        <w:rPr>
          <w:vertAlign w:val="superscript"/>
        </w:rPr>
        <w:t>nd</w:t>
      </w:r>
      <w:r w:rsidR="003373CB">
        <w:t xml:space="preserve"> </w:t>
      </w:r>
      <w:r w:rsidRPr="001D4574">
        <w:t>order</w:t>
      </w:r>
      <w:r w:rsidR="003373CB">
        <w:t xml:space="preserve"> </w:t>
      </w:r>
      <w:r w:rsidRPr="001D4574">
        <w:t>velocity</w:t>
      </w:r>
      <w:r w:rsidR="003373CB">
        <w:t xml:space="preserve"> </w:t>
      </w:r>
      <w:r w:rsidRPr="001D4574">
        <w:t>derivatives</w:t>
      </w:r>
      <w:r w:rsidR="003373CB">
        <w:t xml:space="preserve"> </w:t>
      </w:r>
      <w:r w:rsidRPr="001D4574">
        <w:t>that</w:t>
      </w:r>
      <w:r w:rsidR="003373CB">
        <w:t xml:space="preserve"> </w:t>
      </w:r>
      <w:r w:rsidRPr="001D4574">
        <w:t>may</w:t>
      </w:r>
      <w:r w:rsidR="003373CB">
        <w:t xml:space="preserve"> </w:t>
      </w:r>
      <w:r w:rsidRPr="001D4574">
        <w:t>introduce</w:t>
      </w:r>
      <w:r w:rsidR="003373CB">
        <w:t xml:space="preserve"> </w:t>
      </w:r>
      <w:r w:rsidRPr="001D4574">
        <w:t>computational</w:t>
      </w:r>
      <w:r w:rsidR="003373CB">
        <w:t xml:space="preserve"> </w:t>
      </w:r>
      <w:r w:rsidRPr="001D4574">
        <w:t>difficulties</w:t>
      </w:r>
      <w:r w:rsidR="00DB6B23">
        <w:t>,</w:t>
      </w:r>
      <w:r w:rsidR="003373CB">
        <w:t xml:space="preserve"> </w:t>
      </w:r>
      <w:r w:rsidRPr="001D4574">
        <w:t>to</w:t>
      </w:r>
      <w:r w:rsidR="003373CB">
        <w:t xml:space="preserve"> </w:t>
      </w:r>
      <w:r w:rsidRPr="001D4574">
        <w:t>the</w:t>
      </w:r>
      <w:r w:rsidR="003373CB">
        <w:t xml:space="preserve"> </w:t>
      </w:r>
      <w:r w:rsidRPr="001D4574">
        <w:t>following</w:t>
      </w:r>
      <w:r w:rsidR="003373CB">
        <w:t xml:space="preserve"> </w:t>
      </w:r>
      <w:r w:rsidRPr="001D4574">
        <w:t>slip</w:t>
      </w:r>
      <w:r w:rsidR="003373CB">
        <w:t xml:space="preserve"> </w:t>
      </w:r>
      <w:r w:rsidRPr="001D4574">
        <w:t>boundary</w:t>
      </w:r>
      <w:r w:rsidR="003373CB">
        <w:t xml:space="preserve"> </w:t>
      </w:r>
      <w:r w:rsidRPr="001D4574">
        <w:t>condition</w:t>
      </w:r>
    </w:p>
    <w:p w:rsidR="00AE71E5" w:rsidRPr="001D4574" w:rsidRDefault="00C45FC7" w:rsidP="00B36EC2">
      <w:pPr>
        <w:pStyle w:val="Style18"/>
      </w:pPr>
      <w:r w:rsidRPr="00F41F6E">
        <w:rPr>
          <w:position w:val="-30"/>
        </w:rPr>
        <w:object w:dxaOrig="2480" w:dyaOrig="700">
          <v:shape id="_x0000_i1037" type="#_x0000_t75" style="width:124.35pt;height:35.7pt" o:ole="">
            <v:imagedata r:id="rId34" o:title=""/>
          </v:shape>
          <o:OLEObject Type="Embed" ProgID="Equation.DSMT4" ShapeID="_x0000_i1037" DrawAspect="Content" ObjectID="_1693378235" r:id="rId35"/>
        </w:object>
      </w:r>
      <w:r w:rsidR="00DB6B23">
        <w:rPr>
          <w:lang w:eastAsia="ja-JP"/>
        </w:rPr>
        <w:t>,</w:t>
      </w:r>
      <w:r w:rsidR="003373CB">
        <w:rPr>
          <w:lang w:eastAsia="ja-JP"/>
        </w:rPr>
        <w:t xml:space="preserve"> </w:t>
      </w:r>
      <w:r w:rsidR="00AE71E5" w:rsidRPr="001D4574">
        <w:rPr>
          <w:lang w:eastAsia="ja-JP"/>
        </w:rPr>
        <w:tab/>
        <w:t>(</w:t>
      </w:r>
      <w:r w:rsidR="00441569" w:rsidRPr="001D4574">
        <w:rPr>
          <w:lang w:eastAsia="ja-JP"/>
        </w:rPr>
        <w:fldChar w:fldCharType="begin"/>
      </w:r>
      <w:r w:rsidR="00AE71E5" w:rsidRPr="001D4574">
        <w:rPr>
          <w:lang w:eastAsia="ja-JP"/>
        </w:rPr>
        <w:instrText xml:space="preserve"> AUTONUMLGL  \* Arabic \e </w:instrText>
      </w:r>
      <w:r w:rsidR="00441569" w:rsidRPr="001D4574">
        <w:rPr>
          <w:lang w:eastAsia="ja-JP"/>
        </w:rPr>
        <w:fldChar w:fldCharType="end"/>
      </w:r>
      <w:r w:rsidR="00AE71E5" w:rsidRPr="001D4574">
        <w:rPr>
          <w:lang w:eastAsia="ja-JP"/>
        </w:rPr>
        <w:t>)</w:t>
      </w:r>
    </w:p>
    <w:p w:rsidR="00AE71E5" w:rsidRPr="001D4574" w:rsidRDefault="00AE71E5" w:rsidP="00B36EC2">
      <w:pPr>
        <w:pStyle w:val="Style14"/>
      </w:pPr>
      <w:proofErr w:type="gramStart"/>
      <w:r w:rsidRPr="001D4574">
        <w:t>where</w:t>
      </w:r>
      <w:proofErr w:type="gramEnd"/>
      <w:r w:rsidR="003373CB">
        <w:t xml:space="preserve"> </w:t>
      </w:r>
      <w:r w:rsidRPr="001D4574">
        <w:rPr>
          <w:i/>
          <w:iCs/>
        </w:rPr>
        <w:t>b</w:t>
      </w:r>
      <w:r w:rsidR="003373CB">
        <w:t xml:space="preserve"> </w:t>
      </w:r>
      <w:r w:rsidRPr="001D4574">
        <w:t>is</w:t>
      </w:r>
      <w:r w:rsidR="003373CB">
        <w:t xml:space="preserve"> </w:t>
      </w:r>
      <w:r w:rsidRPr="001D4574">
        <w:t>a</w:t>
      </w:r>
      <w:r w:rsidR="003373CB">
        <w:t xml:space="preserve"> </w:t>
      </w:r>
      <w:r w:rsidRPr="001D4574">
        <w:t>parameter</w:t>
      </w:r>
      <w:r w:rsidR="003373CB">
        <w:t xml:space="preserve"> </w:t>
      </w:r>
      <w:r w:rsidRPr="001D4574">
        <w:t>that</w:t>
      </w:r>
      <w:r w:rsidR="003373CB">
        <w:t xml:space="preserve"> </w:t>
      </w:r>
      <w:r w:rsidRPr="001D4574">
        <w:t>“incorporates”</w:t>
      </w:r>
      <w:r w:rsidR="003373CB">
        <w:t xml:space="preserve"> </w:t>
      </w:r>
      <w:r w:rsidRPr="001D4574">
        <w:t>the</w:t>
      </w:r>
      <w:r w:rsidR="003373CB">
        <w:t xml:space="preserve"> </w:t>
      </w:r>
      <w:r w:rsidRPr="001D4574">
        <w:t>2</w:t>
      </w:r>
      <w:r w:rsidRPr="001D4574">
        <w:rPr>
          <w:vertAlign w:val="superscript"/>
        </w:rPr>
        <w:t>nd</w:t>
      </w:r>
      <w:r w:rsidR="003373CB">
        <w:t xml:space="preserve"> </w:t>
      </w:r>
      <w:r w:rsidRPr="001D4574">
        <w:t>order</w:t>
      </w:r>
      <w:r w:rsidR="003373CB">
        <w:t xml:space="preserve"> </w:t>
      </w:r>
      <w:r w:rsidRPr="001D4574">
        <w:t>derivative</w:t>
      </w:r>
      <w:r w:rsidR="003373CB">
        <w:t xml:space="preserve"> </w:t>
      </w:r>
      <w:r w:rsidRPr="001D4574">
        <w:t>term</w:t>
      </w:r>
      <w:r w:rsidR="003373CB">
        <w:t xml:space="preserve"> </w:t>
      </w:r>
      <w:r w:rsidRPr="001D4574">
        <w:t>and</w:t>
      </w:r>
      <w:r w:rsidR="003373CB">
        <w:t xml:space="preserve"> </w:t>
      </w:r>
      <w:r w:rsidRPr="001D4574">
        <w:t>takes</w:t>
      </w:r>
      <w:r w:rsidR="003373CB">
        <w:t xml:space="preserve"> </w:t>
      </w:r>
      <w:r w:rsidRPr="001D4574">
        <w:t>the</w:t>
      </w:r>
      <w:r w:rsidR="003373CB">
        <w:t xml:space="preserve"> </w:t>
      </w:r>
      <w:r w:rsidRPr="001D4574">
        <w:t>value</w:t>
      </w:r>
      <w:r w:rsidR="003373CB">
        <w:t xml:space="preserve"> </w:t>
      </w:r>
      <w:r w:rsidRPr="001D4574">
        <w:rPr>
          <w:i/>
          <w:iCs/>
        </w:rPr>
        <w:t>b</w:t>
      </w:r>
      <w:r w:rsidR="003373CB">
        <w:rPr>
          <w:i/>
          <w:iCs/>
        </w:rPr>
        <w:t xml:space="preserve"> </w:t>
      </w:r>
      <w:r w:rsidRPr="001D4574">
        <w:t>=</w:t>
      </w:r>
      <w:r w:rsidR="006536EA">
        <w:t>-</w:t>
      </w:r>
      <w:r w:rsidRPr="001D4574">
        <w:t>1</w:t>
      </w:r>
      <w:r w:rsidR="003373CB">
        <w:t xml:space="preserve"> </w:t>
      </w:r>
      <w:r w:rsidRPr="001D4574">
        <w:t>for</w:t>
      </w:r>
      <w:r w:rsidR="003373CB">
        <w:t xml:space="preserve"> </w:t>
      </w:r>
      <w:r w:rsidRPr="001D4574">
        <w:t>fully</w:t>
      </w:r>
      <w:r w:rsidR="003373CB">
        <w:t xml:space="preserve"> </w:t>
      </w:r>
      <w:r w:rsidRPr="001D4574">
        <w:t>developed</w:t>
      </w:r>
      <w:r w:rsidR="003373CB">
        <w:t xml:space="preserve"> </w:t>
      </w:r>
      <w:r w:rsidRPr="001D4574">
        <w:t>flow</w:t>
      </w:r>
      <w:r w:rsidR="003373CB">
        <w:t xml:space="preserve"> </w:t>
      </w:r>
      <w:r w:rsidRPr="001D4574">
        <w:t>in</w:t>
      </w:r>
      <w:r w:rsidR="003373CB">
        <w:t xml:space="preserve"> </w:t>
      </w:r>
      <w:r w:rsidRPr="001D4574">
        <w:t>a</w:t>
      </w:r>
      <w:r w:rsidR="003373CB">
        <w:t xml:space="preserve"> </w:t>
      </w:r>
      <w:r w:rsidRPr="001D4574">
        <w:t>channel.</w:t>
      </w:r>
    </w:p>
    <w:p w:rsidR="00AE71E5" w:rsidRPr="001D4574" w:rsidRDefault="00AE71E5" w:rsidP="00B36EC2">
      <w:pPr>
        <w:pStyle w:val="Style14"/>
      </w:pPr>
      <w:r w:rsidRPr="001D4574">
        <w:t>The</w:t>
      </w:r>
      <w:r w:rsidR="003373CB">
        <w:t xml:space="preserve"> </w:t>
      </w:r>
      <w:r w:rsidRPr="001D4574">
        <w:t>proposed</w:t>
      </w:r>
      <w:r w:rsidR="003373CB">
        <w:t xml:space="preserve"> </w:t>
      </w:r>
      <w:r w:rsidRPr="001D4574">
        <w:t>unified</w:t>
      </w:r>
      <w:r w:rsidR="003373CB">
        <w:t xml:space="preserve"> </w:t>
      </w:r>
      <w:r w:rsidRPr="001D4574">
        <w:t>model</w:t>
      </w:r>
      <w:r w:rsidR="003373CB">
        <w:t xml:space="preserve"> </w:t>
      </w:r>
      <w:r w:rsidRPr="001D4574">
        <w:t>predicts</w:t>
      </w:r>
      <w:r w:rsidR="003373CB">
        <w:t xml:space="preserve"> </w:t>
      </w:r>
      <w:r w:rsidRPr="001D4574">
        <w:t>mass</w:t>
      </w:r>
      <w:r w:rsidR="003373CB">
        <w:t xml:space="preserve"> </w:t>
      </w:r>
      <w:r w:rsidRPr="001D4574">
        <w:t>flow</w:t>
      </w:r>
      <w:r w:rsidR="003373CB">
        <w:t xml:space="preserve"> </w:t>
      </w:r>
      <w:r w:rsidRPr="001D4574">
        <w:t>rates</w:t>
      </w:r>
      <w:r w:rsidR="00DB6B23">
        <w:t>,</w:t>
      </w:r>
      <w:r w:rsidR="003373CB">
        <w:t xml:space="preserve"> </w:t>
      </w:r>
      <w:r w:rsidRPr="001D4574">
        <w:t>pressure</w:t>
      </w:r>
      <w:r w:rsidR="003373CB">
        <w:t xml:space="preserve"> </w:t>
      </w:r>
      <w:r w:rsidRPr="001D4574">
        <w:t>distributions</w:t>
      </w:r>
      <w:r w:rsidR="003373CB">
        <w:t xml:space="preserve"> </w:t>
      </w:r>
      <w:r w:rsidRPr="001D4574">
        <w:t>and</w:t>
      </w:r>
      <w:r w:rsidR="003373CB">
        <w:t xml:space="preserve"> </w:t>
      </w:r>
      <w:r w:rsidRPr="001D4574">
        <w:t>the</w:t>
      </w:r>
      <w:r w:rsidR="003373CB">
        <w:t xml:space="preserve"> </w:t>
      </w:r>
      <w:r w:rsidRPr="001D4574">
        <w:t>well-known</w:t>
      </w:r>
      <w:r w:rsidR="003373CB">
        <w:t xml:space="preserve"> </w:t>
      </w:r>
      <w:r w:rsidRPr="001D4574">
        <w:t>Knudsen</w:t>
      </w:r>
      <w:r w:rsidR="003373CB">
        <w:t xml:space="preserve"> </w:t>
      </w:r>
      <w:r w:rsidRPr="001D4574">
        <w:t>minimum</w:t>
      </w:r>
      <w:r w:rsidR="003373CB">
        <w:t xml:space="preserve"> </w:t>
      </w:r>
      <w:r w:rsidRPr="001D4574">
        <w:t>effect</w:t>
      </w:r>
      <w:r w:rsidR="00DB6B23">
        <w:t>,</w:t>
      </w:r>
      <w:r w:rsidR="003373CB">
        <w:t xml:space="preserve"> </w:t>
      </w:r>
      <w:r w:rsidRPr="001D4574">
        <w:t>for</w:t>
      </w:r>
      <w:r w:rsidR="003373CB">
        <w:t xml:space="preserve"> </w:t>
      </w:r>
      <w:r w:rsidRPr="001D4574">
        <w:t>flows</w:t>
      </w:r>
      <w:r w:rsidR="003373CB">
        <w:t xml:space="preserve"> </w:t>
      </w:r>
      <w:r w:rsidRPr="001D4574">
        <w:t>in</w:t>
      </w:r>
      <w:r w:rsidR="003373CB">
        <w:t xml:space="preserve"> </w:t>
      </w:r>
      <w:r w:rsidRPr="001D4574">
        <w:t>channels</w:t>
      </w:r>
      <w:r w:rsidR="003373CB">
        <w:t xml:space="preserve"> </w:t>
      </w:r>
      <w:r w:rsidRPr="001D4574">
        <w:t>and</w:t>
      </w:r>
      <w:r w:rsidR="003373CB">
        <w:t xml:space="preserve"> </w:t>
      </w:r>
      <w:r w:rsidRPr="001D4574">
        <w:t>tubes</w:t>
      </w:r>
      <w:r w:rsidR="003373CB">
        <w:t xml:space="preserve"> </w:t>
      </w:r>
      <w:r w:rsidRPr="001D4574">
        <w:t>with</w:t>
      </w:r>
      <w:r w:rsidR="003373CB">
        <w:t xml:space="preserve"> </w:t>
      </w:r>
      <w:r w:rsidRPr="001D4574">
        <w:t>reasonable</w:t>
      </w:r>
      <w:r w:rsidR="003373CB">
        <w:t xml:space="preserve"> </w:t>
      </w:r>
      <w:r w:rsidRPr="001D4574">
        <w:t>accuracy</w:t>
      </w:r>
      <w:r w:rsidR="003373CB">
        <w:t xml:space="preserve"> </w:t>
      </w:r>
      <w:r w:rsidRPr="001D4574">
        <w:t>compared</w:t>
      </w:r>
      <w:r w:rsidR="003373CB">
        <w:t xml:space="preserve"> </w:t>
      </w:r>
      <w:r w:rsidRPr="001D4574">
        <w:t>with</w:t>
      </w:r>
      <w:r w:rsidR="003373CB">
        <w:t xml:space="preserve"> </w:t>
      </w:r>
      <w:r w:rsidRPr="001D4574">
        <w:t>DSMC</w:t>
      </w:r>
      <w:r w:rsidR="003373CB">
        <w:t xml:space="preserve"> </w:t>
      </w:r>
      <w:r w:rsidRPr="001D4574">
        <w:t>calculations</w:t>
      </w:r>
      <w:r w:rsidR="00DB6B23">
        <w:t>,</w:t>
      </w:r>
      <w:r w:rsidR="003373CB">
        <w:t xml:space="preserve"> </w:t>
      </w:r>
      <w:r w:rsidRPr="001D4574">
        <w:t>l</w:t>
      </w:r>
      <w:r>
        <w:t>inearized</w:t>
      </w:r>
      <w:r w:rsidR="003373CB">
        <w:t xml:space="preserve"> </w:t>
      </w:r>
      <w:r>
        <w:t>Boltzmann</w:t>
      </w:r>
      <w:r w:rsidR="003373CB">
        <w:t xml:space="preserve"> </w:t>
      </w:r>
      <w:r>
        <w:t>equation</w:t>
      </w:r>
      <w:r w:rsidR="003373CB">
        <w:t xml:space="preserve"> </w:t>
      </w:r>
      <w:r>
        <w:t>[21</w:t>
      </w:r>
      <w:r w:rsidRPr="001D4574">
        <w:t>]</w:t>
      </w:r>
      <w:r w:rsidR="003373CB">
        <w:t xml:space="preserve"> </w:t>
      </w:r>
      <w:r w:rsidRPr="001D4574">
        <w:t>solutions</w:t>
      </w:r>
      <w:r w:rsidR="003373CB">
        <w:t xml:space="preserve"> </w:t>
      </w:r>
      <w:r w:rsidRPr="001D4574">
        <w:t>and</w:t>
      </w:r>
      <w:r w:rsidR="003373CB">
        <w:t xml:space="preserve"> </w:t>
      </w:r>
      <w:r w:rsidRPr="001D4574">
        <w:t>experimental</w:t>
      </w:r>
      <w:r w:rsidR="003373CB">
        <w:t xml:space="preserve"> </w:t>
      </w:r>
      <w:r w:rsidRPr="001D4574">
        <w:t>data</w:t>
      </w:r>
      <w:r w:rsidR="003373CB">
        <w:t xml:space="preserve"> </w:t>
      </w:r>
      <w:r w:rsidRPr="001D4574">
        <w:t>[1].</w:t>
      </w:r>
    </w:p>
    <w:p w:rsidR="00AE71E5" w:rsidRPr="00862BF0" w:rsidRDefault="00C45FC7" w:rsidP="00B36EC2">
      <w:pPr>
        <w:pStyle w:val="Style18"/>
      </w:pPr>
      <w:r w:rsidRPr="00F41F6E">
        <w:rPr>
          <w:position w:val="-10"/>
        </w:rPr>
        <w:object w:dxaOrig="1240" w:dyaOrig="380">
          <v:shape id="_x0000_i1038" type="#_x0000_t75" style="width:61.65pt;height:18.45pt" o:ole="">
            <v:imagedata r:id="rId36" o:title=""/>
          </v:shape>
          <o:OLEObject Type="Embed" ProgID="Equation.DSMT4" ShapeID="_x0000_i1038" DrawAspect="Content" ObjectID="_1693378236" r:id="rId37"/>
        </w:object>
      </w:r>
      <w:r w:rsidR="00AE71E5" w:rsidRPr="00862BF0">
        <w:rPr>
          <w:lang w:eastAsia="ja-JP"/>
        </w:rPr>
        <w:tab/>
        <w:t>(</w:t>
      </w:r>
      <w:r w:rsidR="00AE71E5" w:rsidRPr="001E6811">
        <w:rPr>
          <w:lang w:eastAsia="ja-JP"/>
        </w:rPr>
        <w:t>19</w:t>
      </w:r>
      <w:r w:rsidR="00AE71E5" w:rsidRPr="00862BF0">
        <w:rPr>
          <w:lang w:eastAsia="ja-JP"/>
        </w:rPr>
        <w:t>)</w:t>
      </w:r>
    </w:p>
    <w:p w:rsidR="00DC09A0" w:rsidRDefault="00AE71E5" w:rsidP="00B36EC2">
      <w:pPr>
        <w:pStyle w:val="Style14"/>
      </w:pPr>
      <w:r w:rsidRPr="00862BF0">
        <w:t>Temperature</w:t>
      </w:r>
      <w:r w:rsidR="003373CB">
        <w:t xml:space="preserve"> </w:t>
      </w:r>
      <w:r w:rsidRPr="00862BF0">
        <w:t>at</w:t>
      </w:r>
      <w:r w:rsidR="003373CB">
        <w:t xml:space="preserve"> </w:t>
      </w:r>
      <w:proofErr w:type="gramStart"/>
      <w:r w:rsidRPr="00862BF0">
        <w:t>location</w:t>
      </w:r>
      <w:r w:rsidR="003373CB">
        <w:t xml:space="preserve"> </w:t>
      </w:r>
      <w:r w:rsidR="00C45FC7" w:rsidRPr="00C45FC7">
        <w:rPr>
          <w:position w:val="-10"/>
        </w:rPr>
        <w:object w:dxaOrig="220" w:dyaOrig="320">
          <v:shape id="_x0000_i1039" type="#_x0000_t75" style="width:10.95pt;height:16.15pt" o:ole="">
            <v:imagedata r:id="rId38" o:title=""/>
          </v:shape>
          <o:OLEObject Type="Embed" ProgID="Equation.DSMT4" ShapeID="_x0000_i1039" DrawAspect="Content" ObjectID="_1693378237" r:id="rId39"/>
        </w:object>
      </w:r>
      <w:proofErr w:type="gramEnd"/>
      <w:r w:rsidRPr="00862BF0">
        <w:t>:</w:t>
      </w:r>
    </w:p>
    <w:p w:rsidR="00AE71E5" w:rsidRPr="00862BF0" w:rsidRDefault="00C45FC7" w:rsidP="00B36EC2">
      <w:pPr>
        <w:pStyle w:val="Style18"/>
      </w:pPr>
      <w:r w:rsidRPr="00F41F6E">
        <w:rPr>
          <w:position w:val="-30"/>
        </w:rPr>
        <w:object w:dxaOrig="3180" w:dyaOrig="700">
          <v:shape id="_x0000_i1040" type="#_x0000_t75" style="width:159pt;height:35.7pt" o:ole="">
            <v:imagedata r:id="rId40" o:title=""/>
          </v:shape>
          <o:OLEObject Type="Embed" ProgID="Equation.DSMT4" ShapeID="_x0000_i1040" DrawAspect="Content" ObjectID="_1693378238" r:id="rId41"/>
        </w:object>
      </w:r>
      <w:r w:rsidR="00AE71E5" w:rsidRPr="00862BF0">
        <w:rPr>
          <w:lang w:eastAsia="ja-JP"/>
        </w:rPr>
        <w:tab/>
        <w:t>(</w:t>
      </w:r>
      <w:r w:rsidR="00AE71E5" w:rsidRPr="001E6811">
        <w:rPr>
          <w:lang w:eastAsia="ja-JP"/>
        </w:rPr>
        <w:t>20</w:t>
      </w:r>
      <w:r w:rsidR="00AE71E5" w:rsidRPr="00862BF0">
        <w:rPr>
          <w:lang w:eastAsia="ja-JP"/>
        </w:rPr>
        <w:t>)</w:t>
      </w:r>
    </w:p>
    <w:p w:rsidR="00AE71E5" w:rsidRPr="007C655D" w:rsidRDefault="00AE71E5" w:rsidP="00B36EC2">
      <w:pPr>
        <w:pStyle w:val="Style14"/>
        <w:rPr>
          <w:lang w:eastAsia="ja-JP"/>
        </w:rPr>
      </w:pPr>
      <w:proofErr w:type="gramStart"/>
      <w:r w:rsidRPr="005E23CF">
        <w:rPr>
          <w:lang w:eastAsia="ja-JP"/>
        </w:rPr>
        <w:t>where</w:t>
      </w:r>
      <w:proofErr w:type="gramEnd"/>
      <w:r w:rsidR="003373CB">
        <w:rPr>
          <w:lang w:eastAsia="ja-JP"/>
        </w:rPr>
        <w:t xml:space="preserve"> </w:t>
      </w:r>
      <w:r w:rsidR="00C45FC7" w:rsidRPr="00C45FC7">
        <w:rPr>
          <w:position w:val="-6"/>
          <w:lang w:eastAsia="ja-JP"/>
        </w:rPr>
        <w:object w:dxaOrig="260" w:dyaOrig="279">
          <v:shape id="_x0000_i1041" type="#_x0000_t75" style="width:13.25pt;height:13.8pt" o:ole="">
            <v:imagedata r:id="rId42" o:title=""/>
          </v:shape>
          <o:OLEObject Type="Embed" ProgID="Equation.DSMT4" ShapeID="_x0000_i1041" DrawAspect="Content" ObjectID="_1693378239" r:id="rId43"/>
        </w:object>
      </w:r>
      <w:r w:rsidR="003373CB">
        <w:rPr>
          <w:lang w:eastAsia="ja-JP"/>
        </w:rPr>
        <w:t xml:space="preserve"> </w:t>
      </w:r>
      <w:r w:rsidRPr="005E23CF">
        <w:rPr>
          <w:lang w:eastAsia="ja-JP"/>
        </w:rPr>
        <w:t>is</w:t>
      </w:r>
      <w:r w:rsidR="003373CB">
        <w:rPr>
          <w:lang w:eastAsia="ja-JP"/>
        </w:rPr>
        <w:t xml:space="preserve"> </w:t>
      </w:r>
      <w:r w:rsidRPr="005E23CF">
        <w:rPr>
          <w:lang w:eastAsia="ja-JP"/>
        </w:rPr>
        <w:t>the</w:t>
      </w:r>
      <w:r w:rsidR="003373CB">
        <w:rPr>
          <w:lang w:eastAsia="ja-JP"/>
        </w:rPr>
        <w:t xml:space="preserve"> </w:t>
      </w:r>
      <w:r w:rsidRPr="005E23CF">
        <w:rPr>
          <w:lang w:eastAsia="ja-JP"/>
        </w:rPr>
        <w:t>molecular</w:t>
      </w:r>
      <w:r w:rsidR="003373CB">
        <w:rPr>
          <w:lang w:eastAsia="ja-JP"/>
        </w:rPr>
        <w:t xml:space="preserve"> </w:t>
      </w:r>
      <w:r w:rsidRPr="005E23CF">
        <w:rPr>
          <w:lang w:eastAsia="ja-JP"/>
        </w:rPr>
        <w:t>mass</w:t>
      </w:r>
      <w:r w:rsidR="00DB6B23">
        <w:rPr>
          <w:lang w:eastAsia="ja-JP"/>
        </w:rPr>
        <w:t>,</w:t>
      </w:r>
      <w:r w:rsidR="003373CB">
        <w:rPr>
          <w:lang w:eastAsia="ja-JP"/>
        </w:rPr>
        <w:t xml:space="preserve"> </w:t>
      </w:r>
      <w:r w:rsidRPr="005E23CF">
        <w:rPr>
          <w:lang w:eastAsia="ja-JP"/>
        </w:rPr>
        <w:t>and</w:t>
      </w:r>
      <w:r w:rsidR="003373CB">
        <w:rPr>
          <w:lang w:eastAsia="ja-JP"/>
        </w:rPr>
        <w:t xml:space="preserve"> </w:t>
      </w:r>
      <w:r w:rsidR="00C45FC7" w:rsidRPr="00C45FC7">
        <w:rPr>
          <w:position w:val="-6"/>
          <w:lang w:eastAsia="ja-JP"/>
        </w:rPr>
        <w:object w:dxaOrig="200" w:dyaOrig="340">
          <v:shape id="_x0000_i1042" type="#_x0000_t75" style="width:10.35pt;height:16.7pt" o:ole="">
            <v:imagedata r:id="rId44" o:title=""/>
          </v:shape>
          <o:OLEObject Type="Embed" ProgID="Equation.DSMT4" ShapeID="_x0000_i1042" DrawAspect="Content" ObjectID="_1693378240" r:id="rId45"/>
        </w:object>
      </w:r>
      <w:r w:rsidR="003373CB">
        <w:rPr>
          <w:lang w:eastAsia="ja-JP"/>
        </w:rPr>
        <w:t xml:space="preserve"> </w:t>
      </w:r>
      <w:r w:rsidRPr="005E23CF">
        <w:rPr>
          <w:lang w:eastAsia="ja-JP"/>
        </w:rPr>
        <w:t>is</w:t>
      </w:r>
      <w:r w:rsidR="003373CB">
        <w:rPr>
          <w:lang w:eastAsia="ja-JP"/>
        </w:rPr>
        <w:t xml:space="preserve"> </w:t>
      </w:r>
      <w:r w:rsidRPr="005E23CF">
        <w:rPr>
          <w:lang w:eastAsia="ja-JP"/>
        </w:rPr>
        <w:t>the</w:t>
      </w:r>
      <w:r w:rsidR="003373CB">
        <w:rPr>
          <w:lang w:eastAsia="ja-JP"/>
        </w:rPr>
        <w:t xml:space="preserve"> </w:t>
      </w:r>
      <w:r w:rsidRPr="005E23CF">
        <w:rPr>
          <w:lang w:eastAsia="ja-JP"/>
        </w:rPr>
        <w:t>Boltzmann</w:t>
      </w:r>
      <w:r w:rsidR="003373CB">
        <w:rPr>
          <w:lang w:eastAsia="ja-JP"/>
        </w:rPr>
        <w:t xml:space="preserve"> </w:t>
      </w:r>
      <w:r w:rsidRPr="005E23CF">
        <w:rPr>
          <w:lang w:eastAsia="ja-JP"/>
        </w:rPr>
        <w:t>constant.</w:t>
      </w:r>
    </w:p>
    <w:p w:rsidR="002B2C5B" w:rsidRDefault="00AE71E5" w:rsidP="00B36EC2">
      <w:pPr>
        <w:pStyle w:val="Style14"/>
      </w:pPr>
      <w:r w:rsidRPr="007C655D">
        <w:t>In</w:t>
      </w:r>
      <w:r w:rsidR="003373CB">
        <w:t xml:space="preserve"> </w:t>
      </w:r>
      <w:r w:rsidRPr="007C655D">
        <w:t>the</w:t>
      </w:r>
      <w:r w:rsidR="003373CB">
        <w:t xml:space="preserve"> </w:t>
      </w:r>
      <w:r w:rsidRPr="007C655D">
        <w:t>DSMC</w:t>
      </w:r>
      <w:r w:rsidR="003373CB">
        <w:t xml:space="preserve"> </w:t>
      </w:r>
      <w:r w:rsidRPr="007C655D">
        <w:t>treatment</w:t>
      </w:r>
      <w:r w:rsidR="00DB6B23">
        <w:t>,</w:t>
      </w:r>
      <w:r w:rsidR="003373CB">
        <w:t xml:space="preserve"> </w:t>
      </w:r>
      <w:r w:rsidRPr="007C655D">
        <w:t>boundary</w:t>
      </w:r>
      <w:r w:rsidR="003373CB">
        <w:t xml:space="preserve"> </w:t>
      </w:r>
      <w:r w:rsidRPr="007C655D">
        <w:t>interactions</w:t>
      </w:r>
      <w:r w:rsidR="003373CB">
        <w:t xml:space="preserve"> </w:t>
      </w:r>
      <w:r w:rsidRPr="007C655D">
        <w:t>are</w:t>
      </w:r>
      <w:r w:rsidR="003373CB">
        <w:t xml:space="preserve"> </w:t>
      </w:r>
      <w:r w:rsidRPr="007C655D">
        <w:t>treated</w:t>
      </w:r>
      <w:r w:rsidR="003373CB">
        <w:t xml:space="preserve"> </w:t>
      </w:r>
      <w:r w:rsidRPr="007C655D">
        <w:t>as</w:t>
      </w:r>
      <w:r w:rsidR="003373CB">
        <w:t xml:space="preserve"> </w:t>
      </w:r>
      <w:r w:rsidRPr="007C655D">
        <w:t>collisions</w:t>
      </w:r>
      <w:r w:rsidR="003373CB">
        <w:t xml:space="preserve"> </w:t>
      </w:r>
      <w:r w:rsidRPr="007C655D">
        <w:t>of</w:t>
      </w:r>
      <w:r w:rsidR="003373CB">
        <w:t xml:space="preserve"> </w:t>
      </w:r>
      <w:r w:rsidRPr="007C655D">
        <w:t>either</w:t>
      </w:r>
      <w:r w:rsidR="003373CB">
        <w:t xml:space="preserve"> </w:t>
      </w:r>
      <w:r w:rsidRPr="007C655D">
        <w:t>purely</w:t>
      </w:r>
      <w:r w:rsidR="003373CB">
        <w:t xml:space="preserve"> </w:t>
      </w:r>
      <w:r w:rsidRPr="007C655D">
        <w:t>specular</w:t>
      </w:r>
      <w:r w:rsidR="003373CB">
        <w:t xml:space="preserve"> </w:t>
      </w:r>
      <w:r w:rsidRPr="007C655D">
        <w:t>reflection</w:t>
      </w:r>
      <w:r w:rsidR="003373CB">
        <w:t xml:space="preserve"> </w:t>
      </w:r>
      <w:r w:rsidRPr="007C655D">
        <w:t>type</w:t>
      </w:r>
      <w:r w:rsidR="00DB6B23">
        <w:t>,</w:t>
      </w:r>
      <w:r w:rsidR="003373CB">
        <w:t xml:space="preserve"> </w:t>
      </w:r>
      <w:r w:rsidRPr="007C655D">
        <w:t>purely</w:t>
      </w:r>
      <w:r w:rsidR="003373CB">
        <w:t xml:space="preserve"> </w:t>
      </w:r>
      <w:r w:rsidRPr="007C655D">
        <w:t>diffuse</w:t>
      </w:r>
      <w:r w:rsidR="003373CB">
        <w:t xml:space="preserve"> </w:t>
      </w:r>
      <w:r w:rsidRPr="007C655D">
        <w:t>reflection</w:t>
      </w:r>
      <w:r w:rsidR="003373CB">
        <w:t xml:space="preserve"> </w:t>
      </w:r>
      <w:r w:rsidRPr="007C655D">
        <w:t>type</w:t>
      </w:r>
      <w:r w:rsidR="00DB6B23">
        <w:t>,</w:t>
      </w:r>
      <w:r w:rsidR="003373CB">
        <w:t xml:space="preserve"> </w:t>
      </w:r>
      <w:r w:rsidRPr="007C655D">
        <w:t>or</w:t>
      </w:r>
      <w:r w:rsidR="003373CB">
        <w:t xml:space="preserve"> </w:t>
      </w:r>
      <w:r w:rsidRPr="007C655D">
        <w:t>a</w:t>
      </w:r>
      <w:r w:rsidR="003373CB">
        <w:t xml:space="preserve"> </w:t>
      </w:r>
      <w:r w:rsidRPr="007C655D">
        <w:t>combination</w:t>
      </w:r>
      <w:r w:rsidR="003373CB">
        <w:t xml:space="preserve"> </w:t>
      </w:r>
      <w:r w:rsidRPr="007C655D">
        <w:t>of</w:t>
      </w:r>
      <w:r w:rsidR="003373CB">
        <w:t xml:space="preserve"> </w:t>
      </w:r>
      <w:r w:rsidRPr="007C655D">
        <w:t>specular</w:t>
      </w:r>
      <w:r w:rsidR="003373CB">
        <w:t xml:space="preserve"> </w:t>
      </w:r>
      <w:r w:rsidRPr="007C655D">
        <w:t>and</w:t>
      </w:r>
      <w:r w:rsidR="003373CB">
        <w:t xml:space="preserve"> </w:t>
      </w:r>
      <w:r w:rsidRPr="007C655D">
        <w:t>diffuse</w:t>
      </w:r>
      <w:r w:rsidR="003373CB">
        <w:t xml:space="preserve"> </w:t>
      </w:r>
      <w:r w:rsidRPr="007C655D">
        <w:t>reflections</w:t>
      </w:r>
      <w:r w:rsidR="00DB6B23">
        <w:t>,</w:t>
      </w:r>
      <w:r w:rsidR="003373CB">
        <w:t xml:space="preserve"> </w:t>
      </w:r>
      <w:r w:rsidRPr="007C655D">
        <w:t>with</w:t>
      </w:r>
      <w:r w:rsidR="003373CB">
        <w:t xml:space="preserve"> </w:t>
      </w:r>
      <w:r w:rsidRPr="007C655D">
        <w:t>specific</w:t>
      </w:r>
      <w:r w:rsidR="003373CB">
        <w:t xml:space="preserve"> </w:t>
      </w:r>
      <w:r w:rsidRPr="007C655D">
        <w:t>description</w:t>
      </w:r>
      <w:r w:rsidR="003373CB">
        <w:t xml:space="preserve"> </w:t>
      </w:r>
      <w:r w:rsidRPr="007C655D">
        <w:t>of</w:t>
      </w:r>
      <w:r w:rsidR="003373CB">
        <w:t xml:space="preserve"> </w:t>
      </w:r>
      <w:r w:rsidRPr="007C655D">
        <w:t>the</w:t>
      </w:r>
      <w:r w:rsidR="003373CB">
        <w:t xml:space="preserve"> </w:t>
      </w:r>
      <w:r w:rsidRPr="007C655D">
        <w:t>energy</w:t>
      </w:r>
      <w:r w:rsidR="003373CB">
        <w:t xml:space="preserve"> </w:t>
      </w:r>
      <w:r w:rsidRPr="007C655D">
        <w:t>and</w:t>
      </w:r>
      <w:r w:rsidR="003373CB">
        <w:t xml:space="preserve"> </w:t>
      </w:r>
      <w:r w:rsidRPr="007C655D">
        <w:t>momentum</w:t>
      </w:r>
      <w:r w:rsidR="003373CB">
        <w:t xml:space="preserve"> </w:t>
      </w:r>
      <w:r w:rsidRPr="007C655D">
        <w:t>transfer</w:t>
      </w:r>
      <w:r w:rsidR="003373CB">
        <w:t xml:space="preserve"> </w:t>
      </w:r>
      <w:r w:rsidRPr="007C655D">
        <w:t>using</w:t>
      </w:r>
      <w:r w:rsidR="003373CB">
        <w:t xml:space="preserve"> </w:t>
      </w:r>
      <w:r w:rsidRPr="007C655D">
        <w:t>accommodation</w:t>
      </w:r>
      <w:r w:rsidR="003373CB">
        <w:t xml:space="preserve"> </w:t>
      </w:r>
      <w:r w:rsidRPr="007C655D">
        <w:t>coefficients</w:t>
      </w:r>
      <w:r w:rsidR="003373CB">
        <w:t xml:space="preserve"> </w:t>
      </w:r>
      <w:r w:rsidRPr="007C655D">
        <w:t>of</w:t>
      </w:r>
      <w:r w:rsidR="003373CB">
        <w:t xml:space="preserve"> </w:t>
      </w:r>
      <w:r w:rsidRPr="007C655D">
        <w:t>the</w:t>
      </w:r>
      <w:r w:rsidR="003373CB">
        <w:t xml:space="preserve"> </w:t>
      </w:r>
      <w:r w:rsidRPr="007C655D">
        <w:t>reflection</w:t>
      </w:r>
      <w:r w:rsidR="003373CB">
        <w:t xml:space="preserve"> </w:t>
      </w:r>
      <w:r w:rsidRPr="007C655D">
        <w:t>behavior</w:t>
      </w:r>
      <w:r w:rsidR="003373CB">
        <w:t xml:space="preserve"> </w:t>
      </w:r>
      <w:r w:rsidRPr="007C655D">
        <w:t>along</w:t>
      </w:r>
      <w:r w:rsidR="003373CB">
        <w:t xml:space="preserve"> </w:t>
      </w:r>
      <w:r w:rsidRPr="007C655D">
        <w:t>the</w:t>
      </w:r>
      <w:r w:rsidR="003373CB">
        <w:t xml:space="preserve"> </w:t>
      </w:r>
      <w:r w:rsidRPr="007C655D">
        <w:t>tangential</w:t>
      </w:r>
      <w:r w:rsidR="003373CB">
        <w:t xml:space="preserve"> </w:t>
      </w:r>
      <w:r w:rsidRPr="007C655D">
        <w:t>and</w:t>
      </w:r>
      <w:r w:rsidR="003373CB">
        <w:t xml:space="preserve"> </w:t>
      </w:r>
      <w:r w:rsidRPr="007C655D">
        <w:t>the</w:t>
      </w:r>
      <w:r w:rsidR="003373CB">
        <w:t xml:space="preserve"> </w:t>
      </w:r>
      <w:r w:rsidRPr="007C655D">
        <w:t>no</w:t>
      </w:r>
      <w:r>
        <w:t>rmal</w:t>
      </w:r>
      <w:r w:rsidR="003373CB">
        <w:t xml:space="preserve"> </w:t>
      </w:r>
      <w:r>
        <w:t>directions</w:t>
      </w:r>
      <w:r w:rsidR="003373CB">
        <w:t xml:space="preserve"> </w:t>
      </w:r>
      <w:r>
        <w:t>to</w:t>
      </w:r>
      <w:r w:rsidR="003373CB">
        <w:t xml:space="preserve"> </w:t>
      </w:r>
      <w:r>
        <w:t>the</w:t>
      </w:r>
      <w:r w:rsidR="003373CB">
        <w:t xml:space="preserve"> </w:t>
      </w:r>
      <w:r>
        <w:t>walls</w:t>
      </w:r>
      <w:r w:rsidR="003373CB">
        <w:t xml:space="preserve"> </w:t>
      </w:r>
      <w:r>
        <w:t>[32</w:t>
      </w:r>
      <w:r w:rsidRPr="007C655D">
        <w:t>].</w:t>
      </w:r>
    </w:p>
    <w:p w:rsidR="00DC09A0" w:rsidRDefault="00AE71E5" w:rsidP="00B36EC2">
      <w:pPr>
        <w:pStyle w:val="Style14"/>
      </w:pPr>
      <w:r w:rsidRPr="007C655D">
        <w:t>Recently</w:t>
      </w:r>
      <w:r w:rsidR="00DB6B23">
        <w:t>,</w:t>
      </w:r>
      <w:r w:rsidR="003373CB">
        <w:t xml:space="preserve"> </w:t>
      </w:r>
      <w:proofErr w:type="spellStart"/>
      <w:r w:rsidRPr="007C655D">
        <w:t>Michalis</w:t>
      </w:r>
      <w:proofErr w:type="spellEnd"/>
      <w:r w:rsidR="003373CB">
        <w:t xml:space="preserve"> </w:t>
      </w:r>
      <w:r w:rsidRPr="007C655D">
        <w:t>and</w:t>
      </w:r>
      <w:r w:rsidR="003373CB">
        <w:t xml:space="preserve"> </w:t>
      </w:r>
      <w:r w:rsidRPr="007C655D">
        <w:t>co-workers</w:t>
      </w:r>
      <w:r w:rsidR="003373CB">
        <w:t xml:space="preserve"> </w:t>
      </w:r>
      <w:r w:rsidRPr="007C655D">
        <w:t>[12]</w:t>
      </w:r>
      <w:r w:rsidR="003373CB">
        <w:t xml:space="preserve"> </w:t>
      </w:r>
      <w:r w:rsidRPr="007C655D">
        <w:t>proposed</w:t>
      </w:r>
      <w:r w:rsidR="003373CB">
        <w:t xml:space="preserve"> </w:t>
      </w:r>
      <w:r w:rsidRPr="007C655D">
        <w:t>an</w:t>
      </w:r>
      <w:r w:rsidR="003373CB">
        <w:t xml:space="preserve"> </w:t>
      </w:r>
      <w:r w:rsidRPr="007C655D">
        <w:t>effective</w:t>
      </w:r>
      <w:r w:rsidR="003373CB">
        <w:t xml:space="preserve"> </w:t>
      </w:r>
      <w:r w:rsidRPr="007C655D">
        <w:t>viscosity</w:t>
      </w:r>
      <w:r w:rsidR="003373CB">
        <w:t xml:space="preserve"> </w:t>
      </w:r>
      <w:r w:rsidRPr="007C655D">
        <w:t>in</w:t>
      </w:r>
      <w:r w:rsidR="003373CB">
        <w:t xml:space="preserve"> </w:t>
      </w:r>
      <w:r w:rsidRPr="007C655D">
        <w:t>order</w:t>
      </w:r>
      <w:r w:rsidR="003373CB">
        <w:t xml:space="preserve"> </w:t>
      </w:r>
      <w:r w:rsidRPr="007C655D">
        <w:t>to</w:t>
      </w:r>
      <w:r w:rsidR="003373CB">
        <w:t xml:space="preserve"> </w:t>
      </w:r>
      <w:r w:rsidRPr="007C655D">
        <w:t>account</w:t>
      </w:r>
      <w:r w:rsidR="003373CB">
        <w:t xml:space="preserve"> </w:t>
      </w:r>
      <w:r w:rsidRPr="007C655D">
        <w:t>the</w:t>
      </w:r>
      <w:r w:rsidR="003373CB">
        <w:t xml:space="preserve"> </w:t>
      </w:r>
      <w:r w:rsidRPr="007C655D">
        <w:t>rarefaction</w:t>
      </w:r>
      <w:r w:rsidR="003373CB">
        <w:t xml:space="preserve"> </w:t>
      </w:r>
      <w:r w:rsidRPr="007C655D">
        <w:t>effects</w:t>
      </w:r>
      <w:r w:rsidR="003373CB">
        <w:t xml:space="preserve"> </w:t>
      </w:r>
      <w:r w:rsidRPr="007C655D">
        <w:t>present</w:t>
      </w:r>
      <w:r w:rsidR="003373CB">
        <w:t xml:space="preserve"> </w:t>
      </w:r>
      <w:r w:rsidRPr="007C655D">
        <w:t>at</w:t>
      </w:r>
      <w:r w:rsidR="003373CB">
        <w:t xml:space="preserve"> </w:t>
      </w:r>
      <w:r w:rsidRPr="007C655D">
        <w:t>high</w:t>
      </w:r>
      <w:r w:rsidR="003373CB">
        <w:t xml:space="preserve"> </w:t>
      </w:r>
      <w:r w:rsidRPr="007C655D">
        <w:t>Knudsen</w:t>
      </w:r>
      <w:r w:rsidR="003373CB">
        <w:t xml:space="preserve"> </w:t>
      </w:r>
      <w:r w:rsidRPr="007C655D">
        <w:t>numbers.</w:t>
      </w:r>
      <w:r w:rsidR="003373CB">
        <w:t xml:space="preserve"> </w:t>
      </w:r>
      <w:r w:rsidRPr="007C655D">
        <w:t>Using</w:t>
      </w:r>
      <w:r w:rsidR="003373CB">
        <w:t xml:space="preserve"> </w:t>
      </w:r>
      <w:r w:rsidRPr="007C655D">
        <w:t>the</w:t>
      </w:r>
      <w:r w:rsidR="003373CB">
        <w:t xml:space="preserve"> </w:t>
      </w:r>
      <w:r w:rsidRPr="007C655D">
        <w:t>Direct</w:t>
      </w:r>
      <w:r w:rsidR="003373CB">
        <w:t xml:space="preserve"> </w:t>
      </w:r>
      <w:r w:rsidRPr="007C655D">
        <w:t>Simulation</w:t>
      </w:r>
      <w:r w:rsidR="003373CB">
        <w:t xml:space="preserve"> </w:t>
      </w:r>
      <w:r w:rsidRPr="007C655D">
        <w:t>Monte</w:t>
      </w:r>
      <w:r w:rsidR="003373CB">
        <w:t xml:space="preserve"> </w:t>
      </w:r>
      <w:r w:rsidRPr="007C655D">
        <w:t>Carlo</w:t>
      </w:r>
      <w:r w:rsidR="003373CB">
        <w:t xml:space="preserve"> </w:t>
      </w:r>
      <w:r w:rsidRPr="007C655D">
        <w:t>method</w:t>
      </w:r>
      <w:r w:rsidR="003373CB">
        <w:t xml:space="preserve"> </w:t>
      </w:r>
      <w:r w:rsidRPr="007C655D">
        <w:t>in</w:t>
      </w:r>
      <w:r w:rsidR="003373CB">
        <w:t xml:space="preserve"> </w:t>
      </w:r>
      <w:r w:rsidRPr="007C655D">
        <w:t>a</w:t>
      </w:r>
      <w:r w:rsidR="003373CB">
        <w:t xml:space="preserve"> </w:t>
      </w:r>
      <w:r w:rsidRPr="007C655D">
        <w:t>wide</w:t>
      </w:r>
      <w:r w:rsidR="003373CB">
        <w:t xml:space="preserve"> </w:t>
      </w:r>
      <w:r w:rsidRPr="007C655D">
        <w:t>range</w:t>
      </w:r>
      <w:r w:rsidR="003373CB">
        <w:t xml:space="preserve"> </w:t>
      </w:r>
      <w:r w:rsidRPr="007C655D">
        <w:t>of</w:t>
      </w:r>
      <w:r w:rsidR="003373CB">
        <w:t xml:space="preserve"> </w:t>
      </w:r>
      <w:r w:rsidRPr="007C655D">
        <w:t>Knudsen</w:t>
      </w:r>
      <w:r w:rsidR="003373CB">
        <w:t xml:space="preserve"> </w:t>
      </w:r>
      <w:r w:rsidRPr="007C655D">
        <w:t>number</w:t>
      </w:r>
      <w:r w:rsidR="003373CB">
        <w:t xml:space="preserve"> </w:t>
      </w:r>
      <w:r w:rsidRPr="007C655D">
        <w:t>flows</w:t>
      </w:r>
      <w:r w:rsidR="003373CB">
        <w:t xml:space="preserve"> </w:t>
      </w:r>
      <w:r w:rsidRPr="007C655D">
        <w:t>along</w:t>
      </w:r>
      <w:r w:rsidR="003373CB">
        <w:t xml:space="preserve"> </w:t>
      </w:r>
      <w:r w:rsidRPr="007C655D">
        <w:t>a</w:t>
      </w:r>
      <w:r w:rsidR="003373CB">
        <w:t xml:space="preserve"> </w:t>
      </w:r>
      <w:r w:rsidRPr="007C655D">
        <w:t>channel</w:t>
      </w:r>
      <w:r w:rsidR="00DB6B23">
        <w:t>,</w:t>
      </w:r>
      <w:r w:rsidR="003373CB">
        <w:t xml:space="preserve"> </w:t>
      </w:r>
      <w:r w:rsidRPr="007C655D">
        <w:t>they</w:t>
      </w:r>
      <w:r w:rsidR="003373CB">
        <w:t xml:space="preserve"> </w:t>
      </w:r>
      <w:r w:rsidRPr="007C655D">
        <w:t>concluded</w:t>
      </w:r>
      <w:r w:rsidR="003373CB">
        <w:t xml:space="preserve"> </w:t>
      </w:r>
      <w:r w:rsidRPr="007C655D">
        <w:t>that</w:t>
      </w:r>
      <w:r w:rsidR="003373CB">
        <w:t xml:space="preserve"> </w:t>
      </w:r>
      <w:r w:rsidRPr="007C655D">
        <w:t>a</w:t>
      </w:r>
      <w:r w:rsidR="003373CB">
        <w:t xml:space="preserve"> </w:t>
      </w:r>
      <w:proofErr w:type="spellStart"/>
      <w:r w:rsidRPr="007C655D">
        <w:t>Bosanquet</w:t>
      </w:r>
      <w:proofErr w:type="spellEnd"/>
      <w:r w:rsidRPr="007C655D">
        <w:t>-type</w:t>
      </w:r>
      <w:r w:rsidR="003373CB">
        <w:t xml:space="preserve"> </w:t>
      </w:r>
      <w:r w:rsidRPr="007C655D">
        <w:t>of</w:t>
      </w:r>
      <w:r w:rsidR="003373CB">
        <w:t xml:space="preserve"> </w:t>
      </w:r>
      <w:r w:rsidRPr="007C655D">
        <w:t>approximation</w:t>
      </w:r>
      <w:r w:rsidR="003373CB">
        <w:t xml:space="preserve"> </w:t>
      </w:r>
      <w:r w:rsidRPr="007C655D">
        <w:t>describes</w:t>
      </w:r>
      <w:r w:rsidR="003373CB">
        <w:t xml:space="preserve"> </w:t>
      </w:r>
      <w:r w:rsidRPr="007C655D">
        <w:t>very</w:t>
      </w:r>
      <w:r w:rsidR="003373CB">
        <w:t xml:space="preserve"> </w:t>
      </w:r>
      <w:r w:rsidRPr="007C655D">
        <w:t>satisfactorily</w:t>
      </w:r>
      <w:r w:rsidR="003373CB">
        <w:t xml:space="preserve"> </w:t>
      </w:r>
      <w:r w:rsidRPr="007C655D">
        <w:t>the</w:t>
      </w:r>
      <w:r w:rsidR="003373CB">
        <w:t xml:space="preserve"> </w:t>
      </w:r>
      <w:r w:rsidRPr="007C655D">
        <w:t>Knudsen</w:t>
      </w:r>
      <w:r w:rsidR="003373CB">
        <w:t xml:space="preserve"> </w:t>
      </w:r>
      <w:r w:rsidRPr="007C655D">
        <w:t>number</w:t>
      </w:r>
      <w:r w:rsidR="003373CB">
        <w:t xml:space="preserve"> </w:t>
      </w:r>
      <w:r w:rsidRPr="007C655D">
        <w:t>dependence</w:t>
      </w:r>
      <w:r w:rsidR="003373CB">
        <w:t xml:space="preserve"> </w:t>
      </w:r>
      <w:r w:rsidRPr="007C655D">
        <w:t>of</w:t>
      </w:r>
      <w:r w:rsidR="003373CB">
        <w:t xml:space="preserve"> </w:t>
      </w:r>
      <w:r w:rsidRPr="007C655D">
        <w:t>the</w:t>
      </w:r>
      <w:r w:rsidR="003373CB">
        <w:t xml:space="preserve"> </w:t>
      </w:r>
      <w:r w:rsidRPr="007C655D">
        <w:t>viscosity</w:t>
      </w:r>
      <w:r w:rsidR="003373CB">
        <w:t xml:space="preserve"> </w:t>
      </w:r>
      <w:r w:rsidRPr="007C655D">
        <w:t>over</w:t>
      </w:r>
      <w:r w:rsidR="003373CB">
        <w:t xml:space="preserve"> </w:t>
      </w:r>
      <w:r w:rsidRPr="007C655D">
        <w:t>the</w:t>
      </w:r>
      <w:r w:rsidR="003373CB">
        <w:t xml:space="preserve"> </w:t>
      </w:r>
      <w:r w:rsidRPr="007C655D">
        <w:t>entire</w:t>
      </w:r>
      <w:r w:rsidR="003373CB">
        <w:t xml:space="preserve"> </w:t>
      </w:r>
      <w:r w:rsidRPr="007C655D">
        <w:t>transition</w:t>
      </w:r>
      <w:r w:rsidR="003373CB">
        <w:t xml:space="preserve"> </w:t>
      </w:r>
      <w:r w:rsidRPr="007C655D">
        <w:t>regime</w:t>
      </w:r>
      <w:r w:rsidR="00DB6B23">
        <w:t>,</w:t>
      </w:r>
      <w:r w:rsidR="003373CB">
        <w:t xml:space="preserve"> </w:t>
      </w:r>
      <w:r w:rsidRPr="007C655D">
        <w:t>that</w:t>
      </w:r>
      <w:r w:rsidR="003373CB">
        <w:t xml:space="preserve"> </w:t>
      </w:r>
      <w:r w:rsidRPr="007C655D">
        <w:t>is</w:t>
      </w:r>
      <w:r w:rsidR="00DB6B23">
        <w:t>,</w:t>
      </w:r>
      <w:r w:rsidR="003373CB">
        <w:t xml:space="preserve"> </w:t>
      </w:r>
      <w:r w:rsidRPr="007C655D">
        <w:t>from</w:t>
      </w:r>
      <w:r w:rsidR="003373CB">
        <w:t xml:space="preserve"> </w:t>
      </w:r>
      <w:r w:rsidRPr="007C655D">
        <w:t>the</w:t>
      </w:r>
      <w:r w:rsidR="003373CB">
        <w:t xml:space="preserve"> </w:t>
      </w:r>
      <w:r w:rsidRPr="007C655D">
        <w:t>slip-flow</w:t>
      </w:r>
      <w:r w:rsidR="003373CB">
        <w:t xml:space="preserve"> </w:t>
      </w:r>
      <w:r w:rsidRPr="007C655D">
        <w:t>to</w:t>
      </w:r>
      <w:r w:rsidR="003373CB">
        <w:t xml:space="preserve"> </w:t>
      </w:r>
      <w:r w:rsidRPr="007C655D">
        <w:t>the</w:t>
      </w:r>
      <w:r w:rsidR="003373CB">
        <w:t xml:space="preserve"> </w:t>
      </w:r>
      <w:r w:rsidRPr="007C655D">
        <w:t>free-molecular</w:t>
      </w:r>
      <w:r w:rsidR="003373CB">
        <w:t xml:space="preserve"> </w:t>
      </w:r>
      <w:r w:rsidRPr="007C655D">
        <w:t>flow</w:t>
      </w:r>
      <w:r w:rsidR="003373CB">
        <w:t xml:space="preserve"> </w:t>
      </w:r>
      <w:r w:rsidRPr="007C655D">
        <w:t>limit</w:t>
      </w:r>
      <w:r w:rsidR="003373CB">
        <w:t xml:space="preserve"> </w:t>
      </w:r>
      <w:r w:rsidRPr="007C655D">
        <w:t>assuming</w:t>
      </w:r>
      <w:r w:rsidR="003373CB">
        <w:t xml:space="preserve"> </w:t>
      </w:r>
      <w:r w:rsidRPr="007C655D">
        <w:t>that</w:t>
      </w:r>
      <w:r w:rsidR="003373CB">
        <w:t xml:space="preserve"> </w:t>
      </w:r>
      <w:r w:rsidRPr="007C655D">
        <w:t>the</w:t>
      </w:r>
      <w:r w:rsidR="003373CB">
        <w:t xml:space="preserve"> </w:t>
      </w:r>
      <w:r w:rsidRPr="007C655D">
        <w:t>system</w:t>
      </w:r>
      <w:r w:rsidR="003373CB">
        <w:t xml:space="preserve"> </w:t>
      </w:r>
      <w:r w:rsidRPr="007C655D">
        <w:t>is</w:t>
      </w:r>
      <w:r w:rsidR="003373CB">
        <w:t xml:space="preserve"> </w:t>
      </w:r>
      <w:r w:rsidRPr="007C655D">
        <w:t>not</w:t>
      </w:r>
      <w:r w:rsidR="003373CB">
        <w:t xml:space="preserve"> </w:t>
      </w:r>
      <w:r w:rsidRPr="007C655D">
        <w:t>far</w:t>
      </w:r>
      <w:r w:rsidR="003373CB">
        <w:t xml:space="preserve"> </w:t>
      </w:r>
      <w:r w:rsidRPr="007C655D">
        <w:t>from</w:t>
      </w:r>
      <w:r w:rsidR="003373CB">
        <w:t xml:space="preserve"> </w:t>
      </w:r>
      <w:r w:rsidRPr="007C655D">
        <w:t>thermodynamic</w:t>
      </w:r>
      <w:r w:rsidR="003373CB">
        <w:t xml:space="preserve"> </w:t>
      </w:r>
      <w:r w:rsidRPr="007C655D">
        <w:t>equilibrium</w:t>
      </w:r>
      <w:r w:rsidR="003373CB">
        <w:t xml:space="preserve"> </w:t>
      </w:r>
      <w:r w:rsidRPr="007C655D">
        <w:t>conditions.</w:t>
      </w:r>
      <w:r w:rsidR="003373CB">
        <w:t xml:space="preserve"> </w:t>
      </w:r>
      <w:r w:rsidRPr="007C655D">
        <w:t>The</w:t>
      </w:r>
      <w:r w:rsidR="003373CB">
        <w:t xml:space="preserve"> </w:t>
      </w:r>
      <w:r w:rsidRPr="007C655D">
        <w:t>effective</w:t>
      </w:r>
      <w:r w:rsidR="003373CB">
        <w:t xml:space="preserve"> </w:t>
      </w:r>
      <w:r w:rsidRPr="007C655D">
        <w:t>viscosity</w:t>
      </w:r>
      <w:r w:rsidR="003373CB">
        <w:t xml:space="preserve"> </w:t>
      </w:r>
      <w:r w:rsidRPr="007C655D">
        <w:t>is</w:t>
      </w:r>
      <w:r w:rsidR="003373CB">
        <w:t xml:space="preserve"> </w:t>
      </w:r>
      <w:r w:rsidRPr="007C655D">
        <w:t>obtained</w:t>
      </w:r>
      <w:r w:rsidR="003373CB">
        <w:t xml:space="preserve"> </w:t>
      </w:r>
      <w:r w:rsidRPr="007C655D">
        <w:t>by</w:t>
      </w:r>
      <w:r w:rsidR="003373CB">
        <w:t xml:space="preserve"> </w:t>
      </w:r>
      <w:r w:rsidRPr="007C655D">
        <w:t>assuming</w:t>
      </w:r>
      <w:r w:rsidR="003373CB">
        <w:t xml:space="preserve"> </w:t>
      </w:r>
      <w:r w:rsidRPr="007C655D">
        <w:t>the</w:t>
      </w:r>
      <w:r w:rsidR="003373CB">
        <w:t xml:space="preserve"> </w:t>
      </w:r>
      <w:r w:rsidRPr="007C655D">
        <w:t>following</w:t>
      </w:r>
      <w:r w:rsidR="003373CB">
        <w:t xml:space="preserve"> </w:t>
      </w:r>
      <w:proofErr w:type="spellStart"/>
      <w:r w:rsidRPr="007C655D">
        <w:t>Bosanquet</w:t>
      </w:r>
      <w:proofErr w:type="spellEnd"/>
      <w:r w:rsidRPr="007C655D">
        <w:t>-type</w:t>
      </w:r>
      <w:r w:rsidR="003373CB">
        <w:t xml:space="preserve"> </w:t>
      </w:r>
      <w:r w:rsidRPr="007C655D">
        <w:t>expression</w:t>
      </w:r>
    </w:p>
    <w:p w:rsidR="00AE71E5" w:rsidRPr="007C655D" w:rsidRDefault="00C45FC7" w:rsidP="00B36EC2">
      <w:pPr>
        <w:pStyle w:val="Style18"/>
      </w:pPr>
      <w:r w:rsidRPr="00F41F6E">
        <w:rPr>
          <w:position w:val="-30"/>
        </w:rPr>
        <w:object w:dxaOrig="1660" w:dyaOrig="680">
          <v:shape id="_x0000_i1043" type="#_x0000_t75" style="width:82.9pt;height:33.4pt" o:ole="">
            <v:imagedata r:id="rId46" o:title=""/>
          </v:shape>
          <o:OLEObject Type="Embed" ProgID="Equation.DSMT4" ShapeID="_x0000_i1043" DrawAspect="Content" ObjectID="_1693378241" r:id="rId47"/>
        </w:object>
      </w:r>
      <w:r w:rsidR="00AE71E5" w:rsidRPr="007C655D">
        <w:rPr>
          <w:lang w:eastAsia="ja-JP"/>
        </w:rPr>
        <w:tab/>
        <w:t>(</w:t>
      </w:r>
      <w:r w:rsidR="00AE71E5" w:rsidRPr="001E6811">
        <w:rPr>
          <w:lang w:eastAsia="ja-JP"/>
        </w:rPr>
        <w:t>21</w:t>
      </w:r>
      <w:r w:rsidR="00AE71E5" w:rsidRPr="007C655D">
        <w:rPr>
          <w:lang w:eastAsia="ja-JP"/>
        </w:rPr>
        <w:t>)</w:t>
      </w:r>
    </w:p>
    <w:p w:rsidR="00DC09A0" w:rsidRDefault="00AE71E5" w:rsidP="00B36EC2">
      <w:pPr>
        <w:pStyle w:val="Style14"/>
      </w:pPr>
      <w:proofErr w:type="gramStart"/>
      <w:r w:rsidRPr="007C655D">
        <w:t>where</w:t>
      </w:r>
      <w:proofErr w:type="gramEnd"/>
      <w:r w:rsidR="003373CB">
        <w:t xml:space="preserve"> </w:t>
      </w:r>
      <w:proofErr w:type="spellStart"/>
      <w:r w:rsidRPr="007C655D">
        <w:rPr>
          <w:i/>
          <w:iCs/>
        </w:rPr>
        <w:t>μ</w:t>
      </w:r>
      <w:r w:rsidRPr="007C655D">
        <w:rPr>
          <w:i/>
          <w:iCs/>
          <w:vertAlign w:val="subscript"/>
        </w:rPr>
        <w:t>Bulk</w:t>
      </w:r>
      <w:proofErr w:type="spellEnd"/>
      <w:r w:rsidR="003373CB">
        <w:t xml:space="preserve"> </w:t>
      </w:r>
      <w:r w:rsidRPr="007C655D">
        <w:t>is</w:t>
      </w:r>
      <w:r w:rsidR="003373CB">
        <w:t xml:space="preserve"> </w:t>
      </w:r>
      <w:r w:rsidRPr="007C655D">
        <w:t>the</w:t>
      </w:r>
      <w:r w:rsidR="003373CB">
        <w:t xml:space="preserve"> </w:t>
      </w:r>
      <w:r w:rsidRPr="007C655D">
        <w:t>bulk</w:t>
      </w:r>
      <w:r w:rsidR="003373CB">
        <w:t xml:space="preserve"> </w:t>
      </w:r>
      <w:r w:rsidRPr="007C655D">
        <w:t>viscosity</w:t>
      </w:r>
      <w:r w:rsidR="003373CB">
        <w:t xml:space="preserve"> </w:t>
      </w:r>
      <w:r w:rsidRPr="007C655D">
        <w:t>(</w:t>
      </w:r>
      <w:r w:rsidRPr="007C655D">
        <w:rPr>
          <w:i/>
          <w:iCs/>
        </w:rPr>
        <w:t>Kn</w:t>
      </w:r>
      <w:r w:rsidRPr="007C655D">
        <w:t>→0)</w:t>
      </w:r>
      <w:r w:rsidR="003373CB">
        <w:t xml:space="preserve"> </w:t>
      </w:r>
      <w:r w:rsidRPr="007C655D">
        <w:t>and</w:t>
      </w:r>
      <w:r w:rsidR="003373CB">
        <w:t xml:space="preserve"> </w:t>
      </w:r>
      <w:proofErr w:type="spellStart"/>
      <w:r w:rsidRPr="007C655D">
        <w:rPr>
          <w:i/>
          <w:iCs/>
        </w:rPr>
        <w:t>μ</w:t>
      </w:r>
      <w:r w:rsidRPr="007C655D">
        <w:rPr>
          <w:i/>
          <w:iCs/>
          <w:vertAlign w:val="subscript"/>
        </w:rPr>
        <w:t>Kn</w:t>
      </w:r>
      <w:proofErr w:type="spellEnd"/>
      <w:r w:rsidR="003373CB">
        <w:t xml:space="preserve"> </w:t>
      </w:r>
      <w:r w:rsidRPr="007C655D">
        <w:t>corresponds</w:t>
      </w:r>
      <w:r w:rsidR="003373CB">
        <w:t xml:space="preserve"> </w:t>
      </w:r>
      <w:r w:rsidRPr="007C655D">
        <w:t>to</w:t>
      </w:r>
      <w:r w:rsidR="003373CB">
        <w:t xml:space="preserve"> </w:t>
      </w:r>
      <w:r w:rsidRPr="007C655D">
        <w:t>the</w:t>
      </w:r>
      <w:r w:rsidR="003373CB">
        <w:t xml:space="preserve"> </w:t>
      </w:r>
      <w:r w:rsidRPr="007C655D">
        <w:t>free</w:t>
      </w:r>
      <w:r w:rsidR="003373CB">
        <w:t xml:space="preserve"> </w:t>
      </w:r>
      <w:r w:rsidRPr="007C655D">
        <w:t>molecular</w:t>
      </w:r>
      <w:r w:rsidR="003373CB">
        <w:t xml:space="preserve"> </w:t>
      </w:r>
      <w:r w:rsidRPr="007C655D">
        <w:t>flow</w:t>
      </w:r>
      <w:r w:rsidR="003373CB">
        <w:t xml:space="preserve"> </w:t>
      </w:r>
      <w:r w:rsidRPr="007C655D">
        <w:t>(</w:t>
      </w:r>
      <w:proofErr w:type="spellStart"/>
      <w:r w:rsidRPr="007C655D">
        <w:rPr>
          <w:i/>
          <w:iCs/>
        </w:rPr>
        <w:t>Kn</w:t>
      </w:r>
      <w:proofErr w:type="spellEnd"/>
      <w:r w:rsidRPr="007C655D">
        <w:t>→∞).</w:t>
      </w:r>
      <w:r w:rsidR="003373CB">
        <w:t xml:space="preserve"> </w:t>
      </w:r>
      <w:r w:rsidRPr="007C655D">
        <w:t>A</w:t>
      </w:r>
      <w:r w:rsidR="003373CB">
        <w:t xml:space="preserve"> </w:t>
      </w:r>
      <w:r w:rsidRPr="007C655D">
        <w:t>simple</w:t>
      </w:r>
      <w:r w:rsidR="003373CB">
        <w:t xml:space="preserve"> </w:t>
      </w:r>
      <w:r w:rsidRPr="007C655D">
        <w:t>expression</w:t>
      </w:r>
      <w:r w:rsidR="003373CB">
        <w:t xml:space="preserve"> </w:t>
      </w:r>
      <w:r w:rsidRPr="007C655D">
        <w:t>that</w:t>
      </w:r>
      <w:r w:rsidR="003373CB">
        <w:t xml:space="preserve"> </w:t>
      </w:r>
      <w:r w:rsidRPr="007C655D">
        <w:t>relates</w:t>
      </w:r>
      <w:r w:rsidR="003373CB">
        <w:t xml:space="preserve"> </w:t>
      </w:r>
      <w:r w:rsidRPr="007C655D">
        <w:t>the</w:t>
      </w:r>
      <w:r w:rsidR="003373CB">
        <w:t xml:space="preserve"> </w:t>
      </w:r>
      <w:r w:rsidRPr="007C655D">
        <w:t>effective</w:t>
      </w:r>
      <w:r w:rsidR="003373CB">
        <w:t xml:space="preserve"> </w:t>
      </w:r>
      <w:r w:rsidRPr="007C655D">
        <w:t>viscosity</w:t>
      </w:r>
      <w:r w:rsidR="003373CB">
        <w:t xml:space="preserve"> </w:t>
      </w:r>
      <w:r w:rsidRPr="007C655D">
        <w:t>to</w:t>
      </w:r>
      <w:r w:rsidR="003373CB">
        <w:t xml:space="preserve"> </w:t>
      </w:r>
      <w:r w:rsidRPr="007C655D">
        <w:t>the</w:t>
      </w:r>
      <w:r w:rsidR="003373CB">
        <w:t xml:space="preserve"> </w:t>
      </w:r>
      <w:proofErr w:type="spellStart"/>
      <w:proofErr w:type="gramStart"/>
      <w:r w:rsidRPr="007C655D">
        <w:rPr>
          <w:i/>
          <w:iCs/>
        </w:rPr>
        <w:t>Kn</w:t>
      </w:r>
      <w:proofErr w:type="spellEnd"/>
      <w:proofErr w:type="gramEnd"/>
      <w:r w:rsidR="003373CB">
        <w:t xml:space="preserve"> </w:t>
      </w:r>
      <w:r w:rsidRPr="007C655D">
        <w:t>is</w:t>
      </w:r>
      <w:r w:rsidR="003373CB">
        <w:t xml:space="preserve"> </w:t>
      </w:r>
      <w:r w:rsidRPr="007C655D">
        <w:t>given</w:t>
      </w:r>
      <w:r w:rsidR="003373CB">
        <w:t xml:space="preserve"> </w:t>
      </w:r>
      <w:r w:rsidRPr="007C655D">
        <w:t>by</w:t>
      </w:r>
      <w:r w:rsidR="003373CB">
        <w:t xml:space="preserve"> </w:t>
      </w:r>
      <w:r w:rsidRPr="007C655D">
        <w:t>the</w:t>
      </w:r>
      <w:r w:rsidR="003373CB">
        <w:t xml:space="preserve"> </w:t>
      </w:r>
      <w:r w:rsidRPr="007C655D">
        <w:t>expression</w:t>
      </w:r>
      <w:r w:rsidR="003373CB">
        <w:t xml:space="preserve"> </w:t>
      </w:r>
      <w:r w:rsidRPr="007C655D">
        <w:t>[12]</w:t>
      </w:r>
    </w:p>
    <w:p w:rsidR="00AE71E5" w:rsidRPr="007C655D" w:rsidRDefault="00C45FC7" w:rsidP="00B36EC2">
      <w:pPr>
        <w:pStyle w:val="Style18"/>
      </w:pPr>
      <w:r w:rsidRPr="00F41F6E">
        <w:rPr>
          <w:position w:val="-24"/>
        </w:rPr>
        <w:object w:dxaOrig="1939" w:dyaOrig="639">
          <v:shape id="_x0000_i1044" type="#_x0000_t75" style="width:97.35pt;height:31.7pt" o:ole="">
            <v:imagedata r:id="rId48" o:title=""/>
          </v:shape>
          <o:OLEObject Type="Embed" ProgID="Equation.DSMT4" ShapeID="_x0000_i1044" DrawAspect="Content" ObjectID="_1693378242" r:id="rId49"/>
        </w:object>
      </w:r>
      <w:r w:rsidR="00AE71E5" w:rsidRPr="007C655D">
        <w:tab/>
        <w:t>(</w:t>
      </w:r>
      <w:r w:rsidR="00AE71E5">
        <w:rPr>
          <w:lang w:eastAsia="ja-JP"/>
        </w:rPr>
        <w:t>22</w:t>
      </w:r>
      <w:r w:rsidR="00AE71E5" w:rsidRPr="007C655D">
        <w:t>)</w:t>
      </w:r>
    </w:p>
    <w:p w:rsidR="00AE71E5" w:rsidRPr="007C655D" w:rsidRDefault="00AE71E5" w:rsidP="00B36EC2">
      <w:pPr>
        <w:pStyle w:val="Style14"/>
      </w:pPr>
      <w:proofErr w:type="gramStart"/>
      <w:r w:rsidRPr="007C655D">
        <w:lastRenderedPageBreak/>
        <w:t>which</w:t>
      </w:r>
      <w:proofErr w:type="gramEnd"/>
      <w:r w:rsidR="003373CB">
        <w:t xml:space="preserve"> </w:t>
      </w:r>
      <w:r w:rsidRPr="007C655D">
        <w:t>was</w:t>
      </w:r>
      <w:r w:rsidR="003373CB">
        <w:t xml:space="preserve"> </w:t>
      </w:r>
      <w:r w:rsidRPr="007C655D">
        <w:t>also</w:t>
      </w:r>
      <w:r w:rsidR="003373CB">
        <w:t xml:space="preserve"> </w:t>
      </w:r>
      <w:r w:rsidRPr="007C655D">
        <w:t>suggested</w:t>
      </w:r>
      <w:r w:rsidR="003373CB">
        <w:t xml:space="preserve"> </w:t>
      </w:r>
      <w:r w:rsidRPr="007C655D">
        <w:t>by</w:t>
      </w:r>
      <w:r w:rsidR="003373CB">
        <w:t xml:space="preserve"> </w:t>
      </w:r>
      <w:proofErr w:type="spellStart"/>
      <w:r w:rsidRPr="007C655D">
        <w:t>Beskok</w:t>
      </w:r>
      <w:proofErr w:type="spellEnd"/>
      <w:r w:rsidR="003373CB">
        <w:t xml:space="preserve"> </w:t>
      </w:r>
      <w:r w:rsidRPr="007C655D">
        <w:t>and</w:t>
      </w:r>
      <w:r w:rsidR="003373CB">
        <w:t xml:space="preserve"> </w:t>
      </w:r>
      <w:proofErr w:type="spellStart"/>
      <w:r w:rsidRPr="007C655D">
        <w:t>Karniadakis</w:t>
      </w:r>
      <w:proofErr w:type="spellEnd"/>
      <w:r w:rsidR="003373CB">
        <w:t xml:space="preserve"> </w:t>
      </w:r>
      <w:r w:rsidRPr="007C655D">
        <w:t>[1].</w:t>
      </w:r>
      <w:r w:rsidR="003373CB">
        <w:t xml:space="preserve"> </w:t>
      </w:r>
      <w:r w:rsidRPr="007C655D">
        <w:t>The</w:t>
      </w:r>
      <w:r w:rsidR="003373CB">
        <w:t xml:space="preserve"> </w:t>
      </w:r>
      <w:r w:rsidRPr="007C655D">
        <w:t>parameter</w:t>
      </w:r>
      <w:r w:rsidR="003373CB">
        <w:t xml:space="preserve"> </w:t>
      </w:r>
      <w:r w:rsidRPr="007C655D">
        <w:rPr>
          <w:i/>
          <w:iCs/>
        </w:rPr>
        <w:t>a</w:t>
      </w:r>
      <w:r w:rsidR="003373CB">
        <w:t xml:space="preserve"> </w:t>
      </w:r>
      <w:r w:rsidRPr="007C655D">
        <w:t>is</w:t>
      </w:r>
      <w:r w:rsidR="003373CB">
        <w:t xml:space="preserve"> </w:t>
      </w:r>
      <w:r w:rsidRPr="007C655D">
        <w:t>a</w:t>
      </w:r>
      <w:r w:rsidR="003373CB">
        <w:t xml:space="preserve"> </w:t>
      </w:r>
      <w:r w:rsidRPr="007C655D">
        <w:t>numerical</w:t>
      </w:r>
      <w:r w:rsidR="003373CB">
        <w:t xml:space="preserve"> </w:t>
      </w:r>
      <w:r w:rsidRPr="007C655D">
        <w:t>factor</w:t>
      </w:r>
      <w:r w:rsidR="00DB6B23">
        <w:t>,</w:t>
      </w:r>
      <w:r w:rsidR="003373CB">
        <w:t xml:space="preserve"> </w:t>
      </w:r>
      <w:r w:rsidRPr="007C655D">
        <w:t>which</w:t>
      </w:r>
      <w:r w:rsidR="003373CB">
        <w:t xml:space="preserve"> </w:t>
      </w:r>
      <w:r w:rsidRPr="007C655D">
        <w:t>is</w:t>
      </w:r>
      <w:r w:rsidR="003373CB">
        <w:t xml:space="preserve"> </w:t>
      </w:r>
      <w:r w:rsidRPr="007C655D">
        <w:t>not</w:t>
      </w:r>
      <w:r w:rsidR="003373CB">
        <w:t xml:space="preserve"> </w:t>
      </w:r>
      <w:r w:rsidRPr="007C655D">
        <w:t>constant</w:t>
      </w:r>
      <w:r w:rsidR="003373CB">
        <w:t xml:space="preserve"> </w:t>
      </w:r>
      <w:r w:rsidRPr="007C655D">
        <w:t>but</w:t>
      </w:r>
      <w:r w:rsidR="003373CB">
        <w:t xml:space="preserve"> </w:t>
      </w:r>
      <w:r w:rsidRPr="007C655D">
        <w:t>depends</w:t>
      </w:r>
      <w:r w:rsidR="003373CB">
        <w:t xml:space="preserve"> </w:t>
      </w:r>
      <w:r w:rsidRPr="007C655D">
        <w:t>on</w:t>
      </w:r>
      <w:r w:rsidR="003373CB">
        <w:t xml:space="preserve"> </w:t>
      </w:r>
      <w:r w:rsidRPr="007C655D">
        <w:t>the</w:t>
      </w:r>
      <w:r w:rsidR="003373CB">
        <w:t xml:space="preserve"> </w:t>
      </w:r>
      <w:proofErr w:type="spellStart"/>
      <w:proofErr w:type="gramStart"/>
      <w:r w:rsidRPr="007C655D">
        <w:rPr>
          <w:i/>
          <w:iCs/>
        </w:rPr>
        <w:t>Kn</w:t>
      </w:r>
      <w:proofErr w:type="spellEnd"/>
      <w:proofErr w:type="gramEnd"/>
      <w:r w:rsidR="003373CB">
        <w:t xml:space="preserve"> </w:t>
      </w:r>
      <w:r w:rsidRPr="007C655D">
        <w:t>value.</w:t>
      </w:r>
      <w:r w:rsidR="003373CB">
        <w:t xml:space="preserve"> </w:t>
      </w:r>
      <w:r w:rsidRPr="007C655D">
        <w:t>However</w:t>
      </w:r>
      <w:r w:rsidR="00DB6B23">
        <w:t>,</w:t>
      </w:r>
      <w:r w:rsidR="003373CB">
        <w:t xml:space="preserve"> </w:t>
      </w:r>
      <w:r w:rsidRPr="007C655D">
        <w:t>this</w:t>
      </w:r>
      <w:r w:rsidR="003373CB">
        <w:t xml:space="preserve"> </w:t>
      </w:r>
      <w:r w:rsidRPr="007C655D">
        <w:t>dependence</w:t>
      </w:r>
      <w:r w:rsidR="003373CB">
        <w:t xml:space="preserve"> </w:t>
      </w:r>
      <w:r w:rsidRPr="007C655D">
        <w:t>is</w:t>
      </w:r>
      <w:r w:rsidR="003373CB">
        <w:t xml:space="preserve"> </w:t>
      </w:r>
      <w:r w:rsidRPr="007C655D">
        <w:t>rather</w:t>
      </w:r>
      <w:r w:rsidR="003373CB">
        <w:t xml:space="preserve"> </w:t>
      </w:r>
      <w:r w:rsidRPr="007C655D">
        <w:t>weak</w:t>
      </w:r>
      <w:r w:rsidR="003373CB">
        <w:t xml:space="preserve"> </w:t>
      </w:r>
      <w:r w:rsidRPr="007C655D">
        <w:t>over</w:t>
      </w:r>
      <w:r w:rsidR="003373CB">
        <w:t xml:space="preserve"> </w:t>
      </w:r>
      <w:r w:rsidRPr="007C655D">
        <w:t>the</w:t>
      </w:r>
      <w:r w:rsidR="003373CB">
        <w:t xml:space="preserve"> </w:t>
      </w:r>
      <w:r w:rsidRPr="007C655D">
        <w:t>majority</w:t>
      </w:r>
      <w:r w:rsidR="003373CB">
        <w:t xml:space="preserve"> </w:t>
      </w:r>
      <w:r w:rsidRPr="007C655D">
        <w:t>of</w:t>
      </w:r>
      <w:r w:rsidR="003373CB">
        <w:t xml:space="preserve"> </w:t>
      </w:r>
      <w:r w:rsidRPr="007C655D">
        <w:t>the</w:t>
      </w:r>
      <w:r w:rsidR="003373CB">
        <w:t xml:space="preserve"> </w:t>
      </w:r>
      <w:r w:rsidRPr="007C655D">
        <w:t>transition</w:t>
      </w:r>
      <w:r w:rsidR="003373CB">
        <w:t xml:space="preserve"> </w:t>
      </w:r>
      <w:r w:rsidRPr="007C655D">
        <w:t>regime</w:t>
      </w:r>
      <w:r w:rsidR="00DB6B23">
        <w:t>,</w:t>
      </w:r>
      <w:r w:rsidR="003373CB">
        <w:t xml:space="preserve"> </w:t>
      </w:r>
      <w:r w:rsidRPr="007C655D">
        <w:t>suggesting</w:t>
      </w:r>
      <w:r w:rsidR="003373CB">
        <w:t xml:space="preserve"> </w:t>
      </w:r>
      <w:r w:rsidRPr="007C655D">
        <w:t>an</w:t>
      </w:r>
      <w:r w:rsidR="003373CB">
        <w:t xml:space="preserve"> </w:t>
      </w:r>
      <w:r w:rsidRPr="007C655D">
        <w:t>“effective”</w:t>
      </w:r>
      <w:r w:rsidR="003373CB">
        <w:t xml:space="preserve"> </w:t>
      </w:r>
      <w:r w:rsidRPr="007C655D">
        <w:t>value</w:t>
      </w:r>
      <w:r w:rsidR="003373CB">
        <w:t xml:space="preserve"> </w:t>
      </w:r>
      <w:r w:rsidRPr="007C655D">
        <w:t>close</w:t>
      </w:r>
      <w:r w:rsidR="003373CB">
        <w:t xml:space="preserve"> </w:t>
      </w:r>
      <w:r w:rsidRPr="007C655D">
        <w:t>to</w:t>
      </w:r>
      <w:r w:rsidR="003373CB">
        <w:t xml:space="preserve"> </w:t>
      </w:r>
      <w:r w:rsidRPr="007C655D">
        <w:t>2</w:t>
      </w:r>
      <w:r w:rsidR="00DB6B23">
        <w:t>,</w:t>
      </w:r>
      <w:r w:rsidR="003373CB">
        <w:t xml:space="preserve"> </w:t>
      </w:r>
      <w:r w:rsidRPr="007C655D">
        <w:t>as</w:t>
      </w:r>
      <w:r w:rsidR="003373CB">
        <w:t xml:space="preserve"> </w:t>
      </w:r>
      <w:r w:rsidRPr="007C655D">
        <w:t>shown</w:t>
      </w:r>
      <w:r w:rsidR="003373CB">
        <w:t xml:space="preserve"> </w:t>
      </w:r>
      <w:r w:rsidRPr="007C655D">
        <w:t>in</w:t>
      </w:r>
      <w:r w:rsidR="003373CB">
        <w:t xml:space="preserve"> </w:t>
      </w:r>
      <w:r w:rsidRPr="007C655D">
        <w:t>[12].</w:t>
      </w:r>
    </w:p>
    <w:p w:rsidR="00AE71E5" w:rsidRPr="007C655D" w:rsidRDefault="00AE71E5" w:rsidP="00B36EC2">
      <w:pPr>
        <w:pStyle w:val="Style9"/>
      </w:pPr>
      <w:proofErr w:type="spellStart"/>
      <w:r w:rsidRPr="007C655D">
        <w:t>Mesoscopic</w:t>
      </w:r>
      <w:proofErr w:type="spellEnd"/>
      <w:r w:rsidR="003373CB">
        <w:t xml:space="preserve"> </w:t>
      </w:r>
      <w:r w:rsidRPr="007C655D">
        <w:t>Methods:</w:t>
      </w:r>
      <w:r w:rsidR="003373CB">
        <w:t xml:space="preserve"> </w:t>
      </w:r>
      <w:r w:rsidRPr="007C655D">
        <w:t>The</w:t>
      </w:r>
      <w:r w:rsidR="003373CB">
        <w:t xml:space="preserve"> </w:t>
      </w:r>
      <w:r w:rsidRPr="007C655D">
        <w:t>LB</w:t>
      </w:r>
      <w:r w:rsidR="003373CB">
        <w:t xml:space="preserve"> </w:t>
      </w:r>
      <w:r w:rsidRPr="007C655D">
        <w:t>Approach</w:t>
      </w:r>
    </w:p>
    <w:p w:rsidR="006536EA" w:rsidRDefault="00AE71E5" w:rsidP="00B36EC2">
      <w:pPr>
        <w:pStyle w:val="Style14"/>
      </w:pPr>
      <w:r w:rsidRPr="00330CF9">
        <w:t>The</w:t>
      </w:r>
      <w:r w:rsidR="003373CB">
        <w:t xml:space="preserve"> </w:t>
      </w:r>
      <w:r w:rsidRPr="00330CF9">
        <w:t>lattice</w:t>
      </w:r>
      <w:r w:rsidR="003373CB">
        <w:t xml:space="preserve"> </w:t>
      </w:r>
      <w:r w:rsidRPr="00330CF9">
        <w:t>Boltzmann</w:t>
      </w:r>
      <w:r w:rsidR="003373CB">
        <w:t xml:space="preserve"> </w:t>
      </w:r>
      <w:r w:rsidRPr="00330CF9">
        <w:t>method</w:t>
      </w:r>
      <w:r w:rsidR="003373CB">
        <w:t xml:space="preserve"> </w:t>
      </w:r>
      <w:r w:rsidRPr="00330CF9">
        <w:t>(LBM)</w:t>
      </w:r>
      <w:r w:rsidR="003373CB">
        <w:t xml:space="preserve"> </w:t>
      </w:r>
      <w:r w:rsidRPr="00330CF9">
        <w:t>statistically</w:t>
      </w:r>
      <w:r w:rsidR="003373CB">
        <w:t xml:space="preserve"> </w:t>
      </w:r>
      <w:r w:rsidRPr="00330CF9">
        <w:t>monitors</w:t>
      </w:r>
      <w:r w:rsidR="003373CB">
        <w:t xml:space="preserve"> </w:t>
      </w:r>
      <w:r w:rsidRPr="00330CF9">
        <w:t>the</w:t>
      </w:r>
      <w:r w:rsidR="003373CB">
        <w:t xml:space="preserve"> </w:t>
      </w:r>
      <w:r w:rsidRPr="00330CF9">
        <w:t>evolution</w:t>
      </w:r>
      <w:r w:rsidR="003373CB">
        <w:t xml:space="preserve"> </w:t>
      </w:r>
      <w:r w:rsidRPr="00330CF9">
        <w:t>of</w:t>
      </w:r>
      <w:r w:rsidR="003373CB">
        <w:t xml:space="preserve"> </w:t>
      </w:r>
      <w:r w:rsidRPr="00330CF9">
        <w:t>discrete</w:t>
      </w:r>
      <w:r w:rsidR="003373CB">
        <w:t xml:space="preserve"> </w:t>
      </w:r>
      <w:r w:rsidRPr="00330CF9">
        <w:t>particle</w:t>
      </w:r>
      <w:r w:rsidR="003373CB">
        <w:t xml:space="preserve"> </w:t>
      </w:r>
      <w:r w:rsidRPr="00330CF9">
        <w:t>populations</w:t>
      </w:r>
      <w:r w:rsidR="003373CB">
        <w:t xml:space="preserve"> </w:t>
      </w:r>
      <w:r w:rsidRPr="00330CF9">
        <w:t>on</w:t>
      </w:r>
      <w:r w:rsidR="003373CB">
        <w:t xml:space="preserve"> </w:t>
      </w:r>
      <w:r w:rsidRPr="00330CF9">
        <w:t>a</w:t>
      </w:r>
      <w:r w:rsidR="003373CB">
        <w:t xml:space="preserve"> </w:t>
      </w:r>
      <w:r w:rsidRPr="00330CF9">
        <w:t>given</w:t>
      </w:r>
      <w:r w:rsidR="003373CB">
        <w:t xml:space="preserve"> </w:t>
      </w:r>
      <w:r w:rsidRPr="00330CF9">
        <w:t>lattice.</w:t>
      </w:r>
      <w:r w:rsidR="003373CB">
        <w:t xml:space="preserve"> </w:t>
      </w:r>
      <w:r w:rsidRPr="00330CF9">
        <w:t>The</w:t>
      </w:r>
      <w:r w:rsidR="003373CB">
        <w:t xml:space="preserve"> </w:t>
      </w:r>
      <w:r w:rsidRPr="00330CF9">
        <w:t>evolution</w:t>
      </w:r>
      <w:r w:rsidR="003373CB">
        <w:t xml:space="preserve"> </w:t>
      </w:r>
      <w:r w:rsidRPr="00330CF9">
        <w:t>of</w:t>
      </w:r>
      <w:r w:rsidR="003373CB">
        <w:t xml:space="preserve"> </w:t>
      </w:r>
      <w:r w:rsidRPr="00330CF9">
        <w:t>the</w:t>
      </w:r>
      <w:r w:rsidR="003373CB">
        <w:t xml:space="preserve"> </w:t>
      </w:r>
      <w:r w:rsidRPr="00330CF9">
        <w:t>system</w:t>
      </w:r>
      <w:r w:rsidR="003373CB">
        <w:t xml:space="preserve"> </w:t>
      </w:r>
      <w:r w:rsidRPr="00330CF9">
        <w:t>is</w:t>
      </w:r>
      <w:r w:rsidR="003373CB">
        <w:t xml:space="preserve"> </w:t>
      </w:r>
      <w:r w:rsidRPr="00330CF9">
        <w:t>described</w:t>
      </w:r>
      <w:r w:rsidR="003373CB">
        <w:t xml:space="preserve"> </w:t>
      </w:r>
      <w:r w:rsidRPr="00330CF9">
        <w:t>by</w:t>
      </w:r>
      <w:r w:rsidR="003373CB">
        <w:t xml:space="preserve"> </w:t>
      </w:r>
      <w:r w:rsidRPr="00330CF9">
        <w:t>the</w:t>
      </w:r>
      <w:r w:rsidR="003373CB">
        <w:t xml:space="preserve"> </w:t>
      </w:r>
      <w:r w:rsidRPr="00330CF9">
        <w:t>discrete</w:t>
      </w:r>
      <w:r w:rsidR="003373CB">
        <w:t xml:space="preserve"> </w:t>
      </w:r>
      <w:r w:rsidRPr="00330CF9">
        <w:t>Boltzmann</w:t>
      </w:r>
      <w:r w:rsidR="003373CB">
        <w:t xml:space="preserve"> </w:t>
      </w:r>
      <w:r w:rsidRPr="00330CF9">
        <w:t>equation</w:t>
      </w:r>
      <w:r w:rsidR="00DB6B23">
        <w:t>,</w:t>
      </w:r>
      <w:r w:rsidR="003373CB">
        <w:t xml:space="preserve"> </w:t>
      </w:r>
      <w:r w:rsidRPr="00330CF9">
        <w:t>whose</w:t>
      </w:r>
      <w:r w:rsidR="003373CB">
        <w:t xml:space="preserve"> </w:t>
      </w:r>
      <w:r w:rsidRPr="00330CF9">
        <w:t>simplest</w:t>
      </w:r>
      <w:r w:rsidR="003373CB">
        <w:t xml:space="preserve"> </w:t>
      </w:r>
      <w:r w:rsidRPr="00330CF9">
        <w:t>form</w:t>
      </w:r>
      <w:r w:rsidR="003373CB">
        <w:t xml:space="preserve"> </w:t>
      </w:r>
      <w:r w:rsidRPr="00330CF9">
        <w:t>looks</w:t>
      </w:r>
      <w:r w:rsidR="003373CB">
        <w:t xml:space="preserve"> </w:t>
      </w:r>
      <w:r w:rsidRPr="00330CF9">
        <w:t>as</w:t>
      </w:r>
      <w:r w:rsidR="003373CB">
        <w:t xml:space="preserve"> </w:t>
      </w:r>
      <w:r w:rsidRPr="00330CF9">
        <w:t>follows</w:t>
      </w:r>
      <w:r w:rsidR="003373CB">
        <w:t xml:space="preserve"> </w:t>
      </w:r>
      <w:r w:rsidRPr="00330CF9">
        <w:t>[</w:t>
      </w:r>
      <w:r>
        <w:t>33</w:t>
      </w:r>
      <w:r w:rsidR="00DB6B23">
        <w:t>,</w:t>
      </w:r>
      <w:r w:rsidR="003373CB">
        <w:t xml:space="preserve"> </w:t>
      </w:r>
      <w:r>
        <w:t>34</w:t>
      </w:r>
      <w:r w:rsidRPr="00330CF9">
        <w:t>]</w:t>
      </w:r>
      <w:r w:rsidR="00DB6B23">
        <w:t>,</w:t>
      </w:r>
    </w:p>
    <w:p w:rsidR="00AE71E5" w:rsidRPr="00330CF9" w:rsidRDefault="00C45FC7" w:rsidP="00B36EC2">
      <w:pPr>
        <w:pStyle w:val="Style18"/>
      </w:pPr>
      <w:r w:rsidRPr="00F41F6E">
        <w:rPr>
          <w:position w:val="-12"/>
        </w:rPr>
        <w:object w:dxaOrig="4120" w:dyaOrig="360">
          <v:shape id="_x0000_i1045" type="#_x0000_t75" style="width:205.6pt;height:18.45pt" o:ole="">
            <v:imagedata r:id="rId50" o:title=""/>
          </v:shape>
          <o:OLEObject Type="Embed" ProgID="Equation.DSMT4" ShapeID="_x0000_i1045" DrawAspect="Content" ObjectID="_1693378243" r:id="rId51"/>
        </w:object>
      </w:r>
      <w:r w:rsidR="00AE71E5" w:rsidRPr="00330CF9">
        <w:tab/>
        <w:t>(</w:t>
      </w:r>
      <w:r w:rsidR="00AE71E5" w:rsidRPr="001E6811">
        <w:rPr>
          <w:lang w:eastAsia="ja-JP"/>
        </w:rPr>
        <w:t>23</w:t>
      </w:r>
      <w:r w:rsidR="00AE71E5" w:rsidRPr="00330CF9">
        <w:t>)</w:t>
      </w:r>
    </w:p>
    <w:p w:rsidR="002B2C5B" w:rsidRDefault="00AE71E5" w:rsidP="00B36EC2">
      <w:pPr>
        <w:pStyle w:val="Style14"/>
      </w:pPr>
      <w:proofErr w:type="gramStart"/>
      <w:r w:rsidRPr="00330CF9">
        <w:t>where</w:t>
      </w:r>
      <w:proofErr w:type="gramEnd"/>
      <w:r w:rsidR="003373CB">
        <w:t xml:space="preserve"> </w:t>
      </w:r>
      <w:r w:rsidRPr="00330CF9">
        <w:rPr>
          <w:i/>
          <w:iCs/>
        </w:rPr>
        <w:t>f</w:t>
      </w:r>
      <w:r w:rsidRPr="00330CF9">
        <w:rPr>
          <w:i/>
          <w:iCs/>
          <w:vertAlign w:val="subscript"/>
        </w:rPr>
        <w:t>i</w:t>
      </w:r>
      <w:r w:rsidR="003373CB">
        <w:t xml:space="preserve"> </w:t>
      </w:r>
      <w:r w:rsidRPr="00330CF9">
        <w:t>is</w:t>
      </w:r>
      <w:r w:rsidR="003373CB">
        <w:t xml:space="preserve"> </w:t>
      </w:r>
      <w:r w:rsidRPr="00330CF9">
        <w:t>the</w:t>
      </w:r>
      <w:r w:rsidR="003373CB">
        <w:t xml:space="preserve"> </w:t>
      </w:r>
      <w:r w:rsidRPr="00330CF9">
        <w:t>single</w:t>
      </w:r>
      <w:r w:rsidR="003373CB">
        <w:t xml:space="preserve"> </w:t>
      </w:r>
      <w:r w:rsidRPr="00330CF9">
        <w:t>particle</w:t>
      </w:r>
      <w:r w:rsidR="003373CB">
        <w:t xml:space="preserve"> </w:t>
      </w:r>
      <w:r w:rsidRPr="00330CF9">
        <w:t>distribution</w:t>
      </w:r>
      <w:r w:rsidR="003373CB">
        <w:t xml:space="preserve"> </w:t>
      </w:r>
      <w:r w:rsidRPr="00330CF9">
        <w:t>function</w:t>
      </w:r>
      <w:r w:rsidR="00DB6B23">
        <w:t>,</w:t>
      </w:r>
      <w:r w:rsidR="003373CB">
        <w:t xml:space="preserve"> </w:t>
      </w:r>
      <w:r w:rsidR="00C45FC7" w:rsidRPr="00C45FC7">
        <w:rPr>
          <w:position w:val="-12"/>
        </w:rPr>
        <w:object w:dxaOrig="300" w:dyaOrig="360">
          <v:shape id="_x0000_i1046" type="#_x0000_t75" style="width:15pt;height:18.45pt" o:ole="">
            <v:imagedata r:id="rId52" o:title=""/>
          </v:shape>
          <o:OLEObject Type="Embed" ProgID="Equation.DSMT4" ShapeID="_x0000_i1046" DrawAspect="Content" ObjectID="_1693378244" r:id="rId53"/>
        </w:object>
      </w:r>
      <w:r w:rsidRPr="00330CF9">
        <w:t>is</w:t>
      </w:r>
      <w:r w:rsidR="003373CB">
        <w:t xml:space="preserve"> </w:t>
      </w:r>
      <w:r w:rsidRPr="00330CF9">
        <w:t>the</w:t>
      </w:r>
      <w:r w:rsidR="003373CB">
        <w:t xml:space="preserve"> </w:t>
      </w:r>
      <w:r w:rsidRPr="00330CF9">
        <w:t>collision</w:t>
      </w:r>
      <w:r w:rsidR="003373CB">
        <w:t xml:space="preserve"> </w:t>
      </w:r>
      <w:r w:rsidRPr="00330CF9">
        <w:t>operator</w:t>
      </w:r>
      <w:r w:rsidR="00DB6B23">
        <w:t>,</w:t>
      </w:r>
      <w:r w:rsidR="003373CB">
        <w:t xml:space="preserve"> </w:t>
      </w:r>
      <w:r w:rsidRPr="00330CF9">
        <w:rPr>
          <w:b/>
          <w:bCs/>
          <w:i/>
          <w:iCs/>
        </w:rPr>
        <w:t>x</w:t>
      </w:r>
      <w:r w:rsidR="003373CB">
        <w:t xml:space="preserve"> </w:t>
      </w:r>
      <w:r w:rsidRPr="00330CF9">
        <w:t>and</w:t>
      </w:r>
      <w:r w:rsidR="003373CB">
        <w:t xml:space="preserve"> </w:t>
      </w:r>
      <w:r w:rsidRPr="00330CF9">
        <w:rPr>
          <w:i/>
          <w:iCs/>
        </w:rPr>
        <w:t>t</w:t>
      </w:r>
      <w:r w:rsidR="003373CB">
        <w:t xml:space="preserve"> </w:t>
      </w:r>
      <w:r w:rsidRPr="00330CF9">
        <w:t>the</w:t>
      </w:r>
      <w:r w:rsidR="003373CB">
        <w:t xml:space="preserve"> </w:t>
      </w:r>
      <w:r w:rsidRPr="00330CF9">
        <w:t>spatial</w:t>
      </w:r>
      <w:r w:rsidR="003373CB">
        <w:t xml:space="preserve"> </w:t>
      </w:r>
      <w:r w:rsidRPr="00330CF9">
        <w:t>and</w:t>
      </w:r>
      <w:r w:rsidR="003373CB">
        <w:t xml:space="preserve"> </w:t>
      </w:r>
      <w:r w:rsidRPr="00330CF9">
        <w:t>time</w:t>
      </w:r>
      <w:r w:rsidR="003373CB">
        <w:t xml:space="preserve"> </w:t>
      </w:r>
      <w:r w:rsidRPr="00330CF9">
        <w:t>variables</w:t>
      </w:r>
      <w:r w:rsidR="00DB6B23">
        <w:t>,</w:t>
      </w:r>
      <w:r w:rsidR="003373CB">
        <w:t xml:space="preserve"> </w:t>
      </w:r>
      <w:r w:rsidRPr="00330CF9">
        <w:t>respectively</w:t>
      </w:r>
      <w:r w:rsidR="00DB6B23">
        <w:t>,</w:t>
      </w:r>
      <w:r w:rsidR="003373CB">
        <w:t xml:space="preserve"> </w:t>
      </w:r>
      <w:r w:rsidRPr="00330CF9">
        <w:t>and</w:t>
      </w:r>
      <w:r w:rsidR="003373CB">
        <w:t xml:space="preserve"> </w:t>
      </w:r>
      <w:r w:rsidRPr="00330CF9">
        <w:t>{</w:t>
      </w:r>
      <w:proofErr w:type="spellStart"/>
      <w:r w:rsidRPr="00330CF9">
        <w:rPr>
          <w:b/>
          <w:bCs/>
          <w:i/>
          <w:iCs/>
        </w:rPr>
        <w:t>e</w:t>
      </w:r>
      <w:r w:rsidRPr="00330CF9">
        <w:rPr>
          <w:b/>
          <w:bCs/>
          <w:i/>
          <w:iCs/>
          <w:vertAlign w:val="subscript"/>
        </w:rPr>
        <w:t>i</w:t>
      </w:r>
      <w:proofErr w:type="spellEnd"/>
      <w:r w:rsidRPr="00330CF9">
        <w:t>}is</w:t>
      </w:r>
      <w:r w:rsidR="003373CB">
        <w:t xml:space="preserve"> </w:t>
      </w:r>
      <w:r w:rsidRPr="00330CF9">
        <w:t>the</w:t>
      </w:r>
      <w:r w:rsidR="003373CB">
        <w:t xml:space="preserve"> </w:t>
      </w:r>
      <w:r w:rsidRPr="00330CF9">
        <w:t>discrete</w:t>
      </w:r>
      <w:r w:rsidR="003373CB">
        <w:t xml:space="preserve"> </w:t>
      </w:r>
      <w:r w:rsidRPr="00330CF9">
        <w:t>velocity</w:t>
      </w:r>
      <w:r w:rsidR="003373CB">
        <w:t xml:space="preserve"> </w:t>
      </w:r>
      <w:r w:rsidRPr="00330CF9">
        <w:t>set</w:t>
      </w:r>
      <w:r w:rsidR="003373CB">
        <w:t xml:space="preserve"> </w:t>
      </w:r>
      <w:r w:rsidRPr="00330CF9">
        <w:t>on</w:t>
      </w:r>
      <w:r w:rsidR="003373CB">
        <w:t xml:space="preserve"> </w:t>
      </w:r>
      <w:r w:rsidRPr="00330CF9">
        <w:t>the</w:t>
      </w:r>
      <w:r w:rsidR="003373CB">
        <w:t xml:space="preserve"> </w:t>
      </w:r>
      <w:r w:rsidRPr="00330CF9">
        <w:t>lattice.</w:t>
      </w:r>
    </w:p>
    <w:p w:rsidR="00DC09A0" w:rsidRDefault="00AE71E5" w:rsidP="00B36EC2">
      <w:pPr>
        <w:pStyle w:val="Style14"/>
      </w:pPr>
      <w:r w:rsidRPr="00330CF9">
        <w:t>For</w:t>
      </w:r>
      <w:r w:rsidR="003373CB">
        <w:t xml:space="preserve"> </w:t>
      </w:r>
      <w:r w:rsidRPr="00330CF9">
        <w:t>a</w:t>
      </w:r>
      <w:r w:rsidR="003373CB">
        <w:t xml:space="preserve"> </w:t>
      </w:r>
      <w:r w:rsidRPr="00330CF9">
        <w:t>two</w:t>
      </w:r>
      <w:r w:rsidR="003373CB">
        <w:t xml:space="preserve"> </w:t>
      </w:r>
      <w:r w:rsidRPr="00330CF9">
        <w:t>dimensional</w:t>
      </w:r>
      <w:r w:rsidR="003373CB">
        <w:t xml:space="preserve"> </w:t>
      </w:r>
      <w:r w:rsidRPr="00330CF9">
        <w:t>9</w:t>
      </w:r>
      <w:r w:rsidR="003373CB">
        <w:t xml:space="preserve"> </w:t>
      </w:r>
      <w:r w:rsidRPr="00330CF9">
        <w:t>speed</w:t>
      </w:r>
      <w:r w:rsidR="003373CB">
        <w:t xml:space="preserve"> </w:t>
      </w:r>
      <w:r w:rsidRPr="00330CF9">
        <w:t>LB</w:t>
      </w:r>
      <w:r w:rsidR="003373CB">
        <w:t xml:space="preserve"> </w:t>
      </w:r>
      <w:r w:rsidRPr="00330CF9">
        <w:t>model</w:t>
      </w:r>
      <w:r w:rsidR="003373CB">
        <w:t xml:space="preserve"> </w:t>
      </w:r>
      <w:r w:rsidRPr="00330CF9">
        <w:t>the</w:t>
      </w:r>
      <w:r w:rsidR="003373CB">
        <w:t xml:space="preserve"> </w:t>
      </w:r>
      <w:r w:rsidRPr="00330CF9">
        <w:t>nine</w:t>
      </w:r>
      <w:r w:rsidR="003373CB">
        <w:t xml:space="preserve"> </w:t>
      </w:r>
      <w:r w:rsidRPr="00330CF9">
        <w:t>unit-velocity</w:t>
      </w:r>
      <w:r w:rsidR="003373CB">
        <w:t xml:space="preserve"> </w:t>
      </w:r>
      <w:r w:rsidRPr="00330CF9">
        <w:t>vectors</w:t>
      </w:r>
      <w:r w:rsidR="003373CB">
        <w:t xml:space="preserve"> </w:t>
      </w:r>
      <w:r w:rsidRPr="00330CF9">
        <w:t>(</w:t>
      </w:r>
      <w:r w:rsidRPr="00330CF9">
        <w:rPr>
          <w:i/>
          <w:iCs/>
        </w:rPr>
        <w:t>D</w:t>
      </w:r>
      <w:r w:rsidRPr="00330CF9">
        <w:rPr>
          <w:i/>
          <w:iCs/>
          <w:vertAlign w:val="subscript"/>
        </w:rPr>
        <w:t>2</w:t>
      </w:r>
      <w:r w:rsidRPr="00330CF9">
        <w:rPr>
          <w:i/>
          <w:iCs/>
        </w:rPr>
        <w:t>Q</w:t>
      </w:r>
      <w:r w:rsidRPr="00330CF9">
        <w:rPr>
          <w:i/>
          <w:iCs/>
          <w:vertAlign w:val="subscript"/>
        </w:rPr>
        <w:t>9</w:t>
      </w:r>
      <w:r w:rsidRPr="00330CF9">
        <w:t>)</w:t>
      </w:r>
      <w:r w:rsidR="003373CB">
        <w:t xml:space="preserve"> </w:t>
      </w:r>
      <w:r w:rsidRPr="00330CF9">
        <w:t>are</w:t>
      </w:r>
      <w:r w:rsidR="003373CB">
        <w:t xml:space="preserve"> </w:t>
      </w:r>
      <w:r w:rsidRPr="00330CF9">
        <w:t>depicted</w:t>
      </w:r>
      <w:r w:rsidR="003373CB">
        <w:t xml:space="preserve"> </w:t>
      </w:r>
      <w:r w:rsidRPr="00330CF9">
        <w:t>in</w:t>
      </w:r>
      <w:r w:rsidR="003373CB">
        <w:t xml:space="preserve"> </w:t>
      </w:r>
      <w:r w:rsidRPr="00330CF9">
        <w:t>Fig.</w:t>
      </w:r>
      <w:r w:rsidR="003373CB">
        <w:t xml:space="preserve"> </w:t>
      </w:r>
      <w:r w:rsidRPr="00330CF9">
        <w:rPr>
          <w:b/>
        </w:rPr>
        <w:t>3</w:t>
      </w:r>
      <w:r w:rsidR="00DB6B23">
        <w:t>,</w:t>
      </w:r>
      <w:r w:rsidR="003373CB">
        <w:t xml:space="preserve"> </w:t>
      </w:r>
      <w:r>
        <w:t>and</w:t>
      </w:r>
      <w:r w:rsidR="003373CB">
        <w:t xml:space="preserve"> </w:t>
      </w:r>
      <w:r>
        <w:t>are</w:t>
      </w:r>
      <w:r w:rsidR="003373CB">
        <w:t xml:space="preserve"> </w:t>
      </w:r>
      <w:r>
        <w:t>defined</w:t>
      </w:r>
      <w:r w:rsidR="003373CB">
        <w:t xml:space="preserve"> </w:t>
      </w:r>
      <w:r>
        <w:t>below</w:t>
      </w:r>
      <w:r w:rsidR="003373CB">
        <w:t xml:space="preserve"> </w:t>
      </w:r>
      <w:r>
        <w:t>[33</w:t>
      </w:r>
      <w:r w:rsidR="00DB6B23">
        <w:t>,</w:t>
      </w:r>
      <w:r w:rsidR="003373CB">
        <w:t xml:space="preserve"> </w:t>
      </w:r>
      <w:r>
        <w:t>34</w:t>
      </w:r>
      <w:r w:rsidRPr="00330CF9">
        <w:t>]:</w:t>
      </w:r>
    </w:p>
    <w:p w:rsidR="00DC09A0" w:rsidRDefault="00C45FC7" w:rsidP="00B36EC2">
      <w:pPr>
        <w:pStyle w:val="Style18"/>
      </w:pPr>
      <w:r w:rsidRPr="00F41F6E">
        <w:rPr>
          <w:position w:val="-14"/>
        </w:rPr>
        <w:object w:dxaOrig="1020" w:dyaOrig="400">
          <v:shape id="_x0000_i1047" type="#_x0000_t75" style="width:50.7pt;height:19.6pt" o:ole="">
            <v:imagedata r:id="rId54" o:title=""/>
          </v:shape>
          <o:OLEObject Type="Embed" ProgID="Equation.DSMT4" ShapeID="_x0000_i1047" DrawAspect="Content" ObjectID="_1693378245" r:id="rId55"/>
        </w:object>
      </w:r>
      <w:r w:rsidR="00AE71E5" w:rsidRPr="00330CF9">
        <w:tab/>
        <w:t>(</w:t>
      </w:r>
      <w:r w:rsidR="00AE71E5">
        <w:rPr>
          <w:lang w:val="pt-PT" w:eastAsia="ja-JP"/>
        </w:rPr>
        <w:t>24</w:t>
      </w:r>
      <w:r w:rsidR="00AE71E5" w:rsidRPr="00330CF9">
        <w:t>)</w:t>
      </w:r>
    </w:p>
    <w:p w:rsidR="00DC09A0" w:rsidRDefault="00C45FC7" w:rsidP="00B36EC2">
      <w:pPr>
        <w:pStyle w:val="Style18"/>
      </w:pPr>
      <w:r w:rsidRPr="00F41F6E">
        <w:rPr>
          <w:position w:val="-28"/>
        </w:rPr>
        <w:object w:dxaOrig="3960" w:dyaOrig="680">
          <v:shape id="_x0000_i1048" type="#_x0000_t75" style="width:198.2pt;height:33.4pt" o:ole="">
            <v:imagedata r:id="rId56" o:title=""/>
          </v:shape>
          <o:OLEObject Type="Embed" ProgID="Equation.DSMT4" ShapeID="_x0000_i1048" DrawAspect="Content" ObjectID="_1693378246" r:id="rId57"/>
        </w:object>
      </w:r>
      <w:r w:rsidR="00AE71E5" w:rsidRPr="00330CF9">
        <w:tab/>
        <w:t>(</w:t>
      </w:r>
      <w:r w:rsidR="00AE71E5">
        <w:rPr>
          <w:lang w:val="pt-PT" w:eastAsia="ja-JP"/>
        </w:rPr>
        <w:t>25</w:t>
      </w:r>
      <w:r w:rsidR="00AE71E5" w:rsidRPr="00330CF9">
        <w:t>)</w:t>
      </w:r>
    </w:p>
    <w:p w:rsidR="00DB6B23" w:rsidRDefault="00C45FC7" w:rsidP="00B36EC2">
      <w:pPr>
        <w:pStyle w:val="Style18"/>
      </w:pPr>
      <w:r w:rsidRPr="00F41F6E">
        <w:rPr>
          <w:position w:val="-28"/>
        </w:rPr>
        <w:object w:dxaOrig="5220" w:dyaOrig="680">
          <v:shape id="_x0000_i1049" type="#_x0000_t75" style="width:261pt;height:33.4pt" o:ole="">
            <v:imagedata r:id="rId58" o:title=""/>
          </v:shape>
          <o:OLEObject Type="Embed" ProgID="Equation.DSMT4" ShapeID="_x0000_i1049" DrawAspect="Content" ObjectID="_1693378247" r:id="rId59"/>
        </w:object>
      </w:r>
      <w:r w:rsidR="00AE71E5" w:rsidRPr="00330CF9">
        <w:tab/>
        <w:t>(</w:t>
      </w:r>
      <w:r w:rsidR="00AE71E5">
        <w:rPr>
          <w:lang w:val="pt-PT" w:eastAsia="ja-JP"/>
        </w:rPr>
        <w:t>26</w:t>
      </w:r>
      <w:r w:rsidR="00AE71E5" w:rsidRPr="00330CF9">
        <w:t>)</w:t>
      </w:r>
    </w:p>
    <w:p w:rsidR="00AE71E5" w:rsidRPr="00862BF0" w:rsidRDefault="00F11433" w:rsidP="00B36EC2">
      <w:pPr>
        <w:pStyle w:val="Style13"/>
      </w:pPr>
      <w:r>
        <w:rPr>
          <w:noProof/>
          <w:lang w:eastAsia="en-US"/>
        </w:rPr>
        <mc:AlternateContent>
          <mc:Choice Requires="wpg">
            <w:drawing>
              <wp:inline distT="0" distB="0" distL="0" distR="0">
                <wp:extent cx="1654175" cy="1332230"/>
                <wp:effectExtent l="0" t="0" r="3175" b="1270"/>
                <wp:docPr id="7"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4175" cy="1332230"/>
                          <a:chOff x="1800" y="1716"/>
                          <a:chExt cx="3242" cy="3302"/>
                        </a:xfrm>
                      </wpg:grpSpPr>
                      <wpg:grpSp>
                        <wpg:cNvPr id="8" name="Group 31"/>
                        <wpg:cNvGrpSpPr>
                          <a:grpSpLocks noChangeAspect="1"/>
                        </wpg:cNvGrpSpPr>
                        <wpg:grpSpPr bwMode="auto">
                          <a:xfrm>
                            <a:off x="2129" y="2100"/>
                            <a:ext cx="2464" cy="2461"/>
                            <a:chOff x="2129" y="2100"/>
                            <a:chExt cx="2464" cy="2461"/>
                          </a:xfrm>
                        </wpg:grpSpPr>
                        <wps:wsp>
                          <wps:cNvPr id="9" name="Rectangle 32"/>
                          <wps:cNvSpPr>
                            <a:spLocks noChangeAspect="1" noChangeArrowheads="1"/>
                          </wps:cNvSpPr>
                          <wps:spPr bwMode="auto">
                            <a:xfrm>
                              <a:off x="2129" y="2100"/>
                              <a:ext cx="2464" cy="2461"/>
                            </a:xfrm>
                            <a:prstGeom prst="rect">
                              <a:avLst/>
                            </a:prstGeom>
                            <a:noFill/>
                            <a:ln w="9525">
                              <a:solidFill>
                                <a:srgbClr val="000000"/>
                              </a:solidFill>
                              <a:prstDash val="dashDot"/>
                              <a:miter lim="800000"/>
                              <a:headEnd/>
                              <a:tailEnd/>
                            </a:ln>
                            <a:effectLst/>
                            <a:extLst>
                              <a:ext uri="{909E8E84-426E-40DD-AFC4-6F175D3DCCD1}">
                                <a14:hiddenFill xmlns:a14="http://schemas.microsoft.com/office/drawing/2010/main">
                                  <a:solidFill>
                                    <a:srgbClr val="6600FF"/>
                                  </a:solid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rot="0" vert="horz" wrap="square" lIns="91440" tIns="45720" rIns="91440" bIns="45720" anchor="ctr" anchorCtr="0" upright="1">
                            <a:noAutofit/>
                          </wps:bodyPr>
                        </wps:wsp>
                      </wpg:grpSp>
                      <wpg:grpSp>
                        <wpg:cNvPr id="10" name="Group 33"/>
                        <wpg:cNvGrpSpPr>
                          <a:grpSpLocks noChangeAspect="1"/>
                        </wpg:cNvGrpSpPr>
                        <wpg:grpSpPr bwMode="auto">
                          <a:xfrm>
                            <a:off x="1800" y="1716"/>
                            <a:ext cx="3242" cy="3302"/>
                            <a:chOff x="1800" y="1716"/>
                            <a:chExt cx="3242" cy="3302"/>
                          </a:xfrm>
                        </wpg:grpSpPr>
                        <wpg:grpSp>
                          <wpg:cNvPr id="11" name="Group 34"/>
                          <wpg:cNvGrpSpPr>
                            <a:grpSpLocks noChangeAspect="1"/>
                          </wpg:cNvGrpSpPr>
                          <wpg:grpSpPr bwMode="auto">
                            <a:xfrm>
                              <a:off x="2128" y="2100"/>
                              <a:ext cx="2462" cy="2462"/>
                              <a:chOff x="1632" y="2688"/>
                              <a:chExt cx="1344" cy="1344"/>
                            </a:xfrm>
                          </wpg:grpSpPr>
                          <wps:wsp>
                            <wps:cNvPr id="12" name="Line 35"/>
                            <wps:cNvCnPr>
                              <a:cxnSpLocks noChangeAspect="1" noChangeShapeType="1"/>
                            </wps:cNvCnPr>
                            <wps:spPr bwMode="auto">
                              <a:xfrm flipV="1">
                                <a:off x="1632" y="2688"/>
                                <a:ext cx="1344" cy="1344"/>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3" name="Line 36"/>
                            <wps:cNvCnPr>
                              <a:cxnSpLocks noChangeAspect="1" noChangeShapeType="1"/>
                            </wps:cNvCnPr>
                            <wps:spPr bwMode="auto">
                              <a:xfrm>
                                <a:off x="1632" y="2688"/>
                                <a:ext cx="1344" cy="1344"/>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g:grpSp>
                        <wpg:grpSp>
                          <wpg:cNvPr id="14" name="Group 37"/>
                          <wpg:cNvGrpSpPr>
                            <a:grpSpLocks noChangeAspect="1"/>
                          </wpg:cNvGrpSpPr>
                          <wpg:grpSpPr bwMode="auto">
                            <a:xfrm>
                              <a:off x="1800" y="1716"/>
                              <a:ext cx="3242" cy="3302"/>
                              <a:chOff x="1800" y="1716"/>
                              <a:chExt cx="3242" cy="3302"/>
                            </a:xfrm>
                          </wpg:grpSpPr>
                          <wpg:grpSp>
                            <wpg:cNvPr id="15" name="Group 38"/>
                            <wpg:cNvGrpSpPr>
                              <a:grpSpLocks noChangeAspect="1"/>
                            </wpg:cNvGrpSpPr>
                            <wpg:grpSpPr bwMode="auto">
                              <a:xfrm>
                                <a:off x="2129" y="2100"/>
                                <a:ext cx="2464" cy="2461"/>
                                <a:chOff x="2129" y="2100"/>
                                <a:chExt cx="2464" cy="2461"/>
                              </a:xfrm>
                            </wpg:grpSpPr>
                            <wps:wsp>
                              <wps:cNvPr id="16" name="Line 39"/>
                              <wps:cNvCnPr>
                                <a:cxnSpLocks noChangeAspect="1" noChangeShapeType="1"/>
                              </wps:cNvCnPr>
                              <wps:spPr bwMode="auto">
                                <a:xfrm>
                                  <a:off x="3361" y="2100"/>
                                  <a:ext cx="0" cy="2461"/>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7" name="Line 40"/>
                              <wps:cNvCnPr>
                                <a:cxnSpLocks noChangeAspect="1" noChangeShapeType="1"/>
                              </wps:cNvCnPr>
                              <wps:spPr bwMode="auto">
                                <a:xfrm>
                                  <a:off x="2129" y="3331"/>
                                  <a:ext cx="2464" cy="0"/>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g:grpSp>
                          <wpg:grpSp>
                            <wpg:cNvPr id="18" name="Group 41"/>
                            <wpg:cNvGrpSpPr>
                              <a:grpSpLocks noChangeAspect="1"/>
                            </wpg:cNvGrpSpPr>
                            <wpg:grpSpPr bwMode="auto">
                              <a:xfrm>
                                <a:off x="1800" y="1716"/>
                                <a:ext cx="3242" cy="3302"/>
                                <a:chOff x="1800" y="1716"/>
                                <a:chExt cx="3242" cy="3302"/>
                              </a:xfrm>
                            </wpg:grpSpPr>
                            <wps:wsp>
                              <wps:cNvPr id="19" name="Text Box 42"/>
                              <wps:cNvSpPr txBox="1">
                                <a:spLocks noChangeAspect="1" noChangeArrowheads="1"/>
                              </wps:cNvSpPr>
                              <wps:spPr bwMode="auto">
                                <a:xfrm>
                                  <a:off x="3260" y="2776"/>
                                  <a:ext cx="349" cy="530"/>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jc w:val="center"/>
                                      <w:rPr>
                                        <w:b/>
                                        <w:bCs/>
                                        <w:color w:val="000000"/>
                                        <w:sz w:val="16"/>
                                        <w:szCs w:val="16"/>
                                      </w:rPr>
                                    </w:pPr>
                                    <w:r w:rsidRPr="006E6F9F">
                                      <w:rPr>
                                        <w:b/>
                                        <w:bCs/>
                                        <w:color w:val="000000"/>
                                        <w:sz w:val="16"/>
                                        <w:szCs w:val="16"/>
                                      </w:rPr>
                                      <w:t>0</w:t>
                                    </w:r>
                                  </w:p>
                                </w:txbxContent>
                              </wps:txbx>
                              <wps:bodyPr rot="0" vert="horz" wrap="square" lIns="91440" tIns="45720" rIns="91440" bIns="45720" anchor="t" anchorCtr="0" upright="1">
                                <a:noAutofit/>
                              </wps:bodyPr>
                            </wps:wsp>
                            <wps:wsp>
                              <wps:cNvPr id="20" name="Rectangle 43"/>
                              <wps:cNvSpPr>
                                <a:spLocks noChangeAspect="1" noChangeArrowheads="1"/>
                              </wps:cNvSpPr>
                              <wps:spPr bwMode="auto">
                                <a:xfrm>
                                  <a:off x="4593" y="3051"/>
                                  <a:ext cx="449" cy="530"/>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1</w:t>
                                    </w:r>
                                  </w:p>
                                </w:txbxContent>
                              </wps:txbx>
                              <wps:bodyPr rot="0" vert="horz" wrap="square" lIns="91440" tIns="45720" rIns="91440" bIns="45720" anchor="t" anchorCtr="0" upright="1">
                                <a:noAutofit/>
                              </wps:bodyPr>
                            </wps:wsp>
                            <wps:wsp>
                              <wps:cNvPr id="21" name="Rectangle 44"/>
                              <wps:cNvSpPr>
                                <a:spLocks noChangeAspect="1" noChangeArrowheads="1"/>
                              </wps:cNvSpPr>
                              <wps:spPr bwMode="auto">
                                <a:xfrm>
                                  <a:off x="1800" y="3083"/>
                                  <a:ext cx="449" cy="530"/>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2</w:t>
                                    </w:r>
                                  </w:p>
                                </w:txbxContent>
                              </wps:txbx>
                              <wps:bodyPr rot="0" vert="horz" wrap="square" lIns="91440" tIns="45720" rIns="91440" bIns="45720" anchor="t" anchorCtr="0" upright="1">
                                <a:noAutofit/>
                              </wps:bodyPr>
                            </wps:wsp>
                            <wps:wsp>
                              <wps:cNvPr id="22" name="Rectangle 45"/>
                              <wps:cNvSpPr>
                                <a:spLocks noChangeAspect="1" noChangeArrowheads="1"/>
                              </wps:cNvSpPr>
                              <wps:spPr bwMode="auto">
                                <a:xfrm>
                                  <a:off x="3177" y="1716"/>
                                  <a:ext cx="449" cy="529"/>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3</w:t>
                                    </w:r>
                                  </w:p>
                                </w:txbxContent>
                              </wps:txbx>
                              <wps:bodyPr rot="0" vert="horz" wrap="square" lIns="91440" tIns="45720" rIns="91440" bIns="45720" anchor="t" anchorCtr="0" upright="1">
                                <a:noAutofit/>
                              </wps:bodyPr>
                            </wps:wsp>
                            <wps:wsp>
                              <wps:cNvPr id="23" name="Rectangle 46"/>
                              <wps:cNvSpPr>
                                <a:spLocks noChangeAspect="1" noChangeArrowheads="1"/>
                              </wps:cNvSpPr>
                              <wps:spPr bwMode="auto">
                                <a:xfrm>
                                  <a:off x="3177" y="4487"/>
                                  <a:ext cx="449" cy="531"/>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4</w:t>
                                    </w:r>
                                  </w:p>
                                </w:txbxContent>
                              </wps:txbx>
                              <wps:bodyPr rot="0" vert="horz" wrap="square" lIns="91440" tIns="45720" rIns="91440" bIns="45720" anchor="t" anchorCtr="0" upright="1">
                                <a:noAutofit/>
                              </wps:bodyPr>
                            </wps:wsp>
                            <wps:wsp>
                              <wps:cNvPr id="24" name="Rectangle 47"/>
                              <wps:cNvSpPr>
                                <a:spLocks noChangeAspect="1" noChangeArrowheads="1"/>
                              </wps:cNvSpPr>
                              <wps:spPr bwMode="auto">
                                <a:xfrm>
                                  <a:off x="4532" y="1818"/>
                                  <a:ext cx="449" cy="528"/>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5</w:t>
                                    </w:r>
                                  </w:p>
                                </w:txbxContent>
                              </wps:txbx>
                              <wps:bodyPr rot="0" vert="horz" wrap="square" lIns="91440" tIns="45720" rIns="91440" bIns="45720" anchor="t" anchorCtr="0" upright="1">
                                <a:noAutofit/>
                              </wps:bodyPr>
                            </wps:wsp>
                            <wps:wsp>
                              <wps:cNvPr id="25" name="Rectangle 48"/>
                              <wps:cNvSpPr>
                                <a:spLocks noChangeAspect="1" noChangeArrowheads="1"/>
                              </wps:cNvSpPr>
                              <wps:spPr bwMode="auto">
                                <a:xfrm>
                                  <a:off x="1820" y="1753"/>
                                  <a:ext cx="449" cy="531"/>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6</w:t>
                                    </w:r>
                                  </w:p>
                                </w:txbxContent>
                              </wps:txbx>
                              <wps:bodyPr rot="0" vert="horz" wrap="square" lIns="91440" tIns="45720" rIns="91440" bIns="45720" anchor="t" anchorCtr="0" upright="1">
                                <a:noAutofit/>
                              </wps:bodyPr>
                            </wps:wsp>
                            <wps:wsp>
                              <wps:cNvPr id="26" name="Rectangle 49"/>
                              <wps:cNvSpPr>
                                <a:spLocks noChangeAspect="1" noChangeArrowheads="1"/>
                              </wps:cNvSpPr>
                              <wps:spPr bwMode="auto">
                                <a:xfrm>
                                  <a:off x="1800" y="4461"/>
                                  <a:ext cx="449" cy="531"/>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7</w:t>
                                    </w:r>
                                  </w:p>
                                </w:txbxContent>
                              </wps:txbx>
                              <wps:bodyPr rot="0" vert="horz" wrap="square" lIns="91440" tIns="45720" rIns="91440" bIns="45720" anchor="t" anchorCtr="0" upright="1">
                                <a:noAutofit/>
                              </wps:bodyPr>
                            </wps:wsp>
                            <wps:wsp>
                              <wps:cNvPr id="27" name="Rectangle 50"/>
                              <wps:cNvSpPr>
                                <a:spLocks noChangeAspect="1" noChangeArrowheads="1"/>
                              </wps:cNvSpPr>
                              <wps:spPr bwMode="auto">
                                <a:xfrm>
                                  <a:off x="4492" y="4461"/>
                                  <a:ext cx="449" cy="531"/>
                                </a:xfrm>
                                <a:prstGeom prst="rect">
                                  <a:avLst/>
                                </a:prstGeom>
                                <a:noFill/>
                                <a:ln>
                                  <a:noFill/>
                                </a:ln>
                                <a:extLst>
                                  <a:ext uri="{909E8E84-426E-40DD-AFC4-6F175D3DCCD1}">
                                    <a14:hiddenFill xmlns:a14="http://schemas.microsoft.com/office/drawing/2010/main">
                                      <a:solidFill>
                                        <a:srgbClr val="66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8</w:t>
                                    </w:r>
                                  </w:p>
                                </w:txbxContent>
                              </wps:txbx>
                              <wps:bodyPr rot="0" vert="horz" wrap="square" lIns="91440" tIns="45720" rIns="91440" bIns="45720" anchor="t" anchorCtr="0" upright="1">
                                <a:noAutofit/>
                              </wps:bodyPr>
                            </wps:wsp>
                          </wpg:grpSp>
                        </wpg:grpSp>
                      </wpg:grpSp>
                    </wpg:wgp>
                  </a:graphicData>
                </a:graphic>
              </wp:inline>
            </w:drawing>
          </mc:Choice>
          <mc:Fallback>
            <w:pict>
              <v:group id="Group 30" o:spid="_x0000_s1026" style="width:130.25pt;height:104.9pt;mso-position-horizontal-relative:char;mso-position-vertical-relative:line" coordorigin="1800,1716" coordsize="3242,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">
                <o:lock v:ext="edit" aspectratio="t"/>
                <v:group id="Group 31" o:spid="_x0000_s1027" style="position:absolute;left:2129;top:2100;width:2464;height:2461" coordorigin="2129,2100" coordsize="2464,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rect id="Rectangle 32" o:spid="_x0000_s1028" style="position:absolute;left:2129;top:2100;width:2464;height:2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v2MMA&#10;AADaAAAADwAAAGRycy9kb3ducmV2LnhtbESPS6vCMBSE94L/IZwLbuSa6kK01yjiA3RVfCB3eWiO&#10;bbE5qU3U+u+NILgcZuYbZjJrTCnuVLvCsoJ+LwJBnFpdcKbgeFj/jkA4j6yxtEwKnuRgNm23Jhhr&#10;++Ad3fc+EwHCLkYFufdVLKVLczLoerYiDt7Z1gZ9kHUmdY2PADelHETRUBosOCzkWNEip/SyvxkF&#10;l6S8Nv/PcXLq9q9LWp3O8+0xUarz08z/QHhq/Df8aW+0gjG8r4Qb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v2MMAAADaAAAADwAAAAAAAAAAAAAAAACYAgAAZHJzL2Rv&#10;d25yZXYueG1sUEsFBgAAAAAEAAQA9QAAAIgDAAAAAA==&#10;" filled="f" fillcolor="#60f">
                    <v:stroke dashstyle="dashDot"/>
                    <v:shadow color="#b2b2b2"/>
                    <o:lock v:ext="edit" aspectratio="t"/>
                  </v:rect>
                </v:group>
                <v:group id="Group 33" o:spid="_x0000_s1029" style="position:absolute;left:1800;top:1716;width:3242;height:3302" coordorigin="1800,1716" coordsize="3242,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group id="Group 34" o:spid="_x0000_s1030" style="position:absolute;left:2128;top:2100;width:2462;height:2462" coordorigin="1632,2688" coordsize="1344,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line id="Line 35" o:spid="_x0000_s1031" style="position:absolute;flip:y;visibility:visible;mso-wrap-style:square" from="1632,2688" to="2976,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xesAAAADbAAAADwAAAGRycy9kb3ducmV2LnhtbERPS4vCMBC+C/6HMAveNN2Cq9SmIoKg&#10;N1/g7m1sxrbYTEoTbfffbxYEb/PxPSdd9qYWT2pdZVnB5yQCQZxbXXGh4HzajOcgnEfWWFsmBb/k&#10;YJkNBykm2nZ8oOfRFyKEsEtQQel9k0jp8pIMuoltiAN3s61BH2BbSN1iF8JNLeMo+pIGKw4NJTa0&#10;Lim/Hx9GQbe5bHdymlfX9f7w/YhnP1fHO6VGH/1qAcJT79/il3urw/wY/n8JB8js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6MXrAAAAA2wAAAA8AAAAAAAAAAAAAAAAA&#10;oQIAAGRycy9kb3ducmV2LnhtbFBLBQYAAAAABAAEAPkAAACOAwAAAAA=&#10;" strokeweight="2.25pt">
                      <v:stroke startarrow="block" endarrow="block"/>
                      <v:shadow color="#b2b2b2"/>
                      <o:lock v:ext="edit" aspectratio="t"/>
                    </v:line>
                    <v:line id="Line 36" o:spid="_x0000_s1032" style="position:absolute;visibility:visible;mso-wrap-style:square" from="1632,2688" to="2976,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58QsEAAADbAAAADwAAAGRycy9kb3ducmV2LnhtbERPTWvCQBC9C/6HZYTedKOmUlJXEbWg&#10;l6BWPQ/ZaRLMzobs1qT/3i0I3ubxPme+7Ewl7tS40rKC8SgCQZxZXXKu4Pz9NfwA4TyyxsoyKfgj&#10;B8tFvzfHRNuWj3Q/+VyEEHYJKii8rxMpXVaQQTeyNXHgfmxj0AfY5FI32IZwU8lJFM2kwZJDQ4E1&#10;rQvKbqdfo+ByOey38W7b1nFK8aa7put3TpV6G3SrTxCeOv8SP907HeZP4f+XcIB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nxCwQAAANsAAAAPAAAAAAAAAAAAAAAA&#10;AKECAABkcnMvZG93bnJldi54bWxQSwUGAAAAAAQABAD5AAAAjwMAAAAA&#10;" strokeweight="2.25pt">
                      <v:stroke startarrow="block" endarrow="block"/>
                      <v:shadow color="#b2b2b2"/>
                      <o:lock v:ext="edit" aspectratio="t"/>
                    </v:line>
                  </v:group>
                  <v:group id="Group 37" o:spid="_x0000_s1033" style="position:absolute;left:1800;top:1716;width:3242;height:3302" coordorigin="1800,1716" coordsize="3242,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group id="Group 38" o:spid="_x0000_s1034" style="position:absolute;left:2129;top:2100;width:2464;height:2461" coordorigin="2129,2100" coordsize="2464,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line id="Line 39" o:spid="_x0000_s1035" style="position:absolute;visibility:visible;mso-wrap-style:square" from="3361,2100" to="3361,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f2sIAAADbAAAADwAAAGRycy9kb3ducmV2LnhtbERPTWvCQBC9F/oflin0pptKlBKzSrEW&#10;4iWobXoesmMSmp0N2TWJ/94tFHqbx/ucdDuZVgzUu8aygpd5BIK4tLrhSsHX58fsFYTzyBpby6Tg&#10;Rg62m8eHFBNtRz7RcPaVCCHsElRQe98lUrqyJoNubjviwF1sb9AH2FdS9ziGcNPKRRStpMGGQ0ON&#10;He1qKn/OV6OgKI6HfZztxy7OKX6fvvPdknOlnp+mtzUIT5P/F/+5Mx3mr+D3l3C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nf2sIAAADbAAAADwAAAAAAAAAAAAAA&#10;AAChAgAAZHJzL2Rvd25yZXYueG1sUEsFBgAAAAAEAAQA+QAAAJADAAAAAA==&#10;" strokeweight="2.25pt">
                        <v:stroke startarrow="block" endarrow="block"/>
                        <v:shadow color="#b2b2b2"/>
                        <o:lock v:ext="edit" aspectratio="t"/>
                      </v:line>
                      <v:line id="Line 40" o:spid="_x0000_s1036" style="position:absolute;visibility:visible;mso-wrap-style:square" from="2129,3331" to="4593,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V6QcIAAADbAAAADwAAAGRycy9kb3ducmV2LnhtbERPS2vCQBC+F/oflin0ppuW1ErMRopV&#10;sJdg4+M8ZMckNDsbsqtJ/31XEHqbj+856XI0rbhS7xrLCl6mEQji0uqGKwWH/WYyB+E8ssbWMin4&#10;JQfL7PEhxUTbgb/pWvhKhBB2CSqove8SKV1Zk0E3tR1x4M62N+gD7CupexxCuGnlaxTNpMGGQ0ON&#10;Ha1qKn+Ki1FwPO6+1vF2PXRxTvHneMpXb5wr9fw0fixAeBr9v/ju3uow/x1uv4Q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V6QcIAAADbAAAADwAAAAAAAAAAAAAA&#10;AAChAgAAZHJzL2Rvd25yZXYueG1sUEsFBgAAAAAEAAQA+QAAAJADAAAAAA==&#10;" strokeweight="2.25pt">
                        <v:stroke startarrow="block" endarrow="block"/>
                        <v:shadow color="#b2b2b2"/>
                        <o:lock v:ext="edit" aspectratio="t"/>
                      </v:line>
                    </v:group>
                    <v:group id="Group 41" o:spid="_x0000_s1037" style="position:absolute;left:1800;top:1716;width:3242;height:3302" coordorigin="1800,1716" coordsize="3242,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type id="_x0000_t202" coordsize="21600,21600" o:spt="202" path="m,l,21600r21600,l21600,xe">
                        <v:stroke joinstyle="miter"/>
                        <v:path gradientshapeok="t" o:connecttype="rect"/>
                      </v:shapetype>
                      <v:shape id="Text Box 42" o:spid="_x0000_s1038" type="#_x0000_t202" style="position:absolute;left:3260;top:2776;width:34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UasYA&#10;AADbAAAADwAAAGRycy9kb3ducmV2LnhtbESPW2sCMRCF3wv+hzBC32rWPnjZGsVaLIIUvJTSx9nN&#10;uFncTLabqOu/NwXBtxnOOd+cmcxaW4kzNb50rKDfS0AQ506XXCj43i9fRiB8QNZYOSYFV/Iwm3ae&#10;Jphqd+EtnXehEBHCPkUFJoQ6ldLnhiz6nquJo3ZwjcUQ16aQusFLhNtKvibJQFosOV4wWNPCUH7c&#10;nWykZJ8/f9n7x1dYuKwYGv273oydUs/ddv4GIlAbHuZ7eqVj/TH8/xIH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UasYAAADbAAAADwAAAAAAAAAAAAAAAACYAgAAZHJz&#10;L2Rvd25yZXYueG1sUEsFBgAAAAAEAAQA9QAAAIsDAAAAAA==&#10;" filled="f" fillcolor="#60f" stroked="f">
                        <o:lock v:ext="edit" aspectratio="t"/>
                        <v:textbox>
                          <w:txbxContent>
                            <w:p w:rsidR="003373CB" w:rsidRPr="006E6F9F" w:rsidRDefault="003373CB" w:rsidP="00AE71E5">
                              <w:pPr>
                                <w:autoSpaceDE w:val="0"/>
                                <w:autoSpaceDN w:val="0"/>
                                <w:adjustRightInd w:val="0"/>
                                <w:jc w:val="center"/>
                                <w:rPr>
                                  <w:b/>
                                  <w:bCs/>
                                  <w:color w:val="000000"/>
                                  <w:sz w:val="16"/>
                                  <w:szCs w:val="16"/>
                                </w:rPr>
                              </w:pPr>
                              <w:r w:rsidRPr="006E6F9F">
                                <w:rPr>
                                  <w:b/>
                                  <w:bCs/>
                                  <w:color w:val="000000"/>
                                  <w:sz w:val="16"/>
                                  <w:szCs w:val="16"/>
                                </w:rPr>
                                <w:t>0</w:t>
                              </w:r>
                            </w:p>
                          </w:txbxContent>
                        </v:textbox>
                      </v:shape>
                      <v:rect id="Rectangle 43" o:spid="_x0000_s1039" style="position:absolute;left:4593;top:3051;width:44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NdsIA&#10;AADbAAAADwAAAGRycy9kb3ducmV2LnhtbERPz2vCMBS+D/wfwhN2GZraseI6o4gyEETB6mHHR/PW&#10;VpuXkkTt/ntzEHb8+H7PFr1pxY2cbywrmIwTEMSl1Q1XCk7H79EUhA/IGlvLpOCPPCzmg5cZ5tre&#10;+UC3IlQihrDPUUEdQpdL6cuaDPqx7Ygj92udwRChq6R2eI/hppVpkmTSYMOxocaOVjWVl+JqFGTn&#10;7f76tg7msnM/yeZ93aXZ54dSr8N++QUiUB/+xU/3RitI4/r4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12wgAAANsAAAAPAAAAAAAAAAAAAAAAAJgCAABkcnMvZG93&#10;bnJldi54bWxQSwUGAAAAAAQABAD1AAAAhwM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1</w:t>
                              </w:r>
                            </w:p>
                          </w:txbxContent>
                        </v:textbox>
                      </v:rect>
                      <v:rect id="Rectangle 44" o:spid="_x0000_s1040" style="position:absolute;left:1800;top:3083;width:449;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o7cUA&#10;AADbAAAADwAAAGRycy9kb3ducmV2LnhtbESPQWvCQBSE74X+h+UJvYhujDTU1FVKRRCkgtaDx0f2&#10;NYlm34bdVeO/dwWhx2FmvmGm88404kLO15YVjIYJCOLC6ppLBfvf5eADhA/IGhvLpOBGHuaz15cp&#10;5tpeeUuXXShFhLDPUUEVQptL6YuKDPqhbYmj92edwRClK6V2eI1w08g0STJpsOa4UGFL3xUVp93Z&#10;KMiO6825vwjm9OMOyWq8aNNs8q7UW6/7+gQRqAv/4Wd7pRWkI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qjtxQAAANsAAAAPAAAAAAAAAAAAAAAAAJgCAABkcnMv&#10;ZG93bnJldi54bWxQSwUGAAAAAAQABAD1AAAAigM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2</w:t>
                              </w:r>
                            </w:p>
                          </w:txbxContent>
                        </v:textbox>
                      </v:rect>
                      <v:rect id="Rectangle 45" o:spid="_x0000_s1041" style="position:absolute;left:3177;top:1716;width:449;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2msUA&#10;AADbAAAADwAAAGRycy9kb3ducmV2LnhtbESPQWvCQBSE74X+h+UVehHdmNKgMRuRSkEoFWo9eHxk&#10;n0k0+zbsrpr++25B6HGYmW+YYjmYTlzJ+daygukkAUFcWd1yrWD//T6egfABWWNnmRT8kIdl+fhQ&#10;YK7tjb/ougu1iBD2OSpoQuhzKX3VkEE/sT1x9I7WGQxRulpqh7cIN51MkySTBluOCw329NZQdd5d&#10;jILs9LG9jNbBnD/dIdm8rPs0m78q9fw0rBYgAg3hP3xvb7SCNIW/L/EH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DaaxQAAANsAAAAPAAAAAAAAAAAAAAAAAJgCAABkcnMv&#10;ZG93bnJldi54bWxQSwUGAAAAAAQABAD1AAAAigM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3</w:t>
                              </w:r>
                            </w:p>
                          </w:txbxContent>
                        </v:textbox>
                      </v:rect>
                      <v:rect id="Rectangle 46" o:spid="_x0000_s1042" style="position:absolute;left:3177;top:4487;width:44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TAcYA&#10;AADbAAAADwAAAGRycy9kb3ducmV2LnhtbESPQWvCQBSE74L/YXmFXkrdGDHYmFVEKQjFQrWHHh/Z&#10;Z5KafRt2N5r++26h4HGYmW+YYj2YVlzJ+caygukkAUFcWt1wpeDz9Pq8AOEDssbWMin4IQ/r1XhU&#10;YK7tjT/oegyViBD2OSqoQ+hyKX1Zk0E/sR1x9M7WGQxRukpqh7cIN61MkySTBhuOCzV2tK2pvBx7&#10;oyD7fnvvn3bBXA7uK9nPdl2avcyVenwYNksQgYZwD/+391pBOo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yTAcYAAADbAAAADwAAAAAAAAAAAAAAAACYAgAAZHJz&#10;L2Rvd25yZXYueG1sUEsFBgAAAAAEAAQA9QAAAIsDA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4</w:t>
                              </w:r>
                            </w:p>
                          </w:txbxContent>
                        </v:textbox>
                      </v:rect>
                      <v:rect id="Rectangle 47" o:spid="_x0000_s1043" style="position:absolute;left:4532;top:1818;width:4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LdcYA&#10;AADbAAAADwAAAGRycy9kb3ducmV2LnhtbESPQWvCQBSE74L/YXkFL1I3xjbU1FVKRRCKQtMePD6y&#10;r0lq9m3YXTX++25B8DjMzDfMYtWbVpzJ+caygukkAUFcWt1wpeD7a/P4AsIHZI2tZVJwJQ+r5XCw&#10;wFzbC3/SuQiViBD2OSqoQ+hyKX1Zk0E/sR1x9H6sMxiidJXUDi8RblqZJkkmDTYcF2rs6L2m8lic&#10;jILs92N/Gq+DOe7cIdnO1l2azZ+VGj30b68gAvXhHr61t1pB+gT/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ULdcYAAADbAAAADwAAAAAAAAAAAAAAAACYAgAAZHJz&#10;L2Rvd25yZXYueG1sUEsFBgAAAAAEAAQA9QAAAIsDA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5</w:t>
                              </w:r>
                            </w:p>
                          </w:txbxContent>
                        </v:textbox>
                      </v:rect>
                      <v:rect id="Rectangle 48" o:spid="_x0000_s1044" style="position:absolute;left:1820;top:1753;width:44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u7sYA&#10;AADbAAAADwAAAGRycy9kb3ducmV2LnhtbESPQWvCQBSE70L/w/IEL6VuTDG0aVYpiiAUBW0PPT6y&#10;r0k0+zbsbjT9912h4HGYmW+YYjmYVlzI+caygtk0AUFcWt1wpeDrc/P0AsIHZI2tZVLwSx6Wi4dR&#10;gbm2Vz7Q5RgqESHsc1RQh9DlUvqyJoN+ajvi6P1YZzBE6SqpHV4j3LQyTZJMGmw4LtTY0aqm8nzs&#10;jYLs9LHvH9fBnHfuO9k+r7s0e50rNRkP728gAg3hHv5vb7WCdA6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u7sYAAADbAAAADwAAAAAAAAAAAAAAAACYAgAAZHJz&#10;L2Rvd25yZXYueG1sUEsFBgAAAAAEAAQA9QAAAIsDA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6</w:t>
                              </w:r>
                            </w:p>
                          </w:txbxContent>
                        </v:textbox>
                      </v:rect>
                      <v:rect id="Rectangle 49" o:spid="_x0000_s1045" style="position:absolute;left:1800;top:4461;width:44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wmcUA&#10;AADbAAAADwAAAGRycy9kb3ducmV2LnhtbESPQWvCQBSE74L/YXmCl1I3jRja1FWKIgiioPbQ4yP7&#10;mqRm34bdVeO/d4WCx2FmvmGm88404kLO15YVvI0SEMSF1TWXCr6Pq9d3ED4ga2wsk4IbeZjP+r0p&#10;5tpeeU+XQyhFhLDPUUEVQptL6YuKDPqRbYmj92udwRClK6V2eI1w08g0STJpsOa4UGFLi4qK0+Fs&#10;FGR/m935ZRnMaet+kvV42abZx0Sp4aD7+gQRqAvP8H97rRWkG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zCZxQAAANsAAAAPAAAAAAAAAAAAAAAAAJgCAABkcnMv&#10;ZG93bnJldi54bWxQSwUGAAAAAAQABAD1AAAAigM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7</w:t>
                              </w:r>
                            </w:p>
                          </w:txbxContent>
                        </v:textbox>
                      </v:rect>
                      <v:rect id="Rectangle 50" o:spid="_x0000_s1046" style="position:absolute;left:4492;top:4461;width:44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VAsYA&#10;AADbAAAADwAAAGRycy9kb3ducmV2LnhtbESPQWvCQBSE74X+h+UVeil100hTja5SKoJQFEx78PjI&#10;PpNo9m3YXTX+e7dQ8DjMzDfMdN6bVpzJ+caygrdBAoK4tLrhSsHvz/J1BMIHZI2tZVJwJQ/z2ePD&#10;FHNtL7ylcxEqESHsc1RQh9DlUvqyJoN+YDvi6O2tMxiidJXUDi8RblqZJkkmDTYcF2rs6Kum8lic&#10;jILs8L05vSyCOa7dLlkNF12ajd+Ven7qPycgAvXhHv5vr7SC9AP+vs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VAsYAAADbAAAADwAAAAAAAAAAAAAAAACYAgAAZHJz&#10;L2Rvd25yZXYueG1sUEsFBgAAAAAEAAQA9QAAAIsDAAAAAA==&#10;" filled="f" fillcolor="#60f" stroked="f">
                        <o:lock v:ext="edit" aspectratio="t"/>
                        <v:textbox>
                          <w:txbxContent>
                            <w:p w:rsidR="003373CB" w:rsidRPr="006E6F9F" w:rsidRDefault="003373CB" w:rsidP="00AE71E5">
                              <w:pPr>
                                <w:autoSpaceDE w:val="0"/>
                                <w:autoSpaceDN w:val="0"/>
                                <w:adjustRightInd w:val="0"/>
                                <w:rPr>
                                  <w:b/>
                                  <w:bCs/>
                                  <w:color w:val="000000"/>
                                  <w:sz w:val="16"/>
                                  <w:szCs w:val="16"/>
                                </w:rPr>
                              </w:pPr>
                              <w:r w:rsidRPr="006E6F9F">
                                <w:rPr>
                                  <w:b/>
                                  <w:bCs/>
                                  <w:color w:val="000000"/>
                                  <w:sz w:val="16"/>
                                  <w:szCs w:val="16"/>
                                </w:rPr>
                                <w:t>8</w:t>
                              </w:r>
                            </w:p>
                          </w:txbxContent>
                        </v:textbox>
                      </v:rect>
                    </v:group>
                  </v:group>
                </v:group>
                <w10:anchorlock/>
              </v:group>
            </w:pict>
          </mc:Fallback>
        </mc:AlternateContent>
      </w:r>
    </w:p>
    <w:p w:rsidR="00AE71E5" w:rsidRPr="00EC721C" w:rsidRDefault="00AE71E5" w:rsidP="00B36EC2">
      <w:pPr>
        <w:pStyle w:val="Style16"/>
      </w:pPr>
      <w:bookmarkStart w:id="6" w:name="_Ref257244561"/>
      <w:r w:rsidRPr="00EC721C">
        <w:rPr>
          <w:b/>
          <w:bCs/>
        </w:rPr>
        <w:t>Figure</w:t>
      </w:r>
      <w:r w:rsidR="003373CB">
        <w:rPr>
          <w:b/>
          <w:bCs/>
        </w:rPr>
        <w:t xml:space="preserve"> </w:t>
      </w:r>
      <w:bookmarkEnd w:id="6"/>
      <w:r w:rsidRPr="00EC721C">
        <w:rPr>
          <w:b/>
          <w:bCs/>
        </w:rPr>
        <w:t>3:</w:t>
      </w:r>
      <w:r w:rsidR="003373CB">
        <w:t xml:space="preserve"> </w:t>
      </w:r>
      <w:r w:rsidRPr="00EC721C">
        <w:t>Velocity</w:t>
      </w:r>
      <w:r w:rsidR="003373CB">
        <w:t xml:space="preserve"> </w:t>
      </w:r>
      <w:r w:rsidRPr="00EC721C">
        <w:t>vectors</w:t>
      </w:r>
      <w:r w:rsidR="003373CB">
        <w:t xml:space="preserve"> </w:t>
      </w:r>
      <w:r w:rsidRPr="00EC721C">
        <w:t>on</w:t>
      </w:r>
      <w:r w:rsidR="003373CB">
        <w:t xml:space="preserve"> </w:t>
      </w:r>
      <w:r w:rsidRPr="00EC721C">
        <w:t>a</w:t>
      </w:r>
      <w:r w:rsidR="003373CB">
        <w:t xml:space="preserve"> </w:t>
      </w:r>
      <w:r w:rsidRPr="00EC721C">
        <w:t>lattice</w:t>
      </w:r>
      <w:r w:rsidR="003373CB">
        <w:t xml:space="preserve"> </w:t>
      </w:r>
      <w:r w:rsidRPr="00EC721C">
        <w:t>cell.</w:t>
      </w:r>
    </w:p>
    <w:p w:rsidR="00DC09A0" w:rsidRDefault="00AE71E5" w:rsidP="00B36EC2">
      <w:pPr>
        <w:pStyle w:val="Style14"/>
      </w:pPr>
      <w:r w:rsidRPr="00EC721C">
        <w:lastRenderedPageBreak/>
        <w:t>Introducing</w:t>
      </w:r>
      <w:r w:rsidR="003373CB">
        <w:t xml:space="preserve"> </w:t>
      </w:r>
      <w:r w:rsidRPr="00EC721C">
        <w:t>the</w:t>
      </w:r>
      <w:r w:rsidR="003373CB">
        <w:t xml:space="preserve"> </w:t>
      </w:r>
      <w:r w:rsidRPr="00EC721C">
        <w:t>single</w:t>
      </w:r>
      <w:r w:rsidR="003373CB">
        <w:t xml:space="preserve"> </w:t>
      </w:r>
      <w:r w:rsidRPr="00EC721C">
        <w:t>relaxation</w:t>
      </w:r>
      <w:r w:rsidR="003373CB">
        <w:t xml:space="preserve"> </w:t>
      </w:r>
      <w:r w:rsidRPr="00EC721C">
        <w:t>parameter</w:t>
      </w:r>
      <w:r w:rsidR="003373CB">
        <w:t xml:space="preserve"> </w:t>
      </w:r>
      <w:r w:rsidRPr="00EC721C">
        <w:rPr>
          <w:i/>
          <w:iCs/>
          <w:lang w:val="el-GR"/>
        </w:rPr>
        <w:t>τ</w:t>
      </w:r>
      <w:r w:rsidR="003373CB">
        <w:t xml:space="preserve"> </w:t>
      </w:r>
      <w:r w:rsidRPr="00EC721C">
        <w:t>[3</w:t>
      </w:r>
      <w:r>
        <w:t>5</w:t>
      </w:r>
      <w:r w:rsidRPr="00EC721C">
        <w:t>]</w:t>
      </w:r>
      <w:r w:rsidR="003373CB">
        <w:t xml:space="preserve"> </w:t>
      </w:r>
      <w:r w:rsidRPr="00EC721C">
        <w:t>the</w:t>
      </w:r>
      <w:r w:rsidR="003373CB">
        <w:t xml:space="preserve"> </w:t>
      </w:r>
      <w:r w:rsidRPr="00EC721C">
        <w:t>collision</w:t>
      </w:r>
      <w:r w:rsidR="003373CB">
        <w:t xml:space="preserve"> </w:t>
      </w:r>
      <w:r w:rsidRPr="00EC721C">
        <w:t>operator</w:t>
      </w:r>
      <w:r w:rsidR="003373CB">
        <w:t xml:space="preserve"> </w:t>
      </w:r>
      <w:r w:rsidRPr="00EC721C">
        <w:t>can</w:t>
      </w:r>
      <w:r w:rsidR="003373CB">
        <w:t xml:space="preserve"> </w:t>
      </w:r>
      <w:r w:rsidRPr="00EC721C">
        <w:t>be</w:t>
      </w:r>
      <w:r w:rsidR="003373CB">
        <w:t xml:space="preserve"> </w:t>
      </w:r>
      <w:r w:rsidRPr="00EC721C">
        <w:t>approximated</w:t>
      </w:r>
      <w:r w:rsidR="003373CB">
        <w:t xml:space="preserve"> </w:t>
      </w:r>
      <w:r>
        <w:t>by</w:t>
      </w:r>
      <w:r w:rsidR="003373CB">
        <w:t xml:space="preserve"> </w:t>
      </w:r>
      <w:r>
        <w:t>the</w:t>
      </w:r>
      <w:r w:rsidR="003373CB">
        <w:t xml:space="preserve"> </w:t>
      </w:r>
      <w:r>
        <w:t>following</w:t>
      </w:r>
      <w:r w:rsidR="003373CB">
        <w:t xml:space="preserve"> </w:t>
      </w:r>
      <w:r>
        <w:t>expression</w:t>
      </w:r>
      <w:r w:rsidR="003373CB">
        <w:t xml:space="preserve"> </w:t>
      </w:r>
      <w:r>
        <w:t>[33</w:t>
      </w:r>
      <w:r w:rsidR="00DB6B23">
        <w:t>,</w:t>
      </w:r>
      <w:r w:rsidR="003373CB">
        <w:t xml:space="preserve"> </w:t>
      </w:r>
      <w:r>
        <w:t>34</w:t>
      </w:r>
      <w:r w:rsidRPr="00EC721C">
        <w:t>]:</w:t>
      </w:r>
    </w:p>
    <w:p w:rsidR="00AE71E5" w:rsidRPr="00EC721C" w:rsidRDefault="00C45FC7" w:rsidP="00B36EC2">
      <w:pPr>
        <w:pStyle w:val="Style18"/>
      </w:pPr>
      <w:r w:rsidRPr="00F41F6E">
        <w:rPr>
          <w:position w:val="-24"/>
        </w:rPr>
        <w:object w:dxaOrig="2880" w:dyaOrig="660">
          <v:shape id="_x0000_i1050" type="#_x0000_t75" style="width:2in;height:33.4pt" o:ole="">
            <v:imagedata r:id="rId60" o:title=""/>
          </v:shape>
          <o:OLEObject Type="Embed" ProgID="Equation.DSMT4" ShapeID="_x0000_i1050" DrawAspect="Content" ObjectID="_1693378248" r:id="rId61"/>
        </w:object>
      </w:r>
      <w:r w:rsidR="00AE71E5" w:rsidRPr="00EC721C">
        <w:tab/>
        <w:t>(</w:t>
      </w:r>
      <w:r w:rsidR="00AE71E5" w:rsidRPr="001E6811">
        <w:rPr>
          <w:lang w:eastAsia="ja-JP"/>
        </w:rPr>
        <w:t>27</w:t>
      </w:r>
      <w:r w:rsidR="00AE71E5" w:rsidRPr="00EC721C">
        <w:t>)</w:t>
      </w:r>
    </w:p>
    <w:p w:rsidR="00DC09A0" w:rsidRDefault="00AE71E5" w:rsidP="00B36EC2">
      <w:pPr>
        <w:pStyle w:val="Style14"/>
      </w:pPr>
      <w:proofErr w:type="gramStart"/>
      <w:r w:rsidRPr="00EC721C">
        <w:t>where</w:t>
      </w:r>
      <w:proofErr w:type="gramEnd"/>
      <w:r w:rsidR="003373CB">
        <w:t xml:space="preserve"> </w:t>
      </w:r>
      <w:r w:rsidR="00C45FC7" w:rsidRPr="00C45FC7">
        <w:rPr>
          <w:position w:val="-12"/>
        </w:rPr>
        <w:object w:dxaOrig="380" w:dyaOrig="380">
          <v:shape id="_x0000_i1051" type="#_x0000_t75" style="width:18.45pt;height:18.45pt" o:ole="">
            <v:imagedata r:id="rId62" o:title=""/>
          </v:shape>
          <o:OLEObject Type="Embed" ProgID="Equation.DSMT4" ShapeID="_x0000_i1051" DrawAspect="Content" ObjectID="_1693378249" r:id="rId63"/>
        </w:object>
      </w:r>
      <w:r w:rsidRPr="00EC721C">
        <w:t>is</w:t>
      </w:r>
      <w:r w:rsidR="003373CB">
        <w:t xml:space="preserve"> </w:t>
      </w:r>
      <w:r w:rsidRPr="00EC721C">
        <w:t>the</w:t>
      </w:r>
      <w:r w:rsidR="003373CB">
        <w:t xml:space="preserve"> </w:t>
      </w:r>
      <w:r w:rsidRPr="00EC721C">
        <w:t>equilibrium</w:t>
      </w:r>
      <w:r w:rsidR="003373CB">
        <w:t xml:space="preserve"> </w:t>
      </w:r>
      <w:r w:rsidRPr="00EC721C">
        <w:t>distribution</w:t>
      </w:r>
      <w:r w:rsidR="003373CB">
        <w:t xml:space="preserve"> </w:t>
      </w:r>
      <w:r w:rsidRPr="00EC721C">
        <w:t>function</w:t>
      </w:r>
      <w:r w:rsidR="003373CB">
        <w:t xml:space="preserve"> </w:t>
      </w:r>
      <w:r w:rsidRPr="00EC721C">
        <w:t>(EDF).</w:t>
      </w:r>
      <w:r w:rsidR="003373CB">
        <w:t xml:space="preserve"> </w:t>
      </w:r>
      <w:r w:rsidRPr="00EC721C">
        <w:t>The</w:t>
      </w:r>
      <w:r w:rsidR="003373CB">
        <w:t xml:space="preserve"> </w:t>
      </w:r>
      <w:r w:rsidRPr="00EC721C">
        <w:t>EDF</w:t>
      </w:r>
      <w:r w:rsidR="003373CB">
        <w:t xml:space="preserve"> </w:t>
      </w:r>
      <w:r w:rsidRPr="00EC721C">
        <w:t>is</w:t>
      </w:r>
      <w:r w:rsidR="003373CB">
        <w:t xml:space="preserve"> </w:t>
      </w:r>
      <w:r w:rsidRPr="00EC721C">
        <w:t>expanded</w:t>
      </w:r>
      <w:r w:rsidR="003373CB">
        <w:t xml:space="preserve"> </w:t>
      </w:r>
      <w:r w:rsidRPr="00EC721C">
        <w:t>around</w:t>
      </w:r>
      <w:r w:rsidR="003373CB">
        <w:t xml:space="preserve"> </w:t>
      </w:r>
      <w:r w:rsidRPr="00EC721C">
        <w:t>the</w:t>
      </w:r>
      <w:r w:rsidR="003373CB">
        <w:t xml:space="preserve"> </w:t>
      </w:r>
      <w:r w:rsidRPr="00EC721C">
        <w:t>local</w:t>
      </w:r>
      <w:r w:rsidR="003373CB">
        <w:t xml:space="preserve"> </w:t>
      </w:r>
      <w:r w:rsidRPr="00EC721C">
        <w:t>velo</w:t>
      </w:r>
      <w:r>
        <w:t>city</w:t>
      </w:r>
      <w:r w:rsidR="003373CB">
        <w:t xml:space="preserve"> </w:t>
      </w:r>
      <w:r>
        <w:t>[35-38</w:t>
      </w:r>
      <w:r w:rsidRPr="00EC721C">
        <w:t>]</w:t>
      </w:r>
      <w:r w:rsidR="003373CB">
        <w:t xml:space="preserve"> </w:t>
      </w:r>
      <w:r w:rsidRPr="00EC721C">
        <w:t>as</w:t>
      </w:r>
      <w:r w:rsidR="003373CB">
        <w:t xml:space="preserve"> </w:t>
      </w:r>
      <w:r w:rsidRPr="00EC721C">
        <w:t>follows:</w:t>
      </w:r>
    </w:p>
    <w:p w:rsidR="00DC09A0" w:rsidRPr="006E6F9F" w:rsidRDefault="00C45FC7" w:rsidP="00B36EC2">
      <w:pPr>
        <w:pStyle w:val="Style18"/>
        <w:rPr>
          <w:b w:val="0"/>
        </w:rPr>
      </w:pPr>
      <w:r w:rsidRPr="006E6F9F">
        <w:rPr>
          <w:b w:val="0"/>
          <w:position w:val="-32"/>
        </w:rPr>
        <w:object w:dxaOrig="4560" w:dyaOrig="760">
          <v:shape id="_x0000_i1052" type="#_x0000_t75" style="width:228pt;height:38.6pt" o:ole="">
            <v:imagedata r:id="rId64" o:title=""/>
          </v:shape>
          <o:OLEObject Type="Embed" ProgID="Equation.DSMT4" ShapeID="_x0000_i1052" DrawAspect="Content" ObjectID="_1693378250" r:id="rId65"/>
        </w:object>
      </w:r>
      <w:r w:rsidR="00AE71E5" w:rsidRPr="006E6F9F">
        <w:rPr>
          <w:b w:val="0"/>
          <w:i/>
          <w:iCs/>
        </w:rPr>
        <w:t>;</w:t>
      </w:r>
    </w:p>
    <w:p w:rsidR="00AE71E5" w:rsidRPr="00EC721C" w:rsidRDefault="00C45FC7" w:rsidP="00B36EC2">
      <w:pPr>
        <w:pStyle w:val="Style18"/>
      </w:pPr>
      <w:r w:rsidRPr="006E6F9F">
        <w:rPr>
          <w:b w:val="0"/>
          <w:position w:val="-24"/>
        </w:rPr>
        <w:object w:dxaOrig="5280" w:dyaOrig="620">
          <v:shape id="_x0000_i1053" type="#_x0000_t75" style="width:264.55pt;height:31.1pt" o:ole="">
            <v:imagedata r:id="rId66" o:title=""/>
          </v:shape>
          <o:OLEObject Type="Embed" ProgID="Equation.DSMT4" ShapeID="_x0000_i1053" DrawAspect="Content" ObjectID="_1693378251" r:id="rId67"/>
        </w:object>
      </w:r>
      <w:r w:rsidR="00AE71E5" w:rsidRPr="00EC721C">
        <w:tab/>
        <w:t>(</w:t>
      </w:r>
      <w:r w:rsidR="00AE71E5" w:rsidRPr="001E6811">
        <w:rPr>
          <w:lang w:eastAsia="ja-JP"/>
        </w:rPr>
        <w:t>28</w:t>
      </w:r>
      <w:r w:rsidR="00AE71E5" w:rsidRPr="00EC721C">
        <w:t>)</w:t>
      </w:r>
    </w:p>
    <w:p w:rsidR="00DC09A0" w:rsidRDefault="00AE71E5" w:rsidP="00B36EC2">
      <w:pPr>
        <w:pStyle w:val="Style14"/>
      </w:pPr>
      <w:r w:rsidRPr="00EC721C">
        <w:t>In</w:t>
      </w:r>
      <w:r w:rsidR="003373CB">
        <w:t xml:space="preserve"> </w:t>
      </w:r>
      <w:r w:rsidRPr="00EC721C">
        <w:t>the</w:t>
      </w:r>
      <w:r w:rsidR="003373CB">
        <w:t xml:space="preserve"> </w:t>
      </w:r>
      <w:r w:rsidRPr="00EC721C">
        <w:t>above</w:t>
      </w:r>
      <w:r w:rsidR="003373CB">
        <w:t xml:space="preserve"> </w:t>
      </w:r>
      <w:r w:rsidRPr="00EC721C">
        <w:t>equilibrium</w:t>
      </w:r>
      <w:r w:rsidR="003373CB">
        <w:t xml:space="preserve"> </w:t>
      </w:r>
      <w:r w:rsidRPr="00EC721C">
        <w:t>distribution</w:t>
      </w:r>
      <w:r w:rsidR="003373CB">
        <w:t xml:space="preserve"> </w:t>
      </w:r>
      <w:r w:rsidRPr="00EC721C">
        <w:t>function</w:t>
      </w:r>
      <w:r w:rsidR="003373CB">
        <w:t xml:space="preserve"> </w:t>
      </w:r>
      <w:r w:rsidRPr="00EC721C">
        <w:t>the</w:t>
      </w:r>
      <w:r w:rsidR="003373CB">
        <w:t xml:space="preserve"> </w:t>
      </w:r>
      <w:r w:rsidRPr="00EC721C">
        <w:t>speed</w:t>
      </w:r>
      <w:r w:rsidR="003373CB">
        <w:t xml:space="preserve"> </w:t>
      </w:r>
      <w:r w:rsidRPr="00EC721C">
        <w:t>of</w:t>
      </w:r>
      <w:r w:rsidR="003373CB">
        <w:t xml:space="preserve"> </w:t>
      </w:r>
      <w:r w:rsidRPr="00EC721C">
        <w:t>sound</w:t>
      </w:r>
      <w:r w:rsidR="003373CB">
        <w:t xml:space="preserve"> </w:t>
      </w:r>
      <w:r w:rsidRPr="00EC721C">
        <w:t>is</w:t>
      </w:r>
    </w:p>
    <w:p w:rsidR="00AE71E5" w:rsidRPr="00EC721C" w:rsidRDefault="00C45FC7" w:rsidP="00B36EC2">
      <w:pPr>
        <w:pStyle w:val="Style18"/>
      </w:pPr>
      <w:r w:rsidRPr="00F41F6E">
        <w:rPr>
          <w:position w:val="-28"/>
        </w:rPr>
        <w:object w:dxaOrig="820" w:dyaOrig="660">
          <v:shape id="_x0000_i1054" type="#_x0000_t75" style="width:40.9pt;height:33.4pt" o:ole="">
            <v:imagedata r:id="rId68" o:title=""/>
          </v:shape>
          <o:OLEObject Type="Embed" ProgID="Equation.DSMT4" ShapeID="_x0000_i1054" DrawAspect="Content" ObjectID="_1693378252" r:id="rId69"/>
        </w:object>
      </w:r>
      <w:r w:rsidR="00AE71E5" w:rsidRPr="00EC721C">
        <w:tab/>
        <w:t>(</w:t>
      </w:r>
      <w:r w:rsidR="00AE71E5" w:rsidRPr="001E6811">
        <w:rPr>
          <w:lang w:eastAsia="ja-JP"/>
        </w:rPr>
        <w:t>29</w:t>
      </w:r>
      <w:r w:rsidR="00AE71E5" w:rsidRPr="00EC721C">
        <w:t>)</w:t>
      </w:r>
    </w:p>
    <w:p w:rsidR="00DC09A0" w:rsidRDefault="00AE71E5" w:rsidP="00B36EC2">
      <w:pPr>
        <w:pStyle w:val="Style14"/>
      </w:pPr>
      <w:r w:rsidRPr="00EC721C">
        <w:t>The</w:t>
      </w:r>
      <w:r w:rsidR="003373CB">
        <w:t xml:space="preserve"> </w:t>
      </w:r>
      <w:r w:rsidRPr="00EC721C">
        <w:t>local</w:t>
      </w:r>
      <w:r w:rsidR="003373CB">
        <w:t xml:space="preserve"> </w:t>
      </w:r>
      <w:r w:rsidRPr="00EC721C">
        <w:t>density</w:t>
      </w:r>
      <w:r w:rsidR="003373CB">
        <w:t xml:space="preserve"> </w:t>
      </w:r>
      <w:r w:rsidRPr="00EC721C">
        <w:t>and</w:t>
      </w:r>
      <w:r w:rsidR="003373CB">
        <w:t xml:space="preserve"> </w:t>
      </w:r>
      <w:r w:rsidRPr="00EC721C">
        <w:t>velocity</w:t>
      </w:r>
      <w:r w:rsidR="003373CB">
        <w:t xml:space="preserve"> </w:t>
      </w:r>
      <w:r w:rsidRPr="00EC721C">
        <w:t>of</w:t>
      </w:r>
      <w:r w:rsidR="003373CB">
        <w:t xml:space="preserve"> </w:t>
      </w:r>
      <w:r w:rsidRPr="00EC721C">
        <w:t>the</w:t>
      </w:r>
      <w:r w:rsidR="003373CB">
        <w:t xml:space="preserve"> </w:t>
      </w:r>
      <w:r w:rsidRPr="00EC721C">
        <w:t>LB</w:t>
      </w:r>
      <w:r w:rsidR="003373CB">
        <w:t xml:space="preserve"> </w:t>
      </w:r>
      <w:r w:rsidRPr="00EC721C">
        <w:t>particles</w:t>
      </w:r>
      <w:r w:rsidR="003373CB">
        <w:t xml:space="preserve"> </w:t>
      </w:r>
      <w:r w:rsidRPr="00EC721C">
        <w:t>are</w:t>
      </w:r>
      <w:r w:rsidR="003373CB">
        <w:t xml:space="preserve"> </w:t>
      </w:r>
      <w:r w:rsidRPr="00EC721C">
        <w:t>given</w:t>
      </w:r>
      <w:r w:rsidR="003373CB">
        <w:t xml:space="preserve"> </w:t>
      </w:r>
      <w:r w:rsidRPr="00EC721C">
        <w:t>by</w:t>
      </w:r>
      <w:r w:rsidR="003373CB">
        <w:t xml:space="preserve"> </w:t>
      </w:r>
      <w:r w:rsidRPr="00EC721C">
        <w:t>the</w:t>
      </w:r>
      <w:r w:rsidR="003373CB">
        <w:t xml:space="preserve"> </w:t>
      </w:r>
      <w:r w:rsidRPr="00EC721C">
        <w:t>following</w:t>
      </w:r>
      <w:r w:rsidR="003373CB">
        <w:t xml:space="preserve"> </w:t>
      </w:r>
      <w:r w:rsidRPr="00EC721C">
        <w:t>summations:</w:t>
      </w:r>
    </w:p>
    <w:p w:rsidR="00DC09A0" w:rsidRDefault="00C45FC7" w:rsidP="006E6F9F">
      <w:pPr>
        <w:pStyle w:val="Style18"/>
        <w:spacing w:after="200"/>
      </w:pPr>
      <w:r w:rsidRPr="00F41F6E">
        <w:rPr>
          <w:position w:val="-28"/>
        </w:rPr>
        <w:object w:dxaOrig="3180" w:dyaOrig="540">
          <v:shape id="_x0000_i1055" type="#_x0000_t75" style="width:159pt;height:27.05pt" o:ole="">
            <v:imagedata r:id="rId70" o:title=""/>
          </v:shape>
          <o:OLEObject Type="Embed" ProgID="Equation.DSMT4" ShapeID="_x0000_i1055" DrawAspect="Content" ObjectID="_1693378253" r:id="rId71"/>
        </w:object>
      </w:r>
      <w:r w:rsidR="00AE71E5" w:rsidRPr="00EC721C">
        <w:tab/>
        <w:t>(</w:t>
      </w:r>
      <w:r w:rsidR="00AE71E5" w:rsidRPr="00601C73">
        <w:rPr>
          <w:lang w:eastAsia="ja-JP"/>
        </w:rPr>
        <w:t>30</w:t>
      </w:r>
      <w:r w:rsidR="00AE71E5" w:rsidRPr="00EC721C">
        <w:t>)</w:t>
      </w:r>
    </w:p>
    <w:p w:rsidR="00AE71E5" w:rsidRPr="00EC721C" w:rsidRDefault="00C45FC7" w:rsidP="006E6F9F">
      <w:pPr>
        <w:pStyle w:val="Style18"/>
        <w:spacing w:after="200"/>
      </w:pPr>
      <w:r w:rsidRPr="00F41F6E">
        <w:rPr>
          <w:position w:val="-28"/>
        </w:rPr>
        <w:object w:dxaOrig="3879" w:dyaOrig="540">
          <v:shape id="_x0000_i1056" type="#_x0000_t75" style="width:194.75pt;height:27.05pt" o:ole="">
            <v:imagedata r:id="rId72" o:title=""/>
          </v:shape>
          <o:OLEObject Type="Embed" ProgID="Equation.DSMT4" ShapeID="_x0000_i1056" DrawAspect="Content" ObjectID="_1693378254" r:id="rId73"/>
        </w:object>
      </w:r>
      <w:r w:rsidR="00AE71E5" w:rsidRPr="00EC721C">
        <w:tab/>
        <w:t>(</w:t>
      </w:r>
      <w:r w:rsidR="00AE71E5" w:rsidRPr="00601C73">
        <w:rPr>
          <w:lang w:eastAsia="ja-JP"/>
        </w:rPr>
        <w:t>31</w:t>
      </w:r>
      <w:r w:rsidR="00AE71E5" w:rsidRPr="00EC721C">
        <w:t>)</w:t>
      </w:r>
    </w:p>
    <w:p w:rsidR="00DC09A0" w:rsidRDefault="00AE71E5" w:rsidP="00B36EC2">
      <w:pPr>
        <w:pStyle w:val="Style14"/>
      </w:pPr>
      <w:r w:rsidRPr="00EC721C">
        <w:t>The</w:t>
      </w:r>
      <w:r w:rsidR="003373CB">
        <w:t xml:space="preserve"> </w:t>
      </w:r>
      <w:proofErr w:type="spellStart"/>
      <w:r w:rsidRPr="00EC721C">
        <w:t>Navier</w:t>
      </w:r>
      <w:proofErr w:type="spellEnd"/>
      <w:r w:rsidR="006536EA">
        <w:t>-</w:t>
      </w:r>
      <w:r w:rsidRPr="00EC721C">
        <w:t>Stokes</w:t>
      </w:r>
      <w:r w:rsidR="003373CB">
        <w:t xml:space="preserve"> </w:t>
      </w:r>
      <w:r w:rsidRPr="00EC721C">
        <w:t>equation</w:t>
      </w:r>
      <w:r w:rsidR="003373CB">
        <w:t xml:space="preserve"> </w:t>
      </w:r>
      <w:r w:rsidRPr="00EC721C">
        <w:t>can</w:t>
      </w:r>
      <w:r w:rsidR="003373CB">
        <w:t xml:space="preserve"> </w:t>
      </w:r>
      <w:r w:rsidRPr="00EC721C">
        <w:t>be</w:t>
      </w:r>
      <w:r w:rsidR="003373CB">
        <w:t xml:space="preserve"> </w:t>
      </w:r>
      <w:r w:rsidRPr="00EC721C">
        <w:t>recovered</w:t>
      </w:r>
      <w:r w:rsidR="003373CB">
        <w:t xml:space="preserve"> </w:t>
      </w:r>
      <w:r w:rsidRPr="00EC721C">
        <w:t>from</w:t>
      </w:r>
      <w:r w:rsidR="003373CB">
        <w:t xml:space="preserve"> </w:t>
      </w:r>
      <w:r w:rsidRPr="00EC721C">
        <w:t>the</w:t>
      </w:r>
      <w:r w:rsidR="003373CB">
        <w:t xml:space="preserve"> </w:t>
      </w:r>
      <w:r w:rsidRPr="00EC721C">
        <w:t>LB</w:t>
      </w:r>
      <w:r w:rsidR="003373CB">
        <w:t xml:space="preserve"> </w:t>
      </w:r>
      <w:r w:rsidRPr="00EC721C">
        <w:t>equations</w:t>
      </w:r>
      <w:r w:rsidR="003373CB">
        <w:t xml:space="preserve"> </w:t>
      </w:r>
      <w:r w:rsidRPr="00EC721C">
        <w:t>using</w:t>
      </w:r>
      <w:r w:rsidR="003373CB">
        <w:t xml:space="preserve"> </w:t>
      </w:r>
      <w:r w:rsidRPr="00EC721C">
        <w:t>the</w:t>
      </w:r>
      <w:r w:rsidR="003373CB">
        <w:t xml:space="preserve"> </w:t>
      </w:r>
      <w:r w:rsidRPr="00EC721C">
        <w:t>Chapman-</w:t>
      </w:r>
      <w:proofErr w:type="spellStart"/>
      <w:r w:rsidRPr="00EC721C">
        <w:t>Enskog</w:t>
      </w:r>
      <w:proofErr w:type="spellEnd"/>
      <w:r w:rsidR="003373CB">
        <w:t xml:space="preserve"> </w:t>
      </w:r>
      <w:r w:rsidRPr="00EC721C">
        <w:t>expansion</w:t>
      </w:r>
      <w:r w:rsidR="003373CB">
        <w:t xml:space="preserve"> </w:t>
      </w:r>
      <w:r w:rsidRPr="00EC721C">
        <w:t>[3</w:t>
      </w:r>
      <w:r>
        <w:t>0</w:t>
      </w:r>
      <w:r w:rsidR="00DB6B23">
        <w:t>,</w:t>
      </w:r>
      <w:r w:rsidR="003373CB">
        <w:t xml:space="preserve"> </w:t>
      </w:r>
      <w:r>
        <w:t>39</w:t>
      </w:r>
      <w:r w:rsidR="00DB6B23">
        <w:t>,</w:t>
      </w:r>
      <w:r w:rsidR="003373CB">
        <w:t xml:space="preserve"> </w:t>
      </w:r>
      <w:proofErr w:type="gramStart"/>
      <w:r>
        <w:t>40</w:t>
      </w:r>
      <w:proofErr w:type="gramEnd"/>
      <w:r w:rsidRPr="00EC721C">
        <w:t>].</w:t>
      </w:r>
      <w:r w:rsidR="003373CB">
        <w:t xml:space="preserve"> </w:t>
      </w:r>
      <w:r w:rsidRPr="00EC721C">
        <w:t>The</w:t>
      </w:r>
      <w:r w:rsidR="003373CB">
        <w:t xml:space="preserve"> </w:t>
      </w:r>
      <w:r w:rsidRPr="00EC721C">
        <w:t>mass</w:t>
      </w:r>
      <w:r w:rsidR="003373CB">
        <w:t xml:space="preserve"> </w:t>
      </w:r>
      <w:r w:rsidRPr="00EC721C">
        <w:t>and</w:t>
      </w:r>
      <w:r w:rsidR="003373CB">
        <w:t xml:space="preserve"> </w:t>
      </w:r>
      <w:r w:rsidRPr="00EC721C">
        <w:t>momentum</w:t>
      </w:r>
      <w:r w:rsidR="003373CB">
        <w:t xml:space="preserve"> </w:t>
      </w:r>
      <w:r w:rsidRPr="00EC721C">
        <w:t>balance</w:t>
      </w:r>
      <w:r w:rsidR="003373CB">
        <w:t xml:space="preserve"> </w:t>
      </w:r>
      <w:r w:rsidRPr="00EC721C">
        <w:t>equations</w:t>
      </w:r>
      <w:r w:rsidR="003373CB">
        <w:t xml:space="preserve"> </w:t>
      </w:r>
      <w:r w:rsidRPr="00EC721C">
        <w:t>derived</w:t>
      </w:r>
      <w:r w:rsidR="003373CB">
        <w:t xml:space="preserve"> </w:t>
      </w:r>
      <w:r w:rsidRPr="00EC721C">
        <w:t>from</w:t>
      </w:r>
      <w:r w:rsidR="003373CB">
        <w:t xml:space="preserve"> </w:t>
      </w:r>
      <w:r w:rsidRPr="00EC721C">
        <w:t>equations</w:t>
      </w:r>
      <w:r w:rsidR="003373CB">
        <w:t xml:space="preserve"> </w:t>
      </w:r>
      <w:r w:rsidRPr="00EC721C">
        <w:t>(</w:t>
      </w:r>
      <w:r>
        <w:t>23</w:t>
      </w:r>
      <w:r w:rsidRPr="00EC721C">
        <w:t>)-(</w:t>
      </w:r>
      <w:r>
        <w:t>31</w:t>
      </w:r>
      <w:r w:rsidRPr="00EC721C">
        <w:t>)</w:t>
      </w:r>
      <w:r w:rsidR="003373CB">
        <w:t xml:space="preserve"> </w:t>
      </w:r>
      <w:r w:rsidRPr="00EC721C">
        <w:t>are:</w:t>
      </w:r>
    </w:p>
    <w:p w:rsidR="00DC09A0" w:rsidRDefault="00C45FC7" w:rsidP="006E6F9F">
      <w:pPr>
        <w:pStyle w:val="Style18"/>
        <w:spacing w:after="200"/>
      </w:pPr>
      <w:r w:rsidRPr="00F41F6E">
        <w:rPr>
          <w:position w:val="-24"/>
        </w:rPr>
        <w:object w:dxaOrig="1700" w:dyaOrig="620">
          <v:shape id="_x0000_i1057" type="#_x0000_t75" style="width:85.25pt;height:31.1pt" o:ole="">
            <v:imagedata r:id="rId74" o:title=""/>
          </v:shape>
          <o:OLEObject Type="Embed" ProgID="Equation.DSMT4" ShapeID="_x0000_i1057" DrawAspect="Content" ObjectID="_1693378255" r:id="rId75"/>
        </w:object>
      </w:r>
      <w:r w:rsidR="00AE71E5" w:rsidRPr="00EC721C">
        <w:tab/>
        <w:t>(</w:t>
      </w:r>
      <w:r w:rsidR="00AE71E5" w:rsidRPr="001E6811">
        <w:rPr>
          <w:lang w:eastAsia="ja-JP"/>
        </w:rPr>
        <w:t>32</w:t>
      </w:r>
      <w:r w:rsidR="00AE71E5" w:rsidRPr="00EC721C">
        <w:t>)</w:t>
      </w:r>
    </w:p>
    <w:p w:rsidR="00AE71E5" w:rsidRPr="00EC721C" w:rsidRDefault="00C45FC7" w:rsidP="00B36EC2">
      <w:pPr>
        <w:pStyle w:val="Style18"/>
      </w:pPr>
      <w:r w:rsidRPr="00F41F6E">
        <w:rPr>
          <w:position w:val="-24"/>
        </w:rPr>
        <w:object w:dxaOrig="4080" w:dyaOrig="660">
          <v:shape id="_x0000_i1058" type="#_x0000_t75" style="width:204pt;height:33.4pt" o:ole="">
            <v:imagedata r:id="rId76" o:title=""/>
          </v:shape>
          <o:OLEObject Type="Embed" ProgID="Equation.DSMT4" ShapeID="_x0000_i1058" DrawAspect="Content" ObjectID="_1693378256" r:id="rId77"/>
        </w:object>
      </w:r>
      <w:r w:rsidR="00AE71E5" w:rsidRPr="00EC721C">
        <w:tab/>
        <w:t>(</w:t>
      </w:r>
      <w:r w:rsidR="00AE71E5" w:rsidRPr="001E6811">
        <w:rPr>
          <w:lang w:eastAsia="ja-JP"/>
        </w:rPr>
        <w:t>33</w:t>
      </w:r>
      <w:r w:rsidR="00AE71E5" w:rsidRPr="00EC721C">
        <w:t>)</w:t>
      </w:r>
    </w:p>
    <w:p w:rsidR="00DC09A0" w:rsidRDefault="00AE71E5" w:rsidP="000D6EC3">
      <w:pPr>
        <w:pStyle w:val="Style14"/>
      </w:pPr>
      <w:r w:rsidRPr="00EC721C">
        <w:lastRenderedPageBreak/>
        <w:t>In</w:t>
      </w:r>
      <w:r w:rsidR="003373CB">
        <w:t xml:space="preserve"> </w:t>
      </w:r>
      <w:r w:rsidRPr="00EC721C">
        <w:t>the</w:t>
      </w:r>
      <w:r w:rsidR="003373CB">
        <w:t xml:space="preserve"> </w:t>
      </w:r>
      <w:r w:rsidRPr="00EC721C">
        <w:t>LB</w:t>
      </w:r>
      <w:r w:rsidR="003373CB">
        <w:t xml:space="preserve"> </w:t>
      </w:r>
      <w:r w:rsidRPr="00EC721C">
        <w:t>method</w:t>
      </w:r>
      <w:r w:rsidR="003373CB">
        <w:t xml:space="preserve"> </w:t>
      </w:r>
      <w:r w:rsidRPr="00EC721C">
        <w:t>the</w:t>
      </w:r>
      <w:r w:rsidR="003373CB">
        <w:t xml:space="preserve"> </w:t>
      </w:r>
      <w:r w:rsidRPr="00EC721C">
        <w:t>dimensionless</w:t>
      </w:r>
      <w:r w:rsidR="003373CB">
        <w:t xml:space="preserve"> </w:t>
      </w:r>
      <w:r w:rsidRPr="00EC721C">
        <w:t>mean</w:t>
      </w:r>
      <w:r w:rsidR="003373CB">
        <w:t xml:space="preserve"> </w:t>
      </w:r>
      <w:r w:rsidRPr="00EC721C">
        <w:t>free</w:t>
      </w:r>
      <w:r w:rsidR="003373CB">
        <w:t xml:space="preserve"> </w:t>
      </w:r>
      <w:r w:rsidRPr="00EC721C">
        <w:t>path</w:t>
      </w:r>
      <w:r w:rsidR="003373CB">
        <w:t xml:space="preserve"> </w:t>
      </w:r>
      <w:r w:rsidRPr="00EC721C">
        <w:t>and</w:t>
      </w:r>
      <w:r w:rsidR="003373CB">
        <w:t xml:space="preserve"> </w:t>
      </w:r>
      <w:r w:rsidRPr="00EC721C">
        <w:t>relaxation</w:t>
      </w:r>
      <w:r w:rsidR="003373CB">
        <w:t xml:space="preserve"> </w:t>
      </w:r>
      <w:r w:rsidRPr="00EC721C">
        <w:t>parameter</w:t>
      </w:r>
      <w:r w:rsidR="003373CB">
        <w:t xml:space="preserve"> </w:t>
      </w:r>
      <w:r w:rsidRPr="00EC721C">
        <w:t>are</w:t>
      </w:r>
      <w:r w:rsidR="003373CB">
        <w:t xml:space="preserve"> </w:t>
      </w:r>
      <w:r w:rsidRPr="00EC721C">
        <w:t>related</w:t>
      </w:r>
      <w:r w:rsidR="003373CB">
        <w:t xml:space="preserve"> </w:t>
      </w:r>
      <w:r w:rsidRPr="00EC721C">
        <w:t>to</w:t>
      </w:r>
      <w:r w:rsidR="003373CB">
        <w:t xml:space="preserve"> </w:t>
      </w:r>
      <w:r w:rsidRPr="00EC721C">
        <w:t>their</w:t>
      </w:r>
      <w:r w:rsidR="003373CB">
        <w:t xml:space="preserve"> </w:t>
      </w:r>
      <w:r w:rsidRPr="00EC721C">
        <w:t>dimensional</w:t>
      </w:r>
      <w:r w:rsidR="003373CB">
        <w:t xml:space="preserve"> </w:t>
      </w:r>
      <w:r w:rsidRPr="00EC721C">
        <w:t>quantities</w:t>
      </w:r>
      <w:r w:rsidR="003373CB">
        <w:t xml:space="preserve"> </w:t>
      </w:r>
      <w:r w:rsidRPr="00EC721C">
        <w:t>through</w:t>
      </w:r>
    </w:p>
    <w:p w:rsidR="00AE71E5" w:rsidRPr="00862BF0" w:rsidRDefault="00C45FC7" w:rsidP="000D6EC3">
      <w:pPr>
        <w:pStyle w:val="Style18"/>
      </w:pPr>
      <w:r w:rsidRPr="00F41F6E">
        <w:rPr>
          <w:position w:val="-10"/>
        </w:rPr>
        <w:object w:dxaOrig="940" w:dyaOrig="380">
          <v:shape id="_x0000_i1059" type="#_x0000_t75" style="width:46.65pt;height:18.45pt" o:ole="">
            <v:imagedata r:id="rId78" o:title=""/>
          </v:shape>
          <o:OLEObject Type="Embed" ProgID="Equation.DSMT4" ShapeID="_x0000_i1059" DrawAspect="Content" ObjectID="_1693378257" r:id="rId79"/>
        </w:object>
      </w:r>
      <w:r w:rsidR="00DB6B23">
        <w:t>,</w:t>
      </w:r>
      <w:r w:rsidR="003373CB">
        <w:t xml:space="preserve"> </w:t>
      </w:r>
      <w:r w:rsidRPr="00C45FC7">
        <w:rPr>
          <w:position w:val="-12"/>
        </w:rPr>
        <w:object w:dxaOrig="960" w:dyaOrig="400">
          <v:shape id="_x0000_i1060" type="#_x0000_t75" style="width:48.4pt;height:19.6pt" o:ole="">
            <v:imagedata r:id="rId80" o:title=""/>
          </v:shape>
          <o:OLEObject Type="Embed" ProgID="Equation.DSMT4" ShapeID="_x0000_i1060" DrawAspect="Content" ObjectID="_1693378258" r:id="rId81"/>
        </w:object>
      </w:r>
      <w:r w:rsidR="00AE71E5" w:rsidRPr="00862BF0">
        <w:rPr>
          <w:lang w:eastAsia="ja-JP"/>
        </w:rPr>
        <w:tab/>
        <w:t>(</w:t>
      </w:r>
      <w:r w:rsidR="00AE71E5" w:rsidRPr="001E6811">
        <w:rPr>
          <w:lang w:eastAsia="ja-JP"/>
        </w:rPr>
        <w:t>35</w:t>
      </w:r>
      <w:r w:rsidR="00AE71E5" w:rsidRPr="00862BF0">
        <w:rPr>
          <w:lang w:eastAsia="ja-JP"/>
        </w:rPr>
        <w:t>)</w:t>
      </w:r>
    </w:p>
    <w:p w:rsidR="00AE71E5" w:rsidRPr="00EC721C" w:rsidRDefault="00AE71E5" w:rsidP="000D6EC3">
      <w:pPr>
        <w:pStyle w:val="Style14"/>
      </w:pPr>
      <w:proofErr w:type="gramStart"/>
      <w:r w:rsidRPr="00EC721C">
        <w:t>where</w:t>
      </w:r>
      <w:proofErr w:type="gramEnd"/>
      <w:r w:rsidR="003373CB">
        <w:t xml:space="preserve"> </w:t>
      </w:r>
      <w:r w:rsidR="00C45FC7" w:rsidRPr="00C45FC7">
        <w:rPr>
          <w:position w:val="-6"/>
        </w:rPr>
        <w:object w:dxaOrig="340" w:dyaOrig="340">
          <v:shape id="_x0000_i1061" type="#_x0000_t75" style="width:16.7pt;height:16.7pt" o:ole="">
            <v:imagedata r:id="rId82" o:title=""/>
          </v:shape>
          <o:OLEObject Type="Embed" ProgID="Equation.DSMT4" ShapeID="_x0000_i1061" DrawAspect="Content" ObjectID="_1693378259" r:id="rId83"/>
        </w:object>
      </w:r>
      <w:r w:rsidR="003373CB">
        <w:t xml:space="preserve"> </w:t>
      </w:r>
      <w:r w:rsidRPr="00EC721C">
        <w:t>is</w:t>
      </w:r>
      <w:r w:rsidR="003373CB">
        <w:t xml:space="preserve"> </w:t>
      </w:r>
      <w:r w:rsidRPr="00EC721C">
        <w:t>a</w:t>
      </w:r>
      <w:r w:rsidR="003373CB">
        <w:t xml:space="preserve"> </w:t>
      </w:r>
      <w:r w:rsidRPr="00EC721C">
        <w:t>reference</w:t>
      </w:r>
      <w:r w:rsidR="003373CB">
        <w:t xml:space="preserve"> </w:t>
      </w:r>
      <w:r w:rsidRPr="00EC721C">
        <w:t>(if</w:t>
      </w:r>
      <w:r w:rsidR="003373CB">
        <w:t xml:space="preserve"> </w:t>
      </w:r>
      <w:r w:rsidRPr="00EC721C">
        <w:t>more</w:t>
      </w:r>
      <w:r w:rsidR="003373CB">
        <w:t xml:space="preserve"> </w:t>
      </w:r>
      <w:r w:rsidRPr="00EC721C">
        <w:t>than</w:t>
      </w:r>
      <w:r w:rsidR="003373CB">
        <w:t xml:space="preserve"> </w:t>
      </w:r>
      <w:r w:rsidRPr="00EC721C">
        <w:t>one)</w:t>
      </w:r>
      <w:r w:rsidR="003373CB">
        <w:t xml:space="preserve"> </w:t>
      </w:r>
      <w:r w:rsidRPr="00EC721C">
        <w:t>lattice</w:t>
      </w:r>
      <w:r w:rsidR="003373CB">
        <w:t xml:space="preserve"> </w:t>
      </w:r>
      <w:r w:rsidRPr="00EC721C">
        <w:t>spacing</w:t>
      </w:r>
      <w:r w:rsidR="003373CB">
        <w:t xml:space="preserve"> </w:t>
      </w:r>
      <w:r w:rsidRPr="00EC721C">
        <w:t>and</w:t>
      </w:r>
      <w:r w:rsidR="003373CB">
        <w:t xml:space="preserve"> </w:t>
      </w:r>
      <w:r w:rsidR="00C45FC7" w:rsidRPr="00C45FC7">
        <w:rPr>
          <w:position w:val="-6"/>
        </w:rPr>
        <w:object w:dxaOrig="300" w:dyaOrig="340">
          <v:shape id="_x0000_i1062" type="#_x0000_t75" style="width:15pt;height:16.7pt" o:ole="">
            <v:imagedata r:id="rId84" o:title=""/>
          </v:shape>
          <o:OLEObject Type="Embed" ProgID="Equation.DSMT4" ShapeID="_x0000_i1062" DrawAspect="Content" ObjectID="_1693378260" r:id="rId85"/>
        </w:object>
      </w:r>
      <w:r w:rsidR="003373CB">
        <w:t xml:space="preserve"> </w:t>
      </w:r>
      <w:r w:rsidRPr="00EC721C">
        <w:t>is</w:t>
      </w:r>
      <w:r w:rsidR="003373CB">
        <w:t xml:space="preserve"> </w:t>
      </w:r>
      <w:r w:rsidRPr="00EC721C">
        <w:t>the</w:t>
      </w:r>
      <w:r w:rsidR="003373CB">
        <w:t xml:space="preserve"> </w:t>
      </w:r>
      <w:r w:rsidRPr="00EC721C">
        <w:t>time</w:t>
      </w:r>
      <w:r w:rsidR="003373CB">
        <w:t xml:space="preserve"> </w:t>
      </w:r>
      <w:r w:rsidRPr="00EC721C">
        <w:t>that</w:t>
      </w:r>
      <w:r w:rsidR="003373CB">
        <w:t xml:space="preserve"> </w:t>
      </w:r>
      <w:r w:rsidRPr="00EC721C">
        <w:t>is</w:t>
      </w:r>
      <w:r w:rsidR="003373CB">
        <w:t xml:space="preserve"> </w:t>
      </w:r>
      <w:r w:rsidRPr="00EC721C">
        <w:t>required</w:t>
      </w:r>
      <w:r w:rsidR="003373CB">
        <w:t xml:space="preserve"> </w:t>
      </w:r>
      <w:r w:rsidRPr="00EC721C">
        <w:t>for</w:t>
      </w:r>
      <w:r w:rsidR="003373CB">
        <w:t xml:space="preserve"> </w:t>
      </w:r>
      <w:r w:rsidRPr="00EC721C">
        <w:t>a</w:t>
      </w:r>
      <w:r w:rsidR="003373CB">
        <w:t xml:space="preserve"> </w:t>
      </w:r>
      <w:r w:rsidRPr="00EC721C">
        <w:t>fluid</w:t>
      </w:r>
      <w:r w:rsidR="003373CB">
        <w:t xml:space="preserve"> </w:t>
      </w:r>
      <w:r w:rsidRPr="00EC721C">
        <w:t>particle</w:t>
      </w:r>
      <w:r w:rsidR="003373CB">
        <w:t xml:space="preserve"> </w:t>
      </w:r>
      <w:r w:rsidRPr="00EC721C">
        <w:t>to</w:t>
      </w:r>
      <w:r w:rsidR="003373CB">
        <w:t xml:space="preserve"> </w:t>
      </w:r>
      <w:r w:rsidRPr="00EC721C">
        <w:t>travel</w:t>
      </w:r>
      <w:r w:rsidR="003373CB">
        <w:t xml:space="preserve"> </w:t>
      </w:r>
      <w:r w:rsidRPr="00EC721C">
        <w:t>this</w:t>
      </w:r>
      <w:r w:rsidR="003373CB">
        <w:t xml:space="preserve"> </w:t>
      </w:r>
      <w:r w:rsidRPr="00EC721C">
        <w:t>distance.</w:t>
      </w:r>
    </w:p>
    <w:p w:rsidR="00DC09A0" w:rsidRDefault="00AE71E5" w:rsidP="000D6EC3">
      <w:pPr>
        <w:pStyle w:val="Style14"/>
      </w:pPr>
      <w:r w:rsidRPr="00EC721C">
        <w:t>During</w:t>
      </w:r>
      <w:r w:rsidR="003373CB">
        <w:t xml:space="preserve"> </w:t>
      </w:r>
      <w:r w:rsidRPr="00EC721C">
        <w:t>a</w:t>
      </w:r>
      <w:r w:rsidR="003373CB">
        <w:t xml:space="preserve"> </w:t>
      </w:r>
      <w:r w:rsidRPr="00EC721C">
        <w:t>time</w:t>
      </w:r>
      <w:r w:rsidR="003373CB">
        <w:t xml:space="preserve"> </w:t>
      </w:r>
      <w:r w:rsidRPr="00EC721C">
        <w:t>interval</w:t>
      </w:r>
      <w:r w:rsidR="003373CB">
        <w:t xml:space="preserve"> </w:t>
      </w:r>
      <w:r w:rsidRPr="00EC721C">
        <w:t>equal</w:t>
      </w:r>
      <w:r w:rsidR="003373CB">
        <w:t xml:space="preserve"> </w:t>
      </w:r>
      <w:r w:rsidRPr="00EC721C">
        <w:t>to</w:t>
      </w:r>
      <w:r w:rsidR="003373CB">
        <w:t xml:space="preserve"> </w:t>
      </w:r>
      <w:r w:rsidRPr="00EC721C">
        <w:t>the</w:t>
      </w:r>
      <w:r w:rsidR="003373CB">
        <w:t xml:space="preserve"> </w:t>
      </w:r>
      <w:r w:rsidRPr="00EC721C">
        <w:t>relaxation</w:t>
      </w:r>
      <w:r w:rsidR="003373CB">
        <w:t xml:space="preserve"> </w:t>
      </w:r>
      <w:r w:rsidRPr="00EC721C">
        <w:t>time</w:t>
      </w:r>
      <w:proofErr w:type="gramStart"/>
      <w:r w:rsidR="00DB6B23">
        <w:t>,</w:t>
      </w:r>
      <w:r w:rsidR="003373CB">
        <w:t xml:space="preserve"> </w:t>
      </w:r>
      <w:r w:rsidR="00C45FC7" w:rsidRPr="00C45FC7">
        <w:rPr>
          <w:position w:val="-12"/>
        </w:rPr>
        <w:object w:dxaOrig="300" w:dyaOrig="360">
          <v:shape id="_x0000_i1063" type="#_x0000_t75" style="width:15pt;height:18.45pt" o:ole="">
            <v:imagedata r:id="rId86" o:title=""/>
          </v:shape>
          <o:OLEObject Type="Embed" ProgID="Equation.DSMT4" ShapeID="_x0000_i1063" DrawAspect="Content" ObjectID="_1693378261" r:id="rId87"/>
        </w:object>
      </w:r>
      <w:proofErr w:type="gramEnd"/>
      <w:r w:rsidR="00DB6B23">
        <w:t>,</w:t>
      </w:r>
      <w:r w:rsidR="003373CB">
        <w:t xml:space="preserve"> </w:t>
      </w:r>
      <w:r w:rsidRPr="00EC721C">
        <w:t>the</w:t>
      </w:r>
      <w:r w:rsidR="003373CB">
        <w:t xml:space="preserve"> </w:t>
      </w:r>
      <w:r w:rsidRPr="00EC721C">
        <w:t>particles</w:t>
      </w:r>
      <w:r w:rsidR="003373CB">
        <w:t xml:space="preserve"> </w:t>
      </w:r>
      <w:r w:rsidRPr="00EC721C">
        <w:t>with</w:t>
      </w:r>
      <w:r w:rsidR="003373CB">
        <w:t xml:space="preserve"> </w:t>
      </w:r>
      <w:r w:rsidRPr="00EC721C">
        <w:t>mean</w:t>
      </w:r>
      <w:r w:rsidR="003373CB">
        <w:t xml:space="preserve"> </w:t>
      </w:r>
      <w:r w:rsidRPr="00EC721C">
        <w:t>speed</w:t>
      </w:r>
      <w:r w:rsidR="003373CB">
        <w:t xml:space="preserve"> </w:t>
      </w:r>
      <w:r w:rsidR="00C45FC7" w:rsidRPr="00C45FC7">
        <w:rPr>
          <w:position w:val="-6"/>
        </w:rPr>
        <w:object w:dxaOrig="220" w:dyaOrig="320">
          <v:shape id="_x0000_i1064" type="#_x0000_t75" style="width:10.95pt;height:16.15pt" o:ole="">
            <v:imagedata r:id="rId88" o:title=""/>
          </v:shape>
          <o:OLEObject Type="Embed" ProgID="Equation.DSMT4" ShapeID="_x0000_i1064" DrawAspect="Content" ObjectID="_1693378262" r:id="rId89"/>
        </w:object>
      </w:r>
      <w:r w:rsidR="003373CB">
        <w:t xml:space="preserve"> </w:t>
      </w:r>
      <w:r w:rsidRPr="00EC721C">
        <w:t>travel</w:t>
      </w:r>
      <w:r w:rsidR="003373CB">
        <w:t xml:space="preserve"> </w:t>
      </w:r>
      <w:r w:rsidRPr="00EC721C">
        <w:t>a</w:t>
      </w:r>
      <w:r w:rsidR="003373CB">
        <w:t xml:space="preserve"> </w:t>
      </w:r>
      <w:r w:rsidRPr="00EC721C">
        <w:t>distance</w:t>
      </w:r>
      <w:r w:rsidR="003373CB">
        <w:t xml:space="preserve"> </w:t>
      </w:r>
      <w:r w:rsidRPr="00EC721C">
        <w:t>equal</w:t>
      </w:r>
      <w:r w:rsidR="003373CB">
        <w:t xml:space="preserve"> </w:t>
      </w:r>
      <w:r w:rsidRPr="00EC721C">
        <w:t>to</w:t>
      </w:r>
      <w:r w:rsidR="003373CB">
        <w:t xml:space="preserve"> </w:t>
      </w:r>
      <w:r w:rsidRPr="00EC721C">
        <w:t>the</w:t>
      </w:r>
      <w:r w:rsidR="003373CB">
        <w:t xml:space="preserve"> </w:t>
      </w:r>
      <w:r w:rsidRPr="00EC721C">
        <w:t>mean</w:t>
      </w:r>
      <w:r w:rsidR="003373CB">
        <w:t xml:space="preserve"> </w:t>
      </w:r>
      <w:r w:rsidRPr="00EC721C">
        <w:t>free</w:t>
      </w:r>
      <w:r w:rsidR="003373CB">
        <w:t xml:space="preserve"> </w:t>
      </w:r>
      <w:r w:rsidRPr="00EC721C">
        <w:t>path</w:t>
      </w:r>
      <w:r w:rsidR="003373CB">
        <w:t xml:space="preserve"> </w:t>
      </w:r>
      <w:r w:rsidR="00C45FC7" w:rsidRPr="00C45FC7">
        <w:rPr>
          <w:position w:val="-6"/>
        </w:rPr>
        <w:object w:dxaOrig="220" w:dyaOrig="340">
          <v:shape id="_x0000_i1065" type="#_x0000_t75" style="width:10.95pt;height:16.7pt" o:ole="">
            <v:imagedata r:id="rId90" o:title=""/>
          </v:shape>
          <o:OLEObject Type="Embed" ProgID="Equation.DSMT4" ShapeID="_x0000_i1065" DrawAspect="Content" ObjectID="_1693378263" r:id="rId91"/>
        </w:object>
      </w:r>
      <w:r w:rsidRPr="00EC721C">
        <w:t>.</w:t>
      </w:r>
      <w:r w:rsidR="003373CB">
        <w:t xml:space="preserve"> </w:t>
      </w:r>
      <w:r w:rsidRPr="00EC721C">
        <w:t>Therefore</w:t>
      </w:r>
      <w:r w:rsidR="00DB6B23">
        <w:t>,</w:t>
      </w:r>
      <w:r w:rsidR="003373CB">
        <w:t xml:space="preserve"> </w:t>
      </w:r>
      <w:r w:rsidRPr="00EC721C">
        <w:t>a</w:t>
      </w:r>
      <w:r w:rsidR="003373CB">
        <w:t xml:space="preserve"> </w:t>
      </w:r>
      <w:r w:rsidRPr="00EC721C">
        <w:t>way</w:t>
      </w:r>
      <w:r w:rsidR="003373CB">
        <w:t xml:space="preserve"> </w:t>
      </w:r>
      <w:r w:rsidRPr="00EC721C">
        <w:t>to</w:t>
      </w:r>
      <w:r w:rsidR="003373CB">
        <w:t xml:space="preserve"> </w:t>
      </w:r>
      <w:r w:rsidRPr="00EC721C">
        <w:t>express</w:t>
      </w:r>
      <w:r w:rsidR="003373CB">
        <w:t xml:space="preserve"> </w:t>
      </w:r>
      <w:r w:rsidRPr="00EC721C">
        <w:t>the</w:t>
      </w:r>
      <w:r w:rsidR="003373CB">
        <w:t xml:space="preserve"> </w:t>
      </w:r>
      <w:r w:rsidRPr="00EC721C">
        <w:t>mean</w:t>
      </w:r>
      <w:r w:rsidR="003373CB">
        <w:t xml:space="preserve"> </w:t>
      </w:r>
      <w:r w:rsidRPr="00EC721C">
        <w:t>free</w:t>
      </w:r>
      <w:r w:rsidR="003373CB">
        <w:t xml:space="preserve"> </w:t>
      </w:r>
      <w:r w:rsidRPr="00EC721C">
        <w:t>path</w:t>
      </w:r>
      <w:r w:rsidR="003373CB">
        <w:t xml:space="preserve"> </w:t>
      </w:r>
      <w:r w:rsidRPr="00EC721C">
        <w:t>is</w:t>
      </w:r>
      <w:r w:rsidR="003373CB">
        <w:t xml:space="preserve"> </w:t>
      </w:r>
      <w:r w:rsidRPr="00EC721C">
        <w:t>[48]:</w:t>
      </w:r>
    </w:p>
    <w:p w:rsidR="00AE71E5" w:rsidRPr="00862BF0" w:rsidRDefault="00C45FC7" w:rsidP="000D6EC3">
      <w:pPr>
        <w:pStyle w:val="Style18"/>
      </w:pPr>
      <w:r w:rsidRPr="00F41F6E">
        <w:rPr>
          <w:position w:val="-12"/>
        </w:rPr>
        <w:object w:dxaOrig="1700" w:dyaOrig="400">
          <v:shape id="_x0000_i1066" type="#_x0000_t75" style="width:85.25pt;height:19.6pt" o:ole="">
            <v:imagedata r:id="rId92" o:title=""/>
          </v:shape>
          <o:OLEObject Type="Embed" ProgID="Equation.DSMT4" ShapeID="_x0000_i1066" DrawAspect="Content" ObjectID="_1693378264" r:id="rId93"/>
        </w:object>
      </w:r>
      <w:r w:rsidR="00AE71E5" w:rsidRPr="00862BF0">
        <w:rPr>
          <w:lang w:eastAsia="ja-JP"/>
        </w:rPr>
        <w:tab/>
        <w:t>(</w:t>
      </w:r>
      <w:r w:rsidR="00AE71E5" w:rsidRPr="001E6811">
        <w:rPr>
          <w:lang w:eastAsia="ja-JP"/>
        </w:rPr>
        <w:t>36</w:t>
      </w:r>
      <w:r w:rsidR="00AE71E5" w:rsidRPr="00862BF0">
        <w:rPr>
          <w:lang w:eastAsia="ja-JP"/>
        </w:rPr>
        <w:t>)</w:t>
      </w:r>
    </w:p>
    <w:p w:rsidR="00DC09A0" w:rsidRDefault="00AE71E5" w:rsidP="000D6EC3">
      <w:pPr>
        <w:pStyle w:val="Style14"/>
      </w:pPr>
      <w:r w:rsidRPr="00EC721C">
        <w:t>The</w:t>
      </w:r>
      <w:r w:rsidR="003373CB">
        <w:t xml:space="preserve"> </w:t>
      </w:r>
      <w:r w:rsidRPr="00EC721C">
        <w:t>speed</w:t>
      </w:r>
      <w:r w:rsidR="003373CB">
        <w:t xml:space="preserve"> </w:t>
      </w:r>
      <w:r w:rsidRPr="00EC721C">
        <w:t>of</w:t>
      </w:r>
      <w:r w:rsidR="003373CB">
        <w:t xml:space="preserve"> </w:t>
      </w:r>
      <w:r w:rsidRPr="00EC721C">
        <w:t>sound</w:t>
      </w:r>
      <w:r w:rsidR="003373CB">
        <w:t xml:space="preserve"> </w:t>
      </w:r>
      <w:r w:rsidRPr="00EC721C">
        <w:t>(</w:t>
      </w:r>
      <w:r w:rsidR="00C45FC7" w:rsidRPr="00C45FC7">
        <w:rPr>
          <w:position w:val="-12"/>
        </w:rPr>
        <w:object w:dxaOrig="240" w:dyaOrig="360">
          <v:shape id="_x0000_i1067" type="#_x0000_t75" style="width:12.1pt;height:18.45pt" o:ole="">
            <v:imagedata r:id="rId94" o:title=""/>
          </v:shape>
          <o:OLEObject Type="Embed" ProgID="Equation.DSMT4" ShapeID="_x0000_i1067" DrawAspect="Content" ObjectID="_1693378265" r:id="rId95"/>
        </w:object>
      </w:r>
      <w:r w:rsidRPr="00EC721C">
        <w:t>)</w:t>
      </w:r>
      <w:r w:rsidR="003373CB">
        <w:t xml:space="preserve"> </w:t>
      </w:r>
      <w:r w:rsidRPr="00EC721C">
        <w:t>through</w:t>
      </w:r>
      <w:r w:rsidR="003373CB">
        <w:t xml:space="preserve"> </w:t>
      </w:r>
      <w:r w:rsidRPr="00EC721C">
        <w:t>the</w:t>
      </w:r>
      <w:r w:rsidR="003373CB">
        <w:t xml:space="preserve"> </w:t>
      </w:r>
      <w:r w:rsidRPr="00EC721C">
        <w:t>fluid</w:t>
      </w:r>
      <w:r w:rsidR="003373CB">
        <w:t xml:space="preserve"> </w:t>
      </w:r>
      <w:r w:rsidRPr="00EC721C">
        <w:t>is</w:t>
      </w:r>
      <w:r w:rsidR="003373CB">
        <w:t xml:space="preserve"> </w:t>
      </w:r>
      <w:r w:rsidRPr="00EC721C">
        <w:t>given</w:t>
      </w:r>
      <w:r w:rsidR="003373CB">
        <w:t xml:space="preserve"> </w:t>
      </w:r>
      <w:r w:rsidRPr="00EC721C">
        <w:t>from</w:t>
      </w:r>
    </w:p>
    <w:p w:rsidR="00AE71E5" w:rsidRPr="00862BF0" w:rsidRDefault="00AE71E5" w:rsidP="000D6EC3">
      <w:pPr>
        <w:pStyle w:val="Style18"/>
        <w:rPr>
          <w:lang w:eastAsia="ja-JP"/>
        </w:rPr>
      </w:pPr>
      <w:r>
        <w:rPr>
          <w:position w:val="-32"/>
          <w:lang w:eastAsia="en-US"/>
        </w:rPr>
        <w:drawing>
          <wp:inline distT="0" distB="0" distL="0" distR="0">
            <wp:extent cx="669925" cy="436245"/>
            <wp:effectExtent l="0" t="0" r="0" b="0"/>
            <wp:docPr id="5922"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pic:cNvPicPr>
                      <a:picLocks noChangeAspect="1" noChangeArrowheads="1"/>
                    </pic:cNvPicPr>
                  </pic:nvPicPr>
                  <pic:blipFill>
                    <a:blip r:embed="rId96" cstate="print"/>
                    <a:srcRect/>
                    <a:stretch>
                      <a:fillRect/>
                    </a:stretch>
                  </pic:blipFill>
                  <pic:spPr bwMode="auto">
                    <a:xfrm>
                      <a:off x="0" y="0"/>
                      <a:ext cx="669925" cy="436245"/>
                    </a:xfrm>
                    <a:prstGeom prst="rect">
                      <a:avLst/>
                    </a:prstGeom>
                    <a:noFill/>
                    <a:ln w="9525">
                      <a:noFill/>
                      <a:miter lim="800000"/>
                      <a:headEnd/>
                      <a:tailEnd/>
                    </a:ln>
                  </pic:spPr>
                </pic:pic>
              </a:graphicData>
            </a:graphic>
          </wp:inline>
        </w:drawing>
      </w:r>
      <w:r w:rsidRPr="00862BF0">
        <w:rPr>
          <w:lang w:eastAsia="ja-JP"/>
        </w:rPr>
        <w:tab/>
        <w:t>(</w:t>
      </w:r>
      <w:r w:rsidRPr="001E6811">
        <w:rPr>
          <w:lang w:eastAsia="ja-JP"/>
        </w:rPr>
        <w:t>37</w:t>
      </w:r>
      <w:r w:rsidRPr="00862BF0">
        <w:rPr>
          <w:lang w:eastAsia="ja-JP"/>
        </w:rPr>
        <w:t>)</w:t>
      </w:r>
    </w:p>
    <w:p w:rsidR="006536EA" w:rsidRDefault="00AE71E5" w:rsidP="000D6EC3">
      <w:pPr>
        <w:pStyle w:val="Style14"/>
      </w:pPr>
      <w:proofErr w:type="gramStart"/>
      <w:r w:rsidRPr="00EC721C">
        <w:t>that</w:t>
      </w:r>
      <w:proofErr w:type="gramEnd"/>
      <w:r w:rsidR="003373CB">
        <w:t xml:space="preserve"> </w:t>
      </w:r>
      <w:r w:rsidRPr="00EC721C">
        <w:t>is</w:t>
      </w:r>
      <w:r w:rsidR="00DB6B23">
        <w:t>,</w:t>
      </w:r>
    </w:p>
    <w:p w:rsidR="00AE71E5" w:rsidRPr="00862BF0" w:rsidRDefault="00C45FC7" w:rsidP="000D6EC3">
      <w:pPr>
        <w:pStyle w:val="Style18"/>
      </w:pPr>
      <w:r w:rsidRPr="00F41F6E">
        <w:rPr>
          <w:position w:val="-26"/>
        </w:rPr>
        <w:object w:dxaOrig="999" w:dyaOrig="740">
          <v:shape id="_x0000_i1068" type="#_x0000_t75" style="width:50.7pt;height:36.3pt" o:ole="">
            <v:imagedata r:id="rId97" o:title=""/>
          </v:shape>
          <o:OLEObject Type="Embed" ProgID="Equation.DSMT4" ShapeID="_x0000_i1068" DrawAspect="Content" ObjectID="_1693378266" r:id="rId98"/>
        </w:object>
      </w:r>
      <w:r w:rsidR="00AE71E5" w:rsidRPr="00862BF0">
        <w:rPr>
          <w:lang w:eastAsia="ja-JP"/>
        </w:rPr>
        <w:tab/>
        <w:t>(</w:t>
      </w:r>
      <w:bookmarkStart w:id="7" w:name="eq_sound_speed"/>
      <w:r w:rsidR="00AE71E5" w:rsidRPr="00F649C9">
        <w:rPr>
          <w:lang w:eastAsia="ja-JP"/>
        </w:rPr>
        <w:t>38</w:t>
      </w:r>
      <w:bookmarkEnd w:id="7"/>
      <w:r w:rsidR="00AE71E5" w:rsidRPr="00862BF0">
        <w:rPr>
          <w:lang w:eastAsia="ja-JP"/>
        </w:rPr>
        <w:t>)</w:t>
      </w:r>
    </w:p>
    <w:p w:rsidR="00DC09A0" w:rsidRDefault="00AE71E5" w:rsidP="000D6EC3">
      <w:pPr>
        <w:pStyle w:val="Style14"/>
        <w:rPr>
          <w:sz w:val="20"/>
        </w:rPr>
      </w:pPr>
      <w:r w:rsidRPr="00EC721C">
        <w:rPr>
          <w:sz w:val="20"/>
        </w:rPr>
        <w:t>Combination</w:t>
      </w:r>
      <w:r w:rsidR="003373CB">
        <w:rPr>
          <w:sz w:val="20"/>
        </w:rPr>
        <w:t xml:space="preserve"> </w:t>
      </w:r>
      <w:r w:rsidRPr="00EC721C">
        <w:rPr>
          <w:sz w:val="20"/>
        </w:rPr>
        <w:t>of</w:t>
      </w:r>
      <w:r w:rsidR="003373CB">
        <w:rPr>
          <w:sz w:val="20"/>
        </w:rPr>
        <w:t xml:space="preserve"> </w:t>
      </w:r>
      <w:r w:rsidRPr="00EC721C">
        <w:rPr>
          <w:sz w:val="20"/>
        </w:rPr>
        <w:t>equations</w:t>
      </w:r>
      <w:r w:rsidR="003373CB">
        <w:rPr>
          <w:sz w:val="20"/>
        </w:rPr>
        <w:t xml:space="preserve"> </w:t>
      </w:r>
      <w:r w:rsidRPr="00EC721C">
        <w:rPr>
          <w:sz w:val="20"/>
        </w:rPr>
        <w:t>(</w:t>
      </w:r>
      <w:r w:rsidR="001F6BA9">
        <w:rPr>
          <w:sz w:val="20"/>
        </w:rPr>
        <w:t>37</w:t>
      </w:r>
      <w:r w:rsidRPr="00EC721C">
        <w:rPr>
          <w:sz w:val="20"/>
        </w:rPr>
        <w:t>)</w:t>
      </w:r>
      <w:r w:rsidR="003373CB">
        <w:rPr>
          <w:sz w:val="20"/>
        </w:rPr>
        <w:t xml:space="preserve"> </w:t>
      </w:r>
      <w:r w:rsidRPr="00EC721C">
        <w:rPr>
          <w:sz w:val="20"/>
        </w:rPr>
        <w:t>and</w:t>
      </w:r>
      <w:r w:rsidR="003373CB">
        <w:rPr>
          <w:sz w:val="20"/>
        </w:rPr>
        <w:t xml:space="preserve"> </w:t>
      </w:r>
      <w:r w:rsidRPr="00EC721C">
        <w:rPr>
          <w:sz w:val="20"/>
        </w:rPr>
        <w:t>(</w:t>
      </w:r>
      <w:r w:rsidR="00A159B8">
        <w:fldChar w:fldCharType="begin"/>
      </w:r>
      <w:r w:rsidR="00A159B8">
        <w:instrText xml:space="preserve"> REF eq_sound_speed \h  \* MERGEFORMAT </w:instrText>
      </w:r>
      <w:r w:rsidR="00A159B8">
        <w:fldChar w:fldCharType="separate"/>
      </w:r>
      <w:r w:rsidR="00BC32B5" w:rsidRPr="00BC32B5">
        <w:rPr>
          <w:sz w:val="20"/>
          <w:lang w:val="en-GB" w:eastAsia="ja-JP"/>
        </w:rPr>
        <w:t>38</w:t>
      </w:r>
      <w:r w:rsidR="00A159B8">
        <w:fldChar w:fldCharType="end"/>
      </w:r>
      <w:r w:rsidRPr="00EC721C">
        <w:rPr>
          <w:sz w:val="20"/>
        </w:rPr>
        <w:t>)</w:t>
      </w:r>
      <w:r w:rsidR="003373CB">
        <w:rPr>
          <w:sz w:val="20"/>
        </w:rPr>
        <w:t xml:space="preserve"> </w:t>
      </w:r>
      <w:r w:rsidRPr="00EC721C">
        <w:rPr>
          <w:sz w:val="20"/>
        </w:rPr>
        <w:t>gives</w:t>
      </w:r>
      <w:r w:rsidR="003373CB">
        <w:rPr>
          <w:sz w:val="20"/>
        </w:rPr>
        <w:t xml:space="preserve"> </w:t>
      </w:r>
      <w:r w:rsidRPr="00EC721C">
        <w:rPr>
          <w:sz w:val="20"/>
        </w:rPr>
        <w:t>for</w:t>
      </w:r>
      <w:r w:rsidR="003373CB">
        <w:rPr>
          <w:sz w:val="20"/>
        </w:rPr>
        <w:t xml:space="preserve"> </w:t>
      </w:r>
      <w:r w:rsidRPr="00EC721C">
        <w:rPr>
          <w:sz w:val="20"/>
        </w:rPr>
        <w:t>the</w:t>
      </w:r>
      <w:r w:rsidR="003373CB">
        <w:rPr>
          <w:sz w:val="20"/>
        </w:rPr>
        <w:t xml:space="preserve"> </w:t>
      </w:r>
      <w:r w:rsidRPr="00EC721C">
        <w:rPr>
          <w:sz w:val="20"/>
        </w:rPr>
        <w:t>mean</w:t>
      </w:r>
      <w:r w:rsidR="003373CB">
        <w:rPr>
          <w:sz w:val="20"/>
        </w:rPr>
        <w:t xml:space="preserve"> </w:t>
      </w:r>
      <w:r w:rsidRPr="00EC721C">
        <w:rPr>
          <w:sz w:val="20"/>
        </w:rPr>
        <w:t>thermal</w:t>
      </w:r>
      <w:r w:rsidR="003373CB">
        <w:rPr>
          <w:sz w:val="20"/>
        </w:rPr>
        <w:t xml:space="preserve"> </w:t>
      </w:r>
      <w:r w:rsidRPr="00EC721C">
        <w:rPr>
          <w:sz w:val="20"/>
        </w:rPr>
        <w:t>speed:</w:t>
      </w:r>
    </w:p>
    <w:p w:rsidR="00AE71E5" w:rsidRPr="00862BF0" w:rsidRDefault="00C45FC7" w:rsidP="000D6EC3">
      <w:pPr>
        <w:pStyle w:val="Style18"/>
      </w:pPr>
      <w:r w:rsidRPr="00F41F6E">
        <w:rPr>
          <w:position w:val="-26"/>
        </w:rPr>
        <w:object w:dxaOrig="980" w:dyaOrig="700">
          <v:shape id="_x0000_i1069" type="#_x0000_t75" style="width:48.4pt;height:35.7pt" o:ole="">
            <v:imagedata r:id="rId99" o:title=""/>
          </v:shape>
          <o:OLEObject Type="Embed" ProgID="Equation.DSMT4" ShapeID="_x0000_i1069" DrawAspect="Content" ObjectID="_1693378267" r:id="rId100"/>
        </w:object>
      </w:r>
      <w:r w:rsidR="00AE71E5" w:rsidRPr="00862BF0">
        <w:rPr>
          <w:lang w:eastAsia="ja-JP"/>
        </w:rPr>
        <w:tab/>
        <w:t>(</w:t>
      </w:r>
      <w:r w:rsidR="00AE71E5" w:rsidRPr="001E6811">
        <w:rPr>
          <w:lang w:eastAsia="ja-JP"/>
        </w:rPr>
        <w:t>39</w:t>
      </w:r>
      <w:r w:rsidR="00AE71E5" w:rsidRPr="00862BF0">
        <w:rPr>
          <w:lang w:eastAsia="ja-JP"/>
        </w:rPr>
        <w:t>)</w:t>
      </w:r>
    </w:p>
    <w:p w:rsidR="00DC09A0" w:rsidRDefault="00AE71E5" w:rsidP="000D6EC3">
      <w:pPr>
        <w:pStyle w:val="Style14"/>
      </w:pPr>
      <w:r w:rsidRPr="00EC721C">
        <w:t>Using</w:t>
      </w:r>
      <w:r w:rsidR="003373CB">
        <w:t xml:space="preserve"> </w:t>
      </w:r>
      <w:r w:rsidRPr="00EC721C">
        <w:t>the</w:t>
      </w:r>
      <w:r w:rsidR="003373CB">
        <w:t xml:space="preserve"> </w:t>
      </w:r>
      <w:r w:rsidRPr="00EC721C">
        <w:t>node-to-node</w:t>
      </w:r>
      <w:r w:rsidR="003373CB">
        <w:t xml:space="preserve"> </w:t>
      </w:r>
      <w:r w:rsidRPr="00EC721C">
        <w:t>particle</w:t>
      </w:r>
      <w:r w:rsidR="003373CB">
        <w:t xml:space="preserve"> </w:t>
      </w:r>
      <w:r w:rsidRPr="00EC721C">
        <w:t>speed</w:t>
      </w:r>
      <w:r w:rsidR="003373CB">
        <w:t xml:space="preserve"> </w:t>
      </w:r>
      <w:r w:rsidRPr="00EC721C">
        <w:t>as</w:t>
      </w:r>
      <w:r w:rsidR="003373CB">
        <w:t xml:space="preserve"> </w:t>
      </w:r>
      <w:r w:rsidRPr="00EC721C">
        <w:t>reference</w:t>
      </w:r>
      <w:r w:rsidR="003373CB">
        <w:t xml:space="preserve"> </w:t>
      </w:r>
      <w:r w:rsidRPr="00EC721C">
        <w:t>speed</w:t>
      </w:r>
      <w:r w:rsidR="00DB6B23">
        <w:t>,</w:t>
      </w:r>
      <w:r w:rsidR="003373CB">
        <w:t xml:space="preserve"> </w:t>
      </w:r>
      <w:r w:rsidRPr="00EC721C">
        <w:t>we</w:t>
      </w:r>
      <w:r w:rsidR="003373CB">
        <w:t xml:space="preserve"> </w:t>
      </w:r>
      <w:r w:rsidRPr="00EC721C">
        <w:t>get</w:t>
      </w:r>
    </w:p>
    <w:p w:rsidR="00AE71E5" w:rsidRPr="00862BF0" w:rsidRDefault="00C45FC7" w:rsidP="00150C44">
      <w:pPr>
        <w:pStyle w:val="Style18"/>
        <w:spacing w:after="120"/>
      </w:pPr>
      <w:r w:rsidRPr="00F41F6E">
        <w:rPr>
          <w:position w:val="-26"/>
        </w:rPr>
        <w:object w:dxaOrig="1020" w:dyaOrig="680">
          <v:shape id="_x0000_i1070" type="#_x0000_t75" style="width:50.7pt;height:33.4pt" o:ole="">
            <v:imagedata r:id="rId101" o:title=""/>
          </v:shape>
          <o:OLEObject Type="Embed" ProgID="Equation.DSMT4" ShapeID="_x0000_i1070" DrawAspect="Content" ObjectID="_1693378268" r:id="rId102"/>
        </w:object>
      </w:r>
      <w:r w:rsidR="00AE71E5" w:rsidRPr="00862BF0">
        <w:rPr>
          <w:lang w:eastAsia="ja-JP"/>
        </w:rPr>
        <w:tab/>
        <w:t>(</w:t>
      </w:r>
      <w:r w:rsidR="00AE71E5" w:rsidRPr="001E6811">
        <w:rPr>
          <w:lang w:eastAsia="ja-JP"/>
        </w:rPr>
        <w:t>40</w:t>
      </w:r>
      <w:r w:rsidR="00AE71E5" w:rsidRPr="00862BF0">
        <w:rPr>
          <w:lang w:eastAsia="ja-JP"/>
        </w:rPr>
        <w:t>)</w:t>
      </w:r>
    </w:p>
    <w:p w:rsidR="003852DD" w:rsidRPr="000B109C" w:rsidRDefault="00AE71E5" w:rsidP="003852DD">
      <w:pPr>
        <w:pStyle w:val="Style14"/>
      </w:pPr>
      <w:r w:rsidRPr="00EC721C">
        <w:t>The</w:t>
      </w:r>
      <w:r w:rsidR="003373CB">
        <w:t xml:space="preserve"> </w:t>
      </w:r>
      <w:r w:rsidRPr="00EC721C">
        <w:t>dimensionless</w:t>
      </w:r>
      <w:r w:rsidR="003373CB">
        <w:t xml:space="preserve"> </w:t>
      </w:r>
      <w:r w:rsidRPr="00EC721C">
        <w:t>speed</w:t>
      </w:r>
      <w:r w:rsidR="003373CB">
        <w:t xml:space="preserve"> </w:t>
      </w:r>
      <w:r w:rsidRPr="00EC721C">
        <w:t>of</w:t>
      </w:r>
      <w:r w:rsidR="003373CB">
        <w:t xml:space="preserve"> </w:t>
      </w:r>
      <w:r w:rsidRPr="00EC721C">
        <w:t>sound</w:t>
      </w:r>
      <w:r w:rsidR="003373CB">
        <w:t xml:space="preserve"> </w:t>
      </w:r>
      <w:r w:rsidRPr="00EC721C">
        <w:t>is</w:t>
      </w:r>
      <w:r w:rsidR="003373CB">
        <w:t xml:space="preserve"> </w:t>
      </w:r>
      <w:r w:rsidRPr="00EC721C">
        <w:t>a</w:t>
      </w:r>
      <w:r w:rsidR="003373CB">
        <w:t xml:space="preserve"> </w:t>
      </w:r>
      <w:r w:rsidRPr="00EC721C">
        <w:t>known</w:t>
      </w:r>
      <w:r w:rsidR="003373CB">
        <w:t xml:space="preserve"> </w:t>
      </w:r>
      <w:r w:rsidRPr="00EC721C">
        <w:t>quantity</w:t>
      </w:r>
      <w:r w:rsidR="003373CB">
        <w:t xml:space="preserve"> </w:t>
      </w:r>
      <w:r w:rsidRPr="00EC721C">
        <w:t>that</w:t>
      </w:r>
      <w:r w:rsidR="003373CB">
        <w:t xml:space="preserve"> </w:t>
      </w:r>
      <w:r w:rsidRPr="00EC721C">
        <w:t>depends</w:t>
      </w:r>
      <w:r w:rsidR="003373CB">
        <w:t xml:space="preserve"> </w:t>
      </w:r>
      <w:r w:rsidRPr="00EC721C">
        <w:t>on</w:t>
      </w:r>
      <w:r w:rsidR="003373CB">
        <w:t xml:space="preserve"> </w:t>
      </w:r>
      <w:r w:rsidRPr="00EC721C">
        <w:t>the</w:t>
      </w:r>
      <w:r w:rsidR="003373CB">
        <w:t xml:space="preserve"> </w:t>
      </w:r>
      <w:r w:rsidRPr="00EC721C">
        <w:t>prescribed</w:t>
      </w:r>
      <w:r w:rsidR="003373CB">
        <w:t xml:space="preserve"> </w:t>
      </w:r>
      <w:r w:rsidRPr="00EC721C">
        <w:t>spatial</w:t>
      </w:r>
      <w:r w:rsidR="003373CB">
        <w:t xml:space="preserve"> </w:t>
      </w:r>
      <w:r w:rsidRPr="00EC721C">
        <w:t>discretization</w:t>
      </w:r>
      <w:r w:rsidR="003373CB">
        <w:t xml:space="preserve"> </w:t>
      </w:r>
      <w:r w:rsidRPr="00EC721C">
        <w:t>and</w:t>
      </w:r>
      <w:r w:rsidR="003373CB">
        <w:t xml:space="preserve"> </w:t>
      </w:r>
      <w:r w:rsidRPr="00EC721C">
        <w:t>the</w:t>
      </w:r>
      <w:r w:rsidR="003373CB">
        <w:t xml:space="preserve"> </w:t>
      </w:r>
      <w:r w:rsidRPr="00EC721C">
        <w:t>specific</w:t>
      </w:r>
      <w:r w:rsidR="003373CB">
        <w:t xml:space="preserve"> </w:t>
      </w:r>
      <w:r w:rsidRPr="00EC721C">
        <w:t>lattice</w:t>
      </w:r>
      <w:r w:rsidR="003373CB">
        <w:t xml:space="preserve"> </w:t>
      </w:r>
      <w:r w:rsidRPr="00EC721C">
        <w:t>that</w:t>
      </w:r>
      <w:r w:rsidR="003373CB">
        <w:t xml:space="preserve"> </w:t>
      </w:r>
      <w:r w:rsidRPr="00EC721C">
        <w:t>is</w:t>
      </w:r>
      <w:r w:rsidR="003373CB">
        <w:t xml:space="preserve"> </w:t>
      </w:r>
      <w:r w:rsidRPr="00EC721C">
        <w:t>used.</w:t>
      </w:r>
      <w:r w:rsidR="003373CB">
        <w:t xml:space="preserve"> </w:t>
      </w:r>
      <w:r w:rsidRPr="00EC721C">
        <w:t>For</w:t>
      </w:r>
      <w:r w:rsidR="003373CB">
        <w:t xml:space="preserve"> </w:t>
      </w:r>
      <w:r w:rsidRPr="00EC721C">
        <w:t>instance</w:t>
      </w:r>
      <w:r w:rsidR="00DB6B23">
        <w:t>,</w:t>
      </w:r>
      <w:r w:rsidR="003373CB">
        <w:t xml:space="preserve"> </w:t>
      </w:r>
    </w:p>
    <w:p w:rsidR="00AE71E5" w:rsidRPr="000B109C" w:rsidRDefault="00AE71E5" w:rsidP="000D6EC3">
      <w:pPr>
        <w:pStyle w:val="Style14"/>
      </w:pPr>
      <w:proofErr w:type="gramStart"/>
      <w:r w:rsidRPr="000B109C">
        <w:lastRenderedPageBreak/>
        <w:t>boundary</w:t>
      </w:r>
      <w:proofErr w:type="gramEnd"/>
      <w:r w:rsidR="003373CB">
        <w:t xml:space="preserve"> </w:t>
      </w:r>
      <w:r w:rsidRPr="000B109C">
        <w:t>condition</w:t>
      </w:r>
      <w:r w:rsidR="003373CB">
        <w:t xml:space="preserve"> </w:t>
      </w:r>
      <w:r w:rsidRPr="000B109C">
        <w:t>can</w:t>
      </w:r>
      <w:r w:rsidR="003373CB">
        <w:t xml:space="preserve"> </w:t>
      </w:r>
      <w:r w:rsidRPr="000B109C">
        <w:t>be</w:t>
      </w:r>
      <w:r w:rsidR="003373CB">
        <w:t xml:space="preserve"> </w:t>
      </w:r>
      <w:r w:rsidRPr="000B109C">
        <w:t>altered</w:t>
      </w:r>
      <w:r w:rsidR="003373CB">
        <w:t xml:space="preserve"> </w:t>
      </w:r>
      <w:r w:rsidRPr="000B109C">
        <w:t>according</w:t>
      </w:r>
      <w:r w:rsidR="003373CB">
        <w:t xml:space="preserve"> </w:t>
      </w:r>
      <w:r w:rsidRPr="000B109C">
        <w:t>to</w:t>
      </w:r>
      <w:r w:rsidR="003373CB">
        <w:t xml:space="preserve"> </w:t>
      </w:r>
      <w:r w:rsidRPr="000B109C">
        <w:t>the</w:t>
      </w:r>
      <w:r w:rsidR="003373CB">
        <w:t xml:space="preserve"> </w:t>
      </w:r>
      <w:r w:rsidRPr="000B109C">
        <w:t>value</w:t>
      </w:r>
      <w:r w:rsidR="003373CB">
        <w:t xml:space="preserve"> </w:t>
      </w:r>
      <w:r w:rsidRPr="000B109C">
        <w:t>of</w:t>
      </w:r>
      <w:r w:rsidR="003373CB">
        <w:t xml:space="preserve"> </w:t>
      </w:r>
      <w:r w:rsidRPr="000B109C">
        <w:rPr>
          <w:i/>
          <w:iCs/>
        </w:rPr>
        <w:sym w:font="Symbol" w:char="F078"/>
      </w:r>
      <w:r w:rsidR="003373CB">
        <w:t xml:space="preserve"> </w:t>
      </w:r>
      <w:r w:rsidRPr="000B109C">
        <w:t>(</w:t>
      </w:r>
      <w:r w:rsidRPr="000B109C">
        <w:rPr>
          <w:i/>
          <w:iCs/>
        </w:rPr>
        <w:sym w:font="Symbol" w:char="F078"/>
      </w:r>
      <w:r w:rsidRPr="000B109C">
        <w:rPr>
          <w:i/>
          <w:iCs/>
        </w:rPr>
        <w:t>=1</w:t>
      </w:r>
      <w:r w:rsidR="003373CB">
        <w:t xml:space="preserve"> </w:t>
      </w:r>
      <w:r w:rsidRPr="000B109C">
        <w:t>corresponds</w:t>
      </w:r>
      <w:r w:rsidR="003373CB">
        <w:t xml:space="preserve"> </w:t>
      </w:r>
      <w:r w:rsidRPr="000B109C">
        <w:t>to</w:t>
      </w:r>
      <w:r w:rsidR="003373CB">
        <w:t xml:space="preserve"> </w:t>
      </w:r>
      <w:r w:rsidRPr="000B109C">
        <w:t>no-slip</w:t>
      </w:r>
      <w:r w:rsidR="003373CB">
        <w:t xml:space="preserve"> </w:t>
      </w:r>
      <w:r w:rsidRPr="000B109C">
        <w:t>boundary</w:t>
      </w:r>
      <w:r w:rsidR="003373CB">
        <w:t xml:space="preserve"> </w:t>
      </w:r>
      <w:r w:rsidRPr="000B109C">
        <w:t>condition</w:t>
      </w:r>
      <w:r w:rsidR="003373CB">
        <w:t xml:space="preserve"> </w:t>
      </w:r>
      <w:r w:rsidRPr="000B109C">
        <w:t>and</w:t>
      </w:r>
      <w:r w:rsidR="003373CB">
        <w:t xml:space="preserve"> </w:t>
      </w:r>
      <w:r w:rsidRPr="000B109C">
        <w:rPr>
          <w:i/>
          <w:iCs/>
        </w:rPr>
        <w:sym w:font="Symbol" w:char="F078"/>
      </w:r>
      <w:r w:rsidRPr="000B109C">
        <w:rPr>
          <w:i/>
          <w:iCs/>
        </w:rPr>
        <w:t>=0</w:t>
      </w:r>
      <w:r w:rsidR="003373CB">
        <w:t xml:space="preserve"> </w:t>
      </w:r>
      <w:r w:rsidRPr="000B109C">
        <w:t>to</w:t>
      </w:r>
      <w:r w:rsidR="003373CB">
        <w:t xml:space="preserve"> </w:t>
      </w:r>
      <w:r w:rsidRPr="000B109C">
        <w:t>free</w:t>
      </w:r>
      <w:r w:rsidR="003373CB">
        <w:t xml:space="preserve"> </w:t>
      </w:r>
      <w:r w:rsidRPr="000B109C">
        <w:t>slip</w:t>
      </w:r>
      <w:r w:rsidR="003373CB">
        <w:t xml:space="preserve"> </w:t>
      </w:r>
      <w:r w:rsidRPr="000B109C">
        <w:t>and</w:t>
      </w:r>
      <w:r w:rsidR="00DB6B23">
        <w:t>,</w:t>
      </w:r>
      <w:r w:rsidR="003373CB">
        <w:t xml:space="preserve"> </w:t>
      </w:r>
      <w:r w:rsidRPr="000B109C">
        <w:t>eventually</w:t>
      </w:r>
      <w:r w:rsidR="00DB6B23">
        <w:t>,</w:t>
      </w:r>
      <w:r w:rsidR="003373CB">
        <w:t xml:space="preserve"> </w:t>
      </w:r>
      <w:r w:rsidRPr="000B109C">
        <w:t>to</w:t>
      </w:r>
      <w:r w:rsidR="003373CB">
        <w:t xml:space="preserve"> </w:t>
      </w:r>
      <w:r w:rsidRPr="000B109C">
        <w:t>plug</w:t>
      </w:r>
      <w:r w:rsidR="003373CB">
        <w:t xml:space="preserve"> </w:t>
      </w:r>
      <w:r w:rsidRPr="000B109C">
        <w:t>flow).</w:t>
      </w:r>
      <w:r w:rsidR="003373CB">
        <w:t xml:space="preserve"> </w:t>
      </w:r>
      <w:r w:rsidRPr="000B109C">
        <w:t>In</w:t>
      </w:r>
      <w:r w:rsidR="003373CB">
        <w:t xml:space="preserve"> </w:t>
      </w:r>
      <w:r w:rsidRPr="000B109C">
        <w:t>what</w:t>
      </w:r>
      <w:r w:rsidR="003373CB">
        <w:t xml:space="preserve"> </w:t>
      </w:r>
      <w:r w:rsidRPr="000B109C">
        <w:t>follows</w:t>
      </w:r>
      <w:r w:rsidR="003373CB">
        <w:t xml:space="preserve"> </w:t>
      </w:r>
      <w:r w:rsidRPr="000B109C">
        <w:t>the</w:t>
      </w:r>
      <w:r w:rsidR="003373CB">
        <w:t xml:space="preserve"> </w:t>
      </w:r>
      <w:r w:rsidRPr="000B109C">
        <w:t>1</w:t>
      </w:r>
      <w:r w:rsidRPr="000B109C">
        <w:rPr>
          <w:vertAlign w:val="superscript"/>
        </w:rPr>
        <w:t>st</w:t>
      </w:r>
      <w:r w:rsidR="003373CB">
        <w:t xml:space="preserve"> </w:t>
      </w:r>
      <w:r w:rsidRPr="000B109C">
        <w:t>order</w:t>
      </w:r>
      <w:r w:rsidR="003373CB">
        <w:t xml:space="preserve"> </w:t>
      </w:r>
      <w:r w:rsidRPr="000B109C">
        <w:t>value</w:t>
      </w:r>
      <w:r w:rsidR="003373CB">
        <w:t xml:space="preserve"> </w:t>
      </w:r>
      <w:r w:rsidRPr="000B109C">
        <w:t>presented</w:t>
      </w:r>
      <w:r w:rsidR="003373CB">
        <w:t xml:space="preserve"> </w:t>
      </w:r>
      <w:r w:rsidRPr="000B109C">
        <w:t>in</w:t>
      </w:r>
      <w:r w:rsidR="003373CB">
        <w:t xml:space="preserve"> </w:t>
      </w:r>
      <w:r w:rsidRPr="000B109C">
        <w:t>the</w:t>
      </w:r>
      <w:r w:rsidR="003373CB">
        <w:t xml:space="preserve"> </w:t>
      </w:r>
      <w:r w:rsidRPr="000B109C">
        <w:t>previous</w:t>
      </w:r>
      <w:r w:rsidR="003373CB">
        <w:t xml:space="preserve"> </w:t>
      </w:r>
      <w:r w:rsidRPr="000B109C">
        <w:t>paragraph</w:t>
      </w:r>
      <w:r w:rsidR="003373CB">
        <w:t xml:space="preserve"> </w:t>
      </w:r>
      <w:r w:rsidRPr="000B109C">
        <w:t>(</w:t>
      </w:r>
      <w:r w:rsidRPr="000B109C">
        <w:rPr>
          <w:i/>
          <w:iCs/>
        </w:rPr>
        <w:sym w:font="Symbol" w:char="F078"/>
      </w:r>
      <w:r w:rsidRPr="000B109C">
        <w:t>=0.4658)</w:t>
      </w:r>
      <w:r w:rsidR="003373CB">
        <w:t xml:space="preserve"> </w:t>
      </w:r>
      <w:r w:rsidRPr="000B109C">
        <w:t>is</w:t>
      </w:r>
      <w:r w:rsidR="003373CB">
        <w:t xml:space="preserve"> </w:t>
      </w:r>
      <w:r w:rsidRPr="000B109C">
        <w:t>used.</w:t>
      </w:r>
    </w:p>
    <w:p w:rsidR="00AE71E5" w:rsidRPr="00862BF0" w:rsidRDefault="00F6340F" w:rsidP="000D6EC3">
      <w:pPr>
        <w:pStyle w:val="Style13"/>
      </w:pPr>
      <w:r w:rsidRPr="00862BF0">
        <w:object w:dxaOrig="5191" w:dyaOrig="3914">
          <v:shape id="_x0000_i1071" type="#_x0000_t75" style="width:334.55pt;height:252.25pt" o:ole="">
            <v:imagedata r:id="rId103" o:title=""/>
          </v:shape>
          <o:OLEObject Type="Embed" ProgID="Origin50.Graph" ShapeID="_x0000_i1071" DrawAspect="Content" ObjectID="_1693378269" r:id="rId104"/>
        </w:object>
      </w:r>
    </w:p>
    <w:p w:rsidR="00AE71E5" w:rsidRPr="000B109C" w:rsidRDefault="00AE71E5" w:rsidP="000D6EC3">
      <w:pPr>
        <w:pStyle w:val="Style16"/>
      </w:pPr>
      <w:bookmarkStart w:id="8" w:name="_Ref257275766"/>
      <w:r w:rsidRPr="000B109C">
        <w:rPr>
          <w:b/>
          <w:bCs/>
        </w:rPr>
        <w:t>Fig</w:t>
      </w:r>
      <w:bookmarkEnd w:id="8"/>
      <w:r w:rsidRPr="000B109C">
        <w:rPr>
          <w:b/>
          <w:bCs/>
        </w:rPr>
        <w:t>ure</w:t>
      </w:r>
      <w:r w:rsidR="003373CB">
        <w:rPr>
          <w:b/>
          <w:bCs/>
        </w:rPr>
        <w:t xml:space="preserve"> </w:t>
      </w:r>
      <w:r w:rsidRPr="000B109C">
        <w:rPr>
          <w:b/>
          <w:bCs/>
        </w:rPr>
        <w:t>4:</w:t>
      </w:r>
      <w:r w:rsidR="003373CB">
        <w:t xml:space="preserve"> </w:t>
      </w:r>
      <w:r w:rsidRPr="000B109C">
        <w:t>Gas</w:t>
      </w:r>
      <w:r w:rsidR="003373CB">
        <w:t xml:space="preserve"> </w:t>
      </w:r>
      <w:r w:rsidRPr="000B109C">
        <w:t>flow</w:t>
      </w:r>
      <w:r w:rsidR="003373CB">
        <w:t xml:space="preserve"> </w:t>
      </w:r>
      <w:r w:rsidRPr="000B109C">
        <w:t>velocity</w:t>
      </w:r>
      <w:r w:rsidR="003373CB">
        <w:t xml:space="preserve"> </w:t>
      </w:r>
      <w:r w:rsidRPr="000B109C">
        <w:t>profile</w:t>
      </w:r>
      <w:r w:rsidR="003373CB">
        <w:t xml:space="preserve"> </w:t>
      </w:r>
      <w:r w:rsidRPr="000B109C">
        <w:t>at</w:t>
      </w:r>
      <w:r w:rsidR="003373CB">
        <w:t xml:space="preserve"> </w:t>
      </w:r>
      <w:r w:rsidRPr="000B109C">
        <w:t>a</w:t>
      </w:r>
      <w:r w:rsidR="003373CB">
        <w:t xml:space="preserve"> </w:t>
      </w:r>
      <w:r w:rsidRPr="000B109C">
        <w:t>cross</w:t>
      </w:r>
      <w:r w:rsidR="003373CB">
        <w:t xml:space="preserve"> </w:t>
      </w:r>
      <w:r w:rsidRPr="000B109C">
        <w:t>section</w:t>
      </w:r>
      <w:r w:rsidR="003373CB">
        <w:t xml:space="preserve"> </w:t>
      </w:r>
      <w:r w:rsidRPr="000B109C">
        <w:t>inside</w:t>
      </w:r>
      <w:r w:rsidR="003373CB">
        <w:t xml:space="preserve"> </w:t>
      </w:r>
      <w:r w:rsidRPr="000B109C">
        <w:t>a</w:t>
      </w:r>
      <w:r w:rsidR="003373CB">
        <w:t xml:space="preserve"> </w:t>
      </w:r>
      <w:r w:rsidRPr="000B109C">
        <w:t>tube</w:t>
      </w:r>
      <w:r w:rsidR="003373CB">
        <w:t xml:space="preserve"> </w:t>
      </w:r>
      <w:r w:rsidRPr="000B109C">
        <w:t>LB</w:t>
      </w:r>
      <w:r w:rsidR="003373CB">
        <w:t xml:space="preserve"> </w:t>
      </w:r>
      <w:r w:rsidRPr="000B109C">
        <w:t>method</w:t>
      </w:r>
      <w:r w:rsidR="003373CB">
        <w:t xml:space="preserve"> </w:t>
      </w:r>
      <w:r w:rsidRPr="000B109C">
        <w:t>for</w:t>
      </w:r>
      <w:r w:rsidR="003373CB">
        <w:t xml:space="preserve"> </w:t>
      </w:r>
      <w:proofErr w:type="spellStart"/>
      <w:proofErr w:type="gramStart"/>
      <w:r w:rsidRPr="000B109C">
        <w:rPr>
          <w:i/>
          <w:iCs/>
        </w:rPr>
        <w:t>Kn</w:t>
      </w:r>
      <w:proofErr w:type="spellEnd"/>
      <w:r w:rsidRPr="000B109C">
        <w:t>=</w:t>
      </w:r>
      <w:proofErr w:type="gramEnd"/>
      <w:r w:rsidRPr="000B109C">
        <w:t>0.194</w:t>
      </w:r>
      <w:r w:rsidR="003373CB">
        <w:t xml:space="preserve"> </w:t>
      </w:r>
      <w:r w:rsidRPr="000B109C">
        <w:t>(bottom</w:t>
      </w:r>
      <w:r w:rsidR="003373CB">
        <w:t xml:space="preserve"> </w:t>
      </w:r>
      <w:r w:rsidRPr="000B109C">
        <w:t>line)</w:t>
      </w:r>
      <w:r w:rsidR="00DB6B23">
        <w:t>,</w:t>
      </w:r>
      <w:r w:rsidR="003373CB">
        <w:t xml:space="preserve"> </w:t>
      </w:r>
      <w:r w:rsidRPr="000B109C">
        <w:t>and</w:t>
      </w:r>
      <w:r w:rsidR="003373CB">
        <w:t xml:space="preserve"> </w:t>
      </w:r>
      <w:proofErr w:type="spellStart"/>
      <w:r w:rsidRPr="000B109C">
        <w:rPr>
          <w:i/>
          <w:iCs/>
        </w:rPr>
        <w:t>Kn</w:t>
      </w:r>
      <w:proofErr w:type="spellEnd"/>
      <w:r w:rsidRPr="000B109C">
        <w:t>=0.388</w:t>
      </w:r>
      <w:r w:rsidR="003373CB">
        <w:t xml:space="preserve"> </w:t>
      </w:r>
      <w:r w:rsidRPr="000B109C">
        <w:t>(top</w:t>
      </w:r>
      <w:r w:rsidR="003373CB">
        <w:t xml:space="preserve"> </w:t>
      </w:r>
      <w:r w:rsidRPr="000B109C">
        <w:t>line).</w:t>
      </w:r>
    </w:p>
    <w:p w:rsidR="00DC09A0" w:rsidRDefault="00AE71E5" w:rsidP="000D6EC3">
      <w:pPr>
        <w:pStyle w:val="Style14"/>
        <w:rPr>
          <w:noProof/>
        </w:rPr>
      </w:pPr>
      <w:r w:rsidRPr="000B109C">
        <w:rPr>
          <w:noProof/>
        </w:rPr>
        <w:t>In</w:t>
      </w:r>
      <w:r w:rsidR="003373CB">
        <w:rPr>
          <w:noProof/>
        </w:rPr>
        <w:t xml:space="preserve"> </w:t>
      </w:r>
      <w:r w:rsidRPr="000B109C">
        <w:t>Fig.</w:t>
      </w:r>
      <w:r w:rsidR="003373CB">
        <w:t xml:space="preserve"> </w:t>
      </w:r>
      <w:r w:rsidRPr="000B109C">
        <w:rPr>
          <w:b/>
        </w:rPr>
        <w:t>4</w:t>
      </w:r>
      <w:r w:rsidR="003373CB">
        <w:t xml:space="preserve"> </w:t>
      </w:r>
      <w:r w:rsidRPr="000B109C">
        <w:rPr>
          <w:noProof/>
        </w:rPr>
        <w:t>the</w:t>
      </w:r>
      <w:r w:rsidR="003373CB">
        <w:rPr>
          <w:noProof/>
        </w:rPr>
        <w:t xml:space="preserve"> </w:t>
      </w:r>
      <w:r w:rsidRPr="000B109C">
        <w:rPr>
          <w:noProof/>
        </w:rPr>
        <w:t>cross-section</w:t>
      </w:r>
      <w:r w:rsidR="003373CB">
        <w:rPr>
          <w:noProof/>
        </w:rPr>
        <w:t xml:space="preserve"> </w:t>
      </w:r>
      <w:r w:rsidRPr="000B109C">
        <w:rPr>
          <w:noProof/>
        </w:rPr>
        <w:t>velocity</w:t>
      </w:r>
      <w:r w:rsidR="003373CB">
        <w:rPr>
          <w:noProof/>
        </w:rPr>
        <w:t xml:space="preserve"> </w:t>
      </w:r>
      <w:r w:rsidRPr="000B109C">
        <w:rPr>
          <w:noProof/>
        </w:rPr>
        <w:t>profiles</w:t>
      </w:r>
      <w:r w:rsidR="003373CB">
        <w:rPr>
          <w:noProof/>
        </w:rPr>
        <w:t xml:space="preserve"> </w:t>
      </w:r>
      <w:r w:rsidRPr="000B109C">
        <w:rPr>
          <w:noProof/>
        </w:rPr>
        <w:t>and</w:t>
      </w:r>
      <w:r w:rsidR="003373CB">
        <w:rPr>
          <w:noProof/>
        </w:rPr>
        <w:t xml:space="preserve"> </w:t>
      </w:r>
      <w:r w:rsidRPr="000B109C">
        <w:rPr>
          <w:noProof/>
        </w:rPr>
        <w:t>the</w:t>
      </w:r>
      <w:r w:rsidR="003373CB">
        <w:rPr>
          <w:noProof/>
        </w:rPr>
        <w:t xml:space="preserve"> </w:t>
      </w:r>
      <w:r w:rsidRPr="000B109C">
        <w:rPr>
          <w:noProof/>
        </w:rPr>
        <w:t>slip</w:t>
      </w:r>
      <w:r w:rsidR="003373CB">
        <w:rPr>
          <w:noProof/>
        </w:rPr>
        <w:t xml:space="preserve"> </w:t>
      </w:r>
      <w:r w:rsidRPr="000B109C">
        <w:rPr>
          <w:noProof/>
        </w:rPr>
        <w:t>length</w:t>
      </w:r>
      <w:r w:rsidR="003373CB">
        <w:rPr>
          <w:noProof/>
        </w:rPr>
        <w:t xml:space="preserve"> </w:t>
      </w:r>
      <w:r w:rsidRPr="000B109C">
        <w:rPr>
          <w:noProof/>
        </w:rPr>
        <w:t>are</w:t>
      </w:r>
      <w:r w:rsidR="003373CB">
        <w:rPr>
          <w:noProof/>
        </w:rPr>
        <w:t xml:space="preserve"> </w:t>
      </w:r>
      <w:r w:rsidRPr="000B109C">
        <w:rPr>
          <w:noProof/>
        </w:rPr>
        <w:t>presented</w:t>
      </w:r>
      <w:r w:rsidR="003373CB">
        <w:rPr>
          <w:noProof/>
        </w:rPr>
        <w:t xml:space="preserve"> </w:t>
      </w:r>
      <w:r w:rsidRPr="000B109C">
        <w:rPr>
          <w:noProof/>
        </w:rPr>
        <w:t>for</w:t>
      </w:r>
      <w:r w:rsidR="003373CB">
        <w:rPr>
          <w:noProof/>
        </w:rPr>
        <w:t xml:space="preserve"> </w:t>
      </w:r>
      <w:r w:rsidRPr="000B109C">
        <w:rPr>
          <w:noProof/>
        </w:rPr>
        <w:t>two</w:t>
      </w:r>
      <w:r w:rsidR="003373CB">
        <w:rPr>
          <w:noProof/>
        </w:rPr>
        <w:t xml:space="preserve"> </w:t>
      </w:r>
      <w:r w:rsidRPr="000B109C">
        <w:rPr>
          <w:noProof/>
        </w:rPr>
        <w:t>Knudesn</w:t>
      </w:r>
      <w:r w:rsidR="003373CB">
        <w:rPr>
          <w:noProof/>
        </w:rPr>
        <w:t xml:space="preserve"> </w:t>
      </w:r>
      <w:r w:rsidRPr="000B109C">
        <w:rPr>
          <w:noProof/>
        </w:rPr>
        <w:t>numbers</w:t>
      </w:r>
      <w:r w:rsidR="00DB6B23">
        <w:rPr>
          <w:noProof/>
        </w:rPr>
        <w:t>,</w:t>
      </w:r>
      <w:r w:rsidR="003373CB">
        <w:rPr>
          <w:noProof/>
        </w:rPr>
        <w:t xml:space="preserve"> </w:t>
      </w:r>
      <w:r w:rsidRPr="000B109C">
        <w:rPr>
          <w:noProof/>
        </w:rPr>
        <w:t>namely</w:t>
      </w:r>
      <w:r w:rsidR="00DB6B23">
        <w:rPr>
          <w:noProof/>
        </w:rPr>
        <w:t>,</w:t>
      </w:r>
      <w:r w:rsidR="003373CB">
        <w:rPr>
          <w:noProof/>
        </w:rPr>
        <w:t xml:space="preserve"> </w:t>
      </w:r>
      <w:proofErr w:type="spellStart"/>
      <w:proofErr w:type="gramStart"/>
      <w:r w:rsidRPr="000B109C">
        <w:rPr>
          <w:i/>
          <w:iCs/>
        </w:rPr>
        <w:t>Kn</w:t>
      </w:r>
      <w:proofErr w:type="spellEnd"/>
      <w:r w:rsidRPr="000B109C">
        <w:t>=</w:t>
      </w:r>
      <w:proofErr w:type="gramEnd"/>
      <w:r w:rsidRPr="000B109C">
        <w:t>0.194</w:t>
      </w:r>
      <w:r w:rsidR="003373CB">
        <w:rPr>
          <w:noProof/>
        </w:rPr>
        <w:t xml:space="preserve"> </w:t>
      </w:r>
      <w:r w:rsidRPr="000B109C">
        <w:rPr>
          <w:noProof/>
        </w:rPr>
        <w:t>and</w:t>
      </w:r>
      <w:r w:rsidR="003373CB">
        <w:rPr>
          <w:noProof/>
        </w:rPr>
        <w:t xml:space="preserve"> </w:t>
      </w:r>
      <w:proofErr w:type="spellStart"/>
      <w:r w:rsidRPr="000B109C">
        <w:rPr>
          <w:i/>
          <w:iCs/>
        </w:rPr>
        <w:t>Kn</w:t>
      </w:r>
      <w:proofErr w:type="spellEnd"/>
      <w:r w:rsidRPr="000B109C">
        <w:t>=0.388.</w:t>
      </w:r>
      <w:r w:rsidR="003373CB">
        <w:rPr>
          <w:noProof/>
        </w:rPr>
        <w:t xml:space="preserve"> </w:t>
      </w:r>
      <w:r w:rsidRPr="000B109C">
        <w:rPr>
          <w:noProof/>
        </w:rPr>
        <w:t>The</w:t>
      </w:r>
      <w:r w:rsidR="003373CB">
        <w:rPr>
          <w:noProof/>
        </w:rPr>
        <w:t xml:space="preserve"> </w:t>
      </w:r>
      <w:r w:rsidRPr="000B109C">
        <w:rPr>
          <w:noProof/>
        </w:rPr>
        <w:t>slip</w:t>
      </w:r>
      <w:r w:rsidR="003373CB">
        <w:rPr>
          <w:noProof/>
        </w:rPr>
        <w:t xml:space="preserve"> </w:t>
      </w:r>
      <w:r w:rsidRPr="000B109C">
        <w:rPr>
          <w:noProof/>
        </w:rPr>
        <w:t>length</w:t>
      </w:r>
      <w:r w:rsidR="003373CB">
        <w:rPr>
          <w:noProof/>
        </w:rPr>
        <w:t xml:space="preserve"> </w:t>
      </w:r>
      <w:r w:rsidRPr="000B109C">
        <w:rPr>
          <w:noProof/>
        </w:rPr>
        <w:t>appears</w:t>
      </w:r>
      <w:r w:rsidR="003373CB">
        <w:rPr>
          <w:noProof/>
        </w:rPr>
        <w:t xml:space="preserve"> </w:t>
      </w:r>
      <w:r w:rsidRPr="000B109C">
        <w:rPr>
          <w:noProof/>
        </w:rPr>
        <w:t>to</w:t>
      </w:r>
      <w:r w:rsidR="003373CB">
        <w:rPr>
          <w:noProof/>
        </w:rPr>
        <w:t xml:space="preserve"> </w:t>
      </w:r>
      <w:r w:rsidRPr="000B109C">
        <w:rPr>
          <w:noProof/>
        </w:rPr>
        <w:t>increase</w:t>
      </w:r>
      <w:r w:rsidR="003373CB">
        <w:rPr>
          <w:noProof/>
        </w:rPr>
        <w:t xml:space="preserve"> </w:t>
      </w:r>
      <w:r w:rsidRPr="000B109C">
        <w:rPr>
          <w:noProof/>
        </w:rPr>
        <w:t>by</w:t>
      </w:r>
      <w:r w:rsidR="003373CB">
        <w:rPr>
          <w:noProof/>
        </w:rPr>
        <w:t xml:space="preserve"> </w:t>
      </w:r>
      <w:r w:rsidRPr="000B109C">
        <w:rPr>
          <w:noProof/>
        </w:rPr>
        <w:t>50%</w:t>
      </w:r>
      <w:r w:rsidR="003373CB">
        <w:rPr>
          <w:noProof/>
        </w:rPr>
        <w:t xml:space="preserve"> </w:t>
      </w:r>
      <w:r w:rsidRPr="000B109C">
        <w:rPr>
          <w:noProof/>
        </w:rPr>
        <w:t>upon</w:t>
      </w:r>
      <w:r w:rsidR="003373CB">
        <w:rPr>
          <w:noProof/>
        </w:rPr>
        <w:t xml:space="preserve"> </w:t>
      </w:r>
      <w:r w:rsidRPr="000B109C">
        <w:rPr>
          <w:noProof/>
        </w:rPr>
        <w:t>doubling</w:t>
      </w:r>
      <w:r w:rsidR="003373CB">
        <w:rPr>
          <w:noProof/>
        </w:rPr>
        <w:t xml:space="preserve"> </w:t>
      </w:r>
      <w:r w:rsidRPr="000B109C">
        <w:rPr>
          <w:noProof/>
        </w:rPr>
        <w:t>the</w:t>
      </w:r>
      <w:r w:rsidR="003373CB">
        <w:rPr>
          <w:noProof/>
        </w:rPr>
        <w:t xml:space="preserve"> </w:t>
      </w:r>
      <w:r w:rsidRPr="000B109C">
        <w:rPr>
          <w:i/>
          <w:iCs/>
          <w:noProof/>
        </w:rPr>
        <w:t>Kn</w:t>
      </w:r>
      <w:r w:rsidR="003373CB">
        <w:rPr>
          <w:noProof/>
        </w:rPr>
        <w:t xml:space="preserve"> </w:t>
      </w:r>
      <w:r w:rsidRPr="000B109C">
        <w:rPr>
          <w:noProof/>
        </w:rPr>
        <w:t>value.</w:t>
      </w:r>
      <w:r w:rsidR="003373CB">
        <w:rPr>
          <w:noProof/>
        </w:rPr>
        <w:t xml:space="preserve"> </w:t>
      </w:r>
      <w:r w:rsidRPr="000B109C">
        <w:rPr>
          <w:noProof/>
        </w:rPr>
        <w:t>The</w:t>
      </w:r>
      <w:r w:rsidR="003373CB">
        <w:rPr>
          <w:noProof/>
        </w:rPr>
        <w:t xml:space="preserve"> </w:t>
      </w:r>
      <w:r w:rsidRPr="000B109C">
        <w:rPr>
          <w:noProof/>
        </w:rPr>
        <w:t>cross-section</w:t>
      </w:r>
      <w:r w:rsidR="003373CB">
        <w:rPr>
          <w:noProof/>
        </w:rPr>
        <w:t xml:space="preserve"> </w:t>
      </w:r>
      <w:r w:rsidRPr="000B109C">
        <w:rPr>
          <w:noProof/>
        </w:rPr>
        <w:t>velocity</w:t>
      </w:r>
      <w:r w:rsidR="003373CB">
        <w:rPr>
          <w:noProof/>
        </w:rPr>
        <w:t xml:space="preserve"> </w:t>
      </w:r>
      <w:r w:rsidRPr="000B109C">
        <w:rPr>
          <w:noProof/>
        </w:rPr>
        <w:t>profiles</w:t>
      </w:r>
      <w:r w:rsidR="003373CB">
        <w:rPr>
          <w:noProof/>
        </w:rPr>
        <w:t xml:space="preserve"> </w:t>
      </w:r>
      <w:r w:rsidRPr="000B109C">
        <w:rPr>
          <w:noProof/>
        </w:rPr>
        <w:t>in</w:t>
      </w:r>
      <w:r w:rsidR="003373CB">
        <w:rPr>
          <w:noProof/>
        </w:rPr>
        <w:t xml:space="preserve"> </w:t>
      </w:r>
      <w:r w:rsidRPr="000B109C">
        <w:rPr>
          <w:noProof/>
        </w:rPr>
        <w:t>a</w:t>
      </w:r>
      <w:r w:rsidR="003373CB">
        <w:rPr>
          <w:noProof/>
        </w:rPr>
        <w:t xml:space="preserve"> </w:t>
      </w:r>
      <w:r w:rsidRPr="000B109C">
        <w:rPr>
          <w:noProof/>
        </w:rPr>
        <w:t>channel</w:t>
      </w:r>
      <w:r w:rsidR="003373CB">
        <w:rPr>
          <w:noProof/>
        </w:rPr>
        <w:t xml:space="preserve"> </w:t>
      </w:r>
      <w:r w:rsidRPr="000B109C">
        <w:rPr>
          <w:noProof/>
        </w:rPr>
        <w:t>are</w:t>
      </w:r>
      <w:r w:rsidR="003373CB">
        <w:rPr>
          <w:noProof/>
        </w:rPr>
        <w:t xml:space="preserve"> </w:t>
      </w:r>
      <w:r w:rsidRPr="000B109C">
        <w:rPr>
          <w:noProof/>
        </w:rPr>
        <w:t>depicted</w:t>
      </w:r>
      <w:r w:rsidR="003373CB">
        <w:rPr>
          <w:noProof/>
        </w:rPr>
        <w:t xml:space="preserve"> </w:t>
      </w:r>
      <w:r w:rsidRPr="000B109C">
        <w:rPr>
          <w:noProof/>
        </w:rPr>
        <w:t>in</w:t>
      </w:r>
      <w:r w:rsidR="003373CB">
        <w:rPr>
          <w:noProof/>
        </w:rPr>
        <w:t xml:space="preserve"> </w:t>
      </w:r>
      <w:r w:rsidRPr="000B109C">
        <w:t>Fig.</w:t>
      </w:r>
      <w:r w:rsidR="003373CB">
        <w:t xml:space="preserve"> </w:t>
      </w:r>
      <w:r w:rsidRPr="000B109C">
        <w:rPr>
          <w:b/>
        </w:rPr>
        <w:t>5</w:t>
      </w:r>
      <w:r w:rsidR="003373CB">
        <w:t xml:space="preserve"> </w:t>
      </w:r>
      <w:r w:rsidRPr="000B109C">
        <w:rPr>
          <w:noProof/>
        </w:rPr>
        <w:t>for</w:t>
      </w:r>
      <w:r w:rsidR="003373CB">
        <w:rPr>
          <w:noProof/>
        </w:rPr>
        <w:t xml:space="preserve"> </w:t>
      </w:r>
      <w:r w:rsidRPr="000B109C">
        <w:rPr>
          <w:i/>
          <w:iCs/>
          <w:noProof/>
        </w:rPr>
        <w:t>Kn</w:t>
      </w:r>
      <w:r w:rsidRPr="000B109C">
        <w:rPr>
          <w:noProof/>
        </w:rPr>
        <w:t>=0.388</w:t>
      </w:r>
      <w:r w:rsidR="00DB6B23">
        <w:rPr>
          <w:noProof/>
        </w:rPr>
        <w:t>,</w:t>
      </w:r>
      <w:r w:rsidR="003373CB">
        <w:rPr>
          <w:noProof/>
        </w:rPr>
        <w:t xml:space="preserve"> </w:t>
      </w:r>
      <w:r w:rsidRPr="000B109C">
        <w:rPr>
          <w:noProof/>
        </w:rPr>
        <w:t>using</w:t>
      </w:r>
      <w:r w:rsidR="003373CB">
        <w:rPr>
          <w:noProof/>
        </w:rPr>
        <w:t xml:space="preserve"> </w:t>
      </w:r>
      <w:r w:rsidRPr="000B109C">
        <w:rPr>
          <w:noProof/>
        </w:rPr>
        <w:t>the</w:t>
      </w:r>
      <w:r w:rsidR="003373CB">
        <w:rPr>
          <w:noProof/>
        </w:rPr>
        <w:t xml:space="preserve"> </w:t>
      </w:r>
      <w:r w:rsidRPr="000B109C">
        <w:rPr>
          <w:noProof/>
        </w:rPr>
        <w:t>DSMC</w:t>
      </w:r>
      <w:r w:rsidR="003373CB">
        <w:rPr>
          <w:noProof/>
        </w:rPr>
        <w:t xml:space="preserve"> </w:t>
      </w:r>
      <w:r w:rsidRPr="000B109C">
        <w:rPr>
          <w:noProof/>
        </w:rPr>
        <w:t>method</w:t>
      </w:r>
      <w:r w:rsidR="00DB6B23">
        <w:rPr>
          <w:noProof/>
        </w:rPr>
        <w:t>,</w:t>
      </w:r>
      <w:r w:rsidR="003373CB">
        <w:rPr>
          <w:noProof/>
        </w:rPr>
        <w:t xml:space="preserve"> </w:t>
      </w:r>
      <w:r w:rsidRPr="000B109C">
        <w:rPr>
          <w:noProof/>
        </w:rPr>
        <w:t>the</w:t>
      </w:r>
      <w:r w:rsidR="003373CB">
        <w:rPr>
          <w:noProof/>
        </w:rPr>
        <w:t xml:space="preserve"> </w:t>
      </w:r>
      <w:r w:rsidRPr="000B109C">
        <w:rPr>
          <w:noProof/>
        </w:rPr>
        <w:t>LB</w:t>
      </w:r>
      <w:r w:rsidR="003373CB">
        <w:rPr>
          <w:noProof/>
        </w:rPr>
        <w:t xml:space="preserve"> </w:t>
      </w:r>
      <w:r w:rsidRPr="000B109C">
        <w:rPr>
          <w:noProof/>
        </w:rPr>
        <w:t>method</w:t>
      </w:r>
      <w:r w:rsidR="003373CB">
        <w:rPr>
          <w:noProof/>
        </w:rPr>
        <w:t xml:space="preserve"> </w:t>
      </w:r>
      <w:r w:rsidRPr="000B109C">
        <w:rPr>
          <w:noProof/>
        </w:rPr>
        <w:t>with</w:t>
      </w:r>
      <w:r w:rsidR="003373CB">
        <w:rPr>
          <w:noProof/>
        </w:rPr>
        <w:t xml:space="preserve"> </w:t>
      </w:r>
      <w:r w:rsidRPr="000B109C">
        <w:rPr>
          <w:i/>
          <w:iCs/>
          <w:noProof/>
        </w:rPr>
        <w:t>Kn</w:t>
      </w:r>
      <w:r w:rsidRPr="000B109C">
        <w:rPr>
          <w:noProof/>
        </w:rPr>
        <w:t>-dependent</w:t>
      </w:r>
      <w:r w:rsidR="003373CB">
        <w:rPr>
          <w:noProof/>
        </w:rPr>
        <w:t xml:space="preserve"> </w:t>
      </w:r>
      <w:r w:rsidRPr="000B109C">
        <w:rPr>
          <w:noProof/>
        </w:rPr>
        <w:t>gas</w:t>
      </w:r>
      <w:r w:rsidR="003373CB">
        <w:rPr>
          <w:noProof/>
        </w:rPr>
        <w:t xml:space="preserve"> </w:t>
      </w:r>
      <w:r w:rsidRPr="000B109C">
        <w:rPr>
          <w:noProof/>
        </w:rPr>
        <w:t>viscosity</w:t>
      </w:r>
      <w:r w:rsidR="00DB6B23">
        <w:rPr>
          <w:noProof/>
        </w:rPr>
        <w:t>,</w:t>
      </w:r>
      <w:r w:rsidR="003373CB">
        <w:rPr>
          <w:noProof/>
        </w:rPr>
        <w:t xml:space="preserve"> </w:t>
      </w:r>
      <w:r w:rsidRPr="000B109C">
        <w:rPr>
          <w:noProof/>
        </w:rPr>
        <w:t>and</w:t>
      </w:r>
      <w:r w:rsidR="003373CB">
        <w:rPr>
          <w:noProof/>
        </w:rPr>
        <w:t xml:space="preserve"> </w:t>
      </w:r>
      <w:r w:rsidRPr="000B109C">
        <w:rPr>
          <w:noProof/>
        </w:rPr>
        <w:t>a</w:t>
      </w:r>
      <w:r w:rsidR="003373CB">
        <w:rPr>
          <w:noProof/>
        </w:rPr>
        <w:t xml:space="preserve"> </w:t>
      </w:r>
      <w:r w:rsidRPr="000B109C">
        <w:rPr>
          <w:noProof/>
        </w:rPr>
        <w:t>standard</w:t>
      </w:r>
      <w:r w:rsidR="003373CB">
        <w:rPr>
          <w:noProof/>
        </w:rPr>
        <w:t xml:space="preserve"> </w:t>
      </w:r>
      <w:r w:rsidRPr="000B109C">
        <w:rPr>
          <w:noProof/>
        </w:rPr>
        <w:t>numerical</w:t>
      </w:r>
      <w:r w:rsidR="003373CB">
        <w:rPr>
          <w:noProof/>
        </w:rPr>
        <w:t xml:space="preserve"> </w:t>
      </w:r>
      <w:r w:rsidRPr="000B109C">
        <w:rPr>
          <w:noProof/>
        </w:rPr>
        <w:t>solution</w:t>
      </w:r>
      <w:r w:rsidR="003373CB">
        <w:rPr>
          <w:noProof/>
        </w:rPr>
        <w:t xml:space="preserve"> </w:t>
      </w:r>
      <w:r w:rsidRPr="000B109C">
        <w:rPr>
          <w:noProof/>
        </w:rPr>
        <w:t>to</w:t>
      </w:r>
      <w:r w:rsidR="003373CB">
        <w:rPr>
          <w:noProof/>
        </w:rPr>
        <w:t xml:space="preserve"> </w:t>
      </w:r>
      <w:r w:rsidRPr="000B109C">
        <w:rPr>
          <w:noProof/>
        </w:rPr>
        <w:t>the</w:t>
      </w:r>
      <w:r w:rsidR="003373CB">
        <w:rPr>
          <w:noProof/>
        </w:rPr>
        <w:t xml:space="preserve"> </w:t>
      </w:r>
      <w:r w:rsidRPr="000B109C">
        <w:rPr>
          <w:noProof/>
        </w:rPr>
        <w:t>NS</w:t>
      </w:r>
      <w:r w:rsidR="003373CB">
        <w:rPr>
          <w:noProof/>
        </w:rPr>
        <w:t xml:space="preserve"> </w:t>
      </w:r>
      <w:r w:rsidRPr="000B109C">
        <w:rPr>
          <w:noProof/>
        </w:rPr>
        <w:t>equation</w:t>
      </w:r>
      <w:r w:rsidR="003373CB">
        <w:rPr>
          <w:noProof/>
        </w:rPr>
        <w:t xml:space="preserve"> </w:t>
      </w:r>
      <w:r w:rsidRPr="000B109C">
        <w:rPr>
          <w:noProof/>
        </w:rPr>
        <w:t>assuming</w:t>
      </w:r>
      <w:r w:rsidR="003373CB">
        <w:rPr>
          <w:noProof/>
        </w:rPr>
        <w:t xml:space="preserve"> </w:t>
      </w:r>
      <w:r w:rsidRPr="000B109C">
        <w:rPr>
          <w:noProof/>
        </w:rPr>
        <w:t>no-slip</w:t>
      </w:r>
      <w:r w:rsidR="003373CB">
        <w:rPr>
          <w:noProof/>
        </w:rPr>
        <w:t xml:space="preserve"> </w:t>
      </w:r>
      <w:r w:rsidRPr="000B109C">
        <w:rPr>
          <w:noProof/>
        </w:rPr>
        <w:t>at</w:t>
      </w:r>
      <w:r w:rsidR="003373CB">
        <w:rPr>
          <w:noProof/>
        </w:rPr>
        <w:t xml:space="preserve"> </w:t>
      </w:r>
      <w:r w:rsidRPr="000B109C">
        <w:rPr>
          <w:noProof/>
        </w:rPr>
        <w:t>the</w:t>
      </w:r>
      <w:r w:rsidR="003373CB">
        <w:rPr>
          <w:noProof/>
        </w:rPr>
        <w:t xml:space="preserve"> </w:t>
      </w:r>
      <w:r w:rsidRPr="000B109C">
        <w:rPr>
          <w:noProof/>
        </w:rPr>
        <w:t>wall.</w:t>
      </w:r>
      <w:r w:rsidR="003373CB">
        <w:rPr>
          <w:noProof/>
        </w:rPr>
        <w:t xml:space="preserve"> </w:t>
      </w:r>
      <w:r w:rsidRPr="000B109C">
        <w:t>Fig.</w:t>
      </w:r>
      <w:r w:rsidR="003373CB">
        <w:t xml:space="preserve"> </w:t>
      </w:r>
      <w:r w:rsidRPr="000B109C">
        <w:rPr>
          <w:b/>
        </w:rPr>
        <w:t>6</w:t>
      </w:r>
      <w:r w:rsidR="003373CB">
        <w:t xml:space="preserve"> </w:t>
      </w:r>
      <w:r w:rsidRPr="000B109C">
        <w:rPr>
          <w:noProof/>
        </w:rPr>
        <w:t>presents</w:t>
      </w:r>
      <w:r w:rsidR="003373CB">
        <w:rPr>
          <w:noProof/>
        </w:rPr>
        <w:t xml:space="preserve"> </w:t>
      </w:r>
      <w:r w:rsidRPr="000B109C">
        <w:rPr>
          <w:noProof/>
        </w:rPr>
        <w:t>the</w:t>
      </w:r>
      <w:r w:rsidR="003373CB">
        <w:rPr>
          <w:noProof/>
        </w:rPr>
        <w:t xml:space="preserve"> </w:t>
      </w:r>
      <w:r w:rsidRPr="000B109C">
        <w:rPr>
          <w:noProof/>
        </w:rPr>
        <w:t>dimensionless</w:t>
      </w:r>
      <w:r w:rsidR="003373CB">
        <w:rPr>
          <w:noProof/>
        </w:rPr>
        <w:t xml:space="preserve"> </w:t>
      </w:r>
      <w:r w:rsidRPr="000B109C">
        <w:rPr>
          <w:noProof/>
        </w:rPr>
        <w:t>relative</w:t>
      </w:r>
      <w:r w:rsidR="003373CB">
        <w:rPr>
          <w:noProof/>
        </w:rPr>
        <w:t xml:space="preserve"> </w:t>
      </w:r>
      <w:r w:rsidRPr="000B109C">
        <w:rPr>
          <w:noProof/>
        </w:rPr>
        <w:t>pressure</w:t>
      </w:r>
      <w:r w:rsidR="003373CB">
        <w:rPr>
          <w:noProof/>
        </w:rPr>
        <w:t xml:space="preserve"> </w:t>
      </w:r>
      <w:r w:rsidRPr="000B109C">
        <w:rPr>
          <w:noProof/>
        </w:rPr>
        <w:t>along</w:t>
      </w:r>
      <w:r w:rsidR="003373CB">
        <w:rPr>
          <w:noProof/>
        </w:rPr>
        <w:t xml:space="preserve"> </w:t>
      </w:r>
      <w:r w:rsidRPr="000B109C">
        <w:rPr>
          <w:noProof/>
        </w:rPr>
        <w:t>the</w:t>
      </w:r>
      <w:r w:rsidR="003373CB">
        <w:rPr>
          <w:noProof/>
        </w:rPr>
        <w:t xml:space="preserve"> </w:t>
      </w:r>
      <w:r w:rsidRPr="000B109C">
        <w:rPr>
          <w:noProof/>
        </w:rPr>
        <w:t>tube</w:t>
      </w:r>
      <w:r w:rsidR="00DB6B23">
        <w:rPr>
          <w:noProof/>
        </w:rPr>
        <w:t>,</w:t>
      </w:r>
      <w:r w:rsidR="003373CB">
        <w:rPr>
          <w:noProof/>
        </w:rPr>
        <w:t xml:space="preserve"> </w:t>
      </w:r>
      <w:r w:rsidRPr="006536EA">
        <w:rPr>
          <w:i/>
          <w:noProof/>
        </w:rPr>
        <w:t>i.e.</w:t>
      </w:r>
      <w:r w:rsidR="00DB6B23">
        <w:rPr>
          <w:noProof/>
        </w:rPr>
        <w:t>,</w:t>
      </w:r>
      <w:r w:rsidR="003373CB">
        <w:rPr>
          <w:noProof/>
        </w:rPr>
        <w:t xml:space="preserve"> </w:t>
      </w:r>
      <w:r w:rsidRPr="000B109C">
        <w:rPr>
          <w:noProof/>
        </w:rPr>
        <w:t>its</w:t>
      </w:r>
      <w:r w:rsidR="003373CB">
        <w:rPr>
          <w:noProof/>
        </w:rPr>
        <w:t xml:space="preserve"> </w:t>
      </w:r>
      <w:r w:rsidRPr="000B109C">
        <w:rPr>
          <w:noProof/>
        </w:rPr>
        <w:t>deviation</w:t>
      </w:r>
      <w:r w:rsidR="003373CB">
        <w:rPr>
          <w:noProof/>
        </w:rPr>
        <w:t xml:space="preserve"> </w:t>
      </w:r>
      <w:r w:rsidRPr="000B109C">
        <w:rPr>
          <w:noProof/>
        </w:rPr>
        <w:t>from</w:t>
      </w:r>
      <w:r w:rsidR="003373CB">
        <w:rPr>
          <w:noProof/>
        </w:rPr>
        <w:t xml:space="preserve"> </w:t>
      </w:r>
      <w:r w:rsidRPr="000B109C">
        <w:rPr>
          <w:noProof/>
        </w:rPr>
        <w:t>linearity</w:t>
      </w:r>
      <w:r w:rsidR="00DB6B23">
        <w:rPr>
          <w:noProof/>
        </w:rPr>
        <w:t>,</w:t>
      </w:r>
      <w:r w:rsidR="003373CB">
        <w:rPr>
          <w:noProof/>
        </w:rPr>
        <w:t xml:space="preserve"> </w:t>
      </w:r>
      <w:r w:rsidRPr="000B109C">
        <w:rPr>
          <w:noProof/>
        </w:rPr>
        <w:t>defined</w:t>
      </w:r>
      <w:r w:rsidR="003373CB">
        <w:rPr>
          <w:noProof/>
        </w:rPr>
        <w:t xml:space="preserve"> </w:t>
      </w:r>
      <w:r w:rsidRPr="000B109C">
        <w:rPr>
          <w:noProof/>
        </w:rPr>
        <w:t>as:</w:t>
      </w:r>
    </w:p>
    <w:p w:rsidR="00AE71E5" w:rsidRPr="000B109C" w:rsidRDefault="00C45FC7" w:rsidP="000D6EC3">
      <w:pPr>
        <w:pStyle w:val="Style18"/>
      </w:pPr>
      <w:r w:rsidRPr="00F41F6E">
        <w:rPr>
          <w:position w:val="-30"/>
        </w:rPr>
        <w:object w:dxaOrig="4920" w:dyaOrig="760">
          <v:shape id="_x0000_i1072" type="#_x0000_t75" style="width:246pt;height:38.6pt" o:ole="">
            <v:imagedata r:id="rId105" o:title=""/>
          </v:shape>
          <o:OLEObject Type="Embed" ProgID="Equation.DSMT4" ShapeID="_x0000_i1072" DrawAspect="Content" ObjectID="_1693378270" r:id="rId106"/>
        </w:object>
      </w:r>
      <w:r w:rsidR="00AE71E5" w:rsidRPr="000B109C">
        <w:tab/>
        <w:t>(</w:t>
      </w:r>
      <w:r w:rsidR="00AE71E5">
        <w:rPr>
          <w:lang w:eastAsia="ja-JP"/>
        </w:rPr>
        <w:t>46</w:t>
      </w:r>
      <w:r w:rsidR="00AE71E5" w:rsidRPr="000B109C">
        <w:t>)</w:t>
      </w:r>
    </w:p>
    <w:p w:rsidR="002B2C5B" w:rsidRDefault="00AE71E5" w:rsidP="000D6EC3">
      <w:pPr>
        <w:pStyle w:val="Style14"/>
      </w:pPr>
      <w:r w:rsidRPr="000B109C">
        <w:lastRenderedPageBreak/>
        <w:t>Even</w:t>
      </w:r>
      <w:r w:rsidR="003373CB">
        <w:t xml:space="preserve"> </w:t>
      </w:r>
      <w:r w:rsidRPr="000B109C">
        <w:t>though</w:t>
      </w:r>
      <w:r w:rsidR="003373CB">
        <w:t xml:space="preserve"> </w:t>
      </w:r>
      <w:r w:rsidRPr="000B109C">
        <w:t>the</w:t>
      </w:r>
      <w:r w:rsidR="003373CB">
        <w:t xml:space="preserve"> </w:t>
      </w:r>
      <w:r w:rsidRPr="000B109C">
        <w:t>rarefied</w:t>
      </w:r>
      <w:r w:rsidR="003373CB">
        <w:t xml:space="preserve"> </w:t>
      </w:r>
      <w:r w:rsidRPr="000B109C">
        <w:t>LB</w:t>
      </w:r>
      <w:r w:rsidR="003373CB">
        <w:t xml:space="preserve"> </w:t>
      </w:r>
      <w:r w:rsidRPr="000B109C">
        <w:t>model</w:t>
      </w:r>
      <w:r w:rsidR="003373CB">
        <w:t xml:space="preserve"> </w:t>
      </w:r>
      <w:r w:rsidRPr="000B109C">
        <w:t>results</w:t>
      </w:r>
      <w:r w:rsidR="003373CB">
        <w:t xml:space="preserve"> </w:t>
      </w:r>
      <w:r w:rsidRPr="000B109C">
        <w:t>compare</w:t>
      </w:r>
      <w:r w:rsidR="003373CB">
        <w:t xml:space="preserve"> </w:t>
      </w:r>
      <w:r w:rsidRPr="000B109C">
        <w:t>satisfactorily</w:t>
      </w:r>
      <w:r w:rsidR="003373CB">
        <w:t xml:space="preserve"> </w:t>
      </w:r>
      <w:r w:rsidRPr="000B109C">
        <w:t>with</w:t>
      </w:r>
      <w:r w:rsidR="003373CB">
        <w:t xml:space="preserve"> </w:t>
      </w:r>
      <w:r w:rsidRPr="000B109C">
        <w:t>the</w:t>
      </w:r>
      <w:r w:rsidR="003373CB">
        <w:t xml:space="preserve"> </w:t>
      </w:r>
      <w:r w:rsidRPr="000B109C">
        <w:t>DSMC</w:t>
      </w:r>
      <w:r w:rsidR="003373CB">
        <w:t xml:space="preserve"> </w:t>
      </w:r>
      <w:r w:rsidRPr="000B109C">
        <w:t>ones</w:t>
      </w:r>
      <w:r w:rsidR="003373CB">
        <w:t xml:space="preserve"> </w:t>
      </w:r>
      <w:r w:rsidRPr="000B109C">
        <w:t>for</w:t>
      </w:r>
      <w:r w:rsidR="003373CB">
        <w:t xml:space="preserve"> </w:t>
      </w:r>
      <w:r w:rsidRPr="000B109C">
        <w:t>low</w:t>
      </w:r>
      <w:r w:rsidR="003373CB">
        <w:t xml:space="preserve"> </w:t>
      </w:r>
      <w:r w:rsidRPr="000B109C">
        <w:t>Knudsen</w:t>
      </w:r>
      <w:r w:rsidR="003373CB">
        <w:t xml:space="preserve"> </w:t>
      </w:r>
      <w:r w:rsidRPr="000B109C">
        <w:t>numbers</w:t>
      </w:r>
      <w:r w:rsidR="003373CB">
        <w:t xml:space="preserve"> </w:t>
      </w:r>
      <w:r w:rsidRPr="000B109C">
        <w:t>(</w:t>
      </w:r>
      <w:proofErr w:type="spellStart"/>
      <w:proofErr w:type="gramStart"/>
      <w:r w:rsidRPr="000B109C">
        <w:rPr>
          <w:i/>
          <w:iCs/>
        </w:rPr>
        <w:t>Kn</w:t>
      </w:r>
      <w:proofErr w:type="spellEnd"/>
      <w:r w:rsidRPr="000B109C">
        <w:t>&lt;</w:t>
      </w:r>
      <w:proofErr w:type="gramEnd"/>
      <w:r w:rsidRPr="000B109C">
        <w:t>0.2)</w:t>
      </w:r>
      <w:r w:rsidR="00DB6B23">
        <w:t>,</w:t>
      </w:r>
      <w:r w:rsidR="003373CB">
        <w:t xml:space="preserve"> </w:t>
      </w:r>
      <w:r w:rsidRPr="000B109C">
        <w:t>the</w:t>
      </w:r>
      <w:r w:rsidR="003373CB">
        <w:t xml:space="preserve"> </w:t>
      </w:r>
      <w:r w:rsidRPr="000B109C">
        <w:t>LBM</w:t>
      </w:r>
      <w:r w:rsidR="003373CB">
        <w:t xml:space="preserve"> </w:t>
      </w:r>
      <w:r w:rsidRPr="000B109C">
        <w:t>seems</w:t>
      </w:r>
      <w:r w:rsidR="003373CB">
        <w:t xml:space="preserve"> </w:t>
      </w:r>
      <w:r w:rsidRPr="000B109C">
        <w:t>to</w:t>
      </w:r>
      <w:r w:rsidR="003373CB">
        <w:t xml:space="preserve"> </w:t>
      </w:r>
      <w:r w:rsidRPr="000B109C">
        <w:t>fail</w:t>
      </w:r>
      <w:r w:rsidR="003373CB">
        <w:t xml:space="preserve"> </w:t>
      </w:r>
      <w:r w:rsidRPr="000B109C">
        <w:t>to</w:t>
      </w:r>
      <w:r w:rsidR="003373CB">
        <w:t xml:space="preserve"> </w:t>
      </w:r>
      <w:r w:rsidRPr="000B109C">
        <w:t>reproduce</w:t>
      </w:r>
      <w:r w:rsidR="003373CB">
        <w:t xml:space="preserve"> </w:t>
      </w:r>
      <w:r w:rsidRPr="000B109C">
        <w:t>the</w:t>
      </w:r>
      <w:r w:rsidR="003373CB">
        <w:t xml:space="preserve"> </w:t>
      </w:r>
      <w:r w:rsidRPr="000B109C">
        <w:t>DSMC</w:t>
      </w:r>
      <w:r w:rsidR="003373CB">
        <w:t xml:space="preserve"> </w:t>
      </w:r>
      <w:r w:rsidRPr="000B109C">
        <w:t>data</w:t>
      </w:r>
      <w:r w:rsidR="003373CB">
        <w:t xml:space="preserve"> </w:t>
      </w:r>
      <w:r w:rsidRPr="000B109C">
        <w:t>at</w:t>
      </w:r>
      <w:r w:rsidR="003373CB">
        <w:t xml:space="preserve"> </w:t>
      </w:r>
      <w:r w:rsidRPr="000B109C">
        <w:t>intermediate</w:t>
      </w:r>
      <w:r w:rsidR="003373CB">
        <w:t xml:space="preserve"> </w:t>
      </w:r>
      <w:r w:rsidRPr="000B109C">
        <w:t>or</w:t>
      </w:r>
      <w:r w:rsidR="003373CB">
        <w:t xml:space="preserve"> </w:t>
      </w:r>
      <w:r w:rsidRPr="000B109C">
        <w:t>higher</w:t>
      </w:r>
      <w:r w:rsidR="003373CB">
        <w:t xml:space="preserve"> </w:t>
      </w:r>
      <w:r w:rsidRPr="000B109C">
        <w:t>Knudsen</w:t>
      </w:r>
      <w:r w:rsidR="003373CB">
        <w:t xml:space="preserve"> </w:t>
      </w:r>
      <w:r w:rsidRPr="000B109C">
        <w:t>numbers.</w:t>
      </w:r>
      <w:r w:rsidR="003373CB">
        <w:t xml:space="preserve"> </w:t>
      </w:r>
      <w:r w:rsidRPr="000B109C">
        <w:t>In</w:t>
      </w:r>
      <w:r w:rsidR="003373CB">
        <w:t xml:space="preserve"> </w:t>
      </w:r>
      <w:r w:rsidRPr="000B109C">
        <w:t>order</w:t>
      </w:r>
      <w:r w:rsidR="003373CB">
        <w:t xml:space="preserve"> </w:t>
      </w:r>
      <w:r w:rsidRPr="000B109C">
        <w:t>to</w:t>
      </w:r>
      <w:r w:rsidR="003373CB">
        <w:t xml:space="preserve"> </w:t>
      </w:r>
      <w:r w:rsidRPr="000B109C">
        <w:t>extend</w:t>
      </w:r>
      <w:r w:rsidR="003373CB">
        <w:t xml:space="preserve"> </w:t>
      </w:r>
      <w:r w:rsidRPr="000B109C">
        <w:t>the</w:t>
      </w:r>
      <w:r w:rsidR="003373CB">
        <w:t xml:space="preserve"> </w:t>
      </w:r>
      <w:r w:rsidRPr="000B109C">
        <w:t>validity</w:t>
      </w:r>
      <w:r w:rsidR="003373CB">
        <w:t xml:space="preserve"> </w:t>
      </w:r>
      <w:r w:rsidRPr="000B109C">
        <w:t>of</w:t>
      </w:r>
      <w:r w:rsidR="003373CB">
        <w:t xml:space="preserve"> </w:t>
      </w:r>
      <w:r w:rsidRPr="000B109C">
        <w:t>the</w:t>
      </w:r>
      <w:r w:rsidR="003373CB">
        <w:t xml:space="preserve"> </w:t>
      </w:r>
      <w:r w:rsidRPr="000B109C">
        <w:t>rarefied</w:t>
      </w:r>
      <w:r w:rsidR="003373CB">
        <w:t xml:space="preserve"> </w:t>
      </w:r>
      <w:r w:rsidRPr="000B109C">
        <w:t>LBM</w:t>
      </w:r>
      <w:r w:rsidR="003373CB">
        <w:t xml:space="preserve"> </w:t>
      </w:r>
      <w:r w:rsidRPr="000B109C">
        <w:t>to</w:t>
      </w:r>
      <w:r w:rsidR="003373CB">
        <w:t xml:space="preserve"> </w:t>
      </w:r>
      <w:r w:rsidRPr="000B109C">
        <w:t>intermediate</w:t>
      </w:r>
      <w:r w:rsidR="003373CB">
        <w:t xml:space="preserve"> </w:t>
      </w:r>
      <w:r w:rsidRPr="000B109C">
        <w:t>and</w:t>
      </w:r>
      <w:r w:rsidR="003373CB">
        <w:t xml:space="preserve"> </w:t>
      </w:r>
      <w:r w:rsidRPr="000B109C">
        <w:t>higher</w:t>
      </w:r>
      <w:r w:rsidR="003373CB">
        <w:t xml:space="preserve"> </w:t>
      </w:r>
      <w:proofErr w:type="spellStart"/>
      <w:proofErr w:type="gramStart"/>
      <w:r w:rsidRPr="000B109C">
        <w:rPr>
          <w:i/>
          <w:iCs/>
        </w:rPr>
        <w:t>Kn</w:t>
      </w:r>
      <w:proofErr w:type="spellEnd"/>
      <w:proofErr w:type="gramEnd"/>
      <w:r w:rsidR="003373CB">
        <w:t xml:space="preserve"> </w:t>
      </w:r>
      <w:r w:rsidRPr="000B109C">
        <w:t>a</w:t>
      </w:r>
      <w:r w:rsidR="003373CB">
        <w:t xml:space="preserve"> </w:t>
      </w:r>
      <w:r w:rsidRPr="000B109C">
        <w:t>modification</w:t>
      </w:r>
      <w:r w:rsidR="003373CB">
        <w:t xml:space="preserve"> </w:t>
      </w:r>
      <w:r w:rsidRPr="000B109C">
        <w:t>that</w:t>
      </w:r>
      <w:r w:rsidR="003373CB">
        <w:t xml:space="preserve"> </w:t>
      </w:r>
      <w:r w:rsidRPr="000B109C">
        <w:t>relates</w:t>
      </w:r>
      <w:r w:rsidR="003373CB">
        <w:t xml:space="preserve"> </w:t>
      </w:r>
      <w:r w:rsidRPr="000B109C">
        <w:t>the</w:t>
      </w:r>
      <w:r w:rsidR="003373CB">
        <w:t xml:space="preserve"> </w:t>
      </w:r>
      <w:r w:rsidRPr="000B109C">
        <w:t>fluid</w:t>
      </w:r>
      <w:r w:rsidR="003373CB">
        <w:t xml:space="preserve"> </w:t>
      </w:r>
      <w:r w:rsidRPr="000B109C">
        <w:t>viscosity</w:t>
      </w:r>
      <w:r w:rsidR="003373CB">
        <w:t xml:space="preserve"> </w:t>
      </w:r>
      <w:r w:rsidRPr="000B109C">
        <w:t>to</w:t>
      </w:r>
      <w:r w:rsidR="003373CB">
        <w:t xml:space="preserve"> </w:t>
      </w:r>
      <w:r w:rsidRPr="000B109C">
        <w:t>the</w:t>
      </w:r>
      <w:r w:rsidR="003373CB">
        <w:t xml:space="preserve"> </w:t>
      </w:r>
      <w:r w:rsidRPr="000B109C">
        <w:t>Knudsen</w:t>
      </w:r>
      <w:r w:rsidR="003373CB">
        <w:t xml:space="preserve"> </w:t>
      </w:r>
      <w:r w:rsidRPr="000B109C">
        <w:t>number</w:t>
      </w:r>
      <w:r w:rsidR="003373CB">
        <w:t xml:space="preserve"> </w:t>
      </w:r>
      <w:r w:rsidRPr="000B109C">
        <w:t>has</w:t>
      </w:r>
      <w:r w:rsidR="003373CB">
        <w:t xml:space="preserve"> </w:t>
      </w:r>
      <w:r w:rsidRPr="000B109C">
        <w:t>to</w:t>
      </w:r>
      <w:r w:rsidR="003373CB">
        <w:t xml:space="preserve"> </w:t>
      </w:r>
      <w:r w:rsidRPr="000B109C">
        <w:t>be</w:t>
      </w:r>
      <w:r w:rsidR="003373CB">
        <w:t xml:space="preserve"> </w:t>
      </w:r>
      <w:r w:rsidRPr="000B109C">
        <w:t>employed.</w:t>
      </w:r>
      <w:r w:rsidR="003373CB">
        <w:t xml:space="preserve"> </w:t>
      </w:r>
      <w:r w:rsidRPr="000B109C">
        <w:t>To</w:t>
      </w:r>
      <w:r w:rsidR="003373CB">
        <w:t xml:space="preserve"> </w:t>
      </w:r>
      <w:r w:rsidRPr="000B109C">
        <w:t>this</w:t>
      </w:r>
      <w:r w:rsidR="003373CB">
        <w:t xml:space="preserve"> </w:t>
      </w:r>
      <w:r w:rsidRPr="000B109C">
        <w:t>end</w:t>
      </w:r>
      <w:r w:rsidR="003373CB">
        <w:t xml:space="preserve"> </w:t>
      </w:r>
      <w:r w:rsidRPr="000B109C">
        <w:t>the</w:t>
      </w:r>
      <w:r w:rsidR="003373CB">
        <w:t xml:space="preserve"> </w:t>
      </w:r>
      <w:r w:rsidRPr="000B109C">
        <w:t>effective</w:t>
      </w:r>
      <w:r w:rsidR="003373CB">
        <w:t xml:space="preserve"> </w:t>
      </w:r>
      <w:r w:rsidRPr="000B109C">
        <w:t>viscosity</w:t>
      </w:r>
      <w:r w:rsidR="003373CB">
        <w:t xml:space="preserve"> </w:t>
      </w:r>
      <w:r w:rsidRPr="000B109C">
        <w:t>that</w:t>
      </w:r>
      <w:r w:rsidR="003373CB">
        <w:t xml:space="preserve"> </w:t>
      </w:r>
      <w:r w:rsidRPr="000B109C">
        <w:t>was</w:t>
      </w:r>
      <w:r w:rsidR="003373CB">
        <w:t xml:space="preserve"> </w:t>
      </w:r>
      <w:r w:rsidRPr="000B109C">
        <w:t>recently</w:t>
      </w:r>
      <w:r w:rsidR="003373CB">
        <w:t xml:space="preserve"> </w:t>
      </w:r>
      <w:r w:rsidRPr="000B109C">
        <w:t>proposed</w:t>
      </w:r>
      <w:r w:rsidR="003373CB">
        <w:t xml:space="preserve"> </w:t>
      </w:r>
      <w:r w:rsidRPr="000B109C">
        <w:t>[12]</w:t>
      </w:r>
      <w:r w:rsidR="00DB6B23">
        <w:t>,</w:t>
      </w:r>
      <w:r w:rsidR="003373CB">
        <w:t xml:space="preserve"> </w:t>
      </w:r>
      <w:r w:rsidRPr="000B109C">
        <w:t>and</w:t>
      </w:r>
      <w:r w:rsidR="003373CB">
        <w:t xml:space="preserve"> </w:t>
      </w:r>
      <w:r w:rsidRPr="000B109C">
        <w:t>presented</w:t>
      </w:r>
      <w:r w:rsidR="003373CB">
        <w:t xml:space="preserve"> </w:t>
      </w:r>
      <w:r w:rsidRPr="000B109C">
        <w:t>previously</w:t>
      </w:r>
      <w:r w:rsidR="003373CB">
        <w:t xml:space="preserve"> </w:t>
      </w:r>
      <w:r w:rsidRPr="000B109C">
        <w:t>can</w:t>
      </w:r>
      <w:r w:rsidR="003373CB">
        <w:t xml:space="preserve"> </w:t>
      </w:r>
      <w:r w:rsidRPr="000B109C">
        <w:t>be</w:t>
      </w:r>
      <w:r w:rsidR="003373CB">
        <w:t xml:space="preserve"> </w:t>
      </w:r>
      <w:r w:rsidRPr="000B109C">
        <w:t>adopted</w:t>
      </w:r>
      <w:r w:rsidR="003373CB">
        <w:t xml:space="preserve"> </w:t>
      </w:r>
      <w:r w:rsidRPr="000B109C">
        <w:t>in</w:t>
      </w:r>
      <w:r w:rsidR="003373CB">
        <w:t xml:space="preserve"> </w:t>
      </w:r>
      <w:r w:rsidRPr="000B109C">
        <w:t>the</w:t>
      </w:r>
      <w:r w:rsidR="003373CB">
        <w:t xml:space="preserve"> </w:t>
      </w:r>
      <w:r w:rsidRPr="000B109C">
        <w:t>LBM.</w:t>
      </w:r>
      <w:r w:rsidR="003373CB">
        <w:t xml:space="preserve"> </w:t>
      </w:r>
      <w:r w:rsidRPr="000B109C">
        <w:t>Therefore</w:t>
      </w:r>
      <w:r w:rsidR="00DB6B23">
        <w:t>,</w:t>
      </w:r>
      <w:r w:rsidR="003373CB">
        <w:t xml:space="preserve"> </w:t>
      </w:r>
      <w:r w:rsidRPr="000B109C">
        <w:t>a</w:t>
      </w:r>
      <w:r w:rsidR="003373CB">
        <w:t xml:space="preserve"> </w:t>
      </w:r>
      <w:r w:rsidRPr="000B109C">
        <w:t>modified</w:t>
      </w:r>
      <w:r w:rsidR="003373CB">
        <w:t xml:space="preserve"> </w:t>
      </w:r>
      <w:proofErr w:type="spellStart"/>
      <w:proofErr w:type="gramStart"/>
      <w:r w:rsidRPr="000B109C">
        <w:rPr>
          <w:i/>
          <w:iCs/>
        </w:rPr>
        <w:t>Kn</w:t>
      </w:r>
      <w:proofErr w:type="spellEnd"/>
      <w:proofErr w:type="gramEnd"/>
      <w:r w:rsidR="003373CB">
        <w:t xml:space="preserve"> </w:t>
      </w:r>
      <w:r w:rsidRPr="000B109C">
        <w:t>can</w:t>
      </w:r>
      <w:r w:rsidR="003373CB">
        <w:t xml:space="preserve"> </w:t>
      </w:r>
      <w:r w:rsidRPr="000B109C">
        <w:t>be</w:t>
      </w:r>
      <w:r w:rsidR="003373CB">
        <w:t xml:space="preserve"> </w:t>
      </w:r>
      <w:r w:rsidRPr="000B109C">
        <w:t>obtained</w:t>
      </w:r>
      <w:r w:rsidR="003373CB">
        <w:t xml:space="preserve"> </w:t>
      </w:r>
      <w:r w:rsidRPr="000B109C">
        <w:t>that</w:t>
      </w:r>
      <w:r w:rsidR="003373CB">
        <w:t xml:space="preserve"> </w:t>
      </w:r>
      <w:r w:rsidRPr="000B109C">
        <w:t>will</w:t>
      </w:r>
      <w:r w:rsidR="003373CB">
        <w:t xml:space="preserve"> </w:t>
      </w:r>
      <w:r w:rsidRPr="000B109C">
        <w:t>render</w:t>
      </w:r>
      <w:r w:rsidR="003373CB">
        <w:t xml:space="preserve"> </w:t>
      </w:r>
      <w:r w:rsidRPr="000B109C">
        <w:t>the</w:t>
      </w:r>
      <w:r w:rsidR="003373CB">
        <w:t xml:space="preserve"> </w:t>
      </w:r>
      <w:r w:rsidRPr="000B109C">
        <w:t>LB</w:t>
      </w:r>
      <w:r w:rsidR="003373CB">
        <w:t xml:space="preserve"> </w:t>
      </w:r>
      <w:r w:rsidRPr="000B109C">
        <w:t>more</w:t>
      </w:r>
      <w:r w:rsidR="003373CB">
        <w:t xml:space="preserve"> </w:t>
      </w:r>
      <w:r w:rsidRPr="000B109C">
        <w:t>accurate</w:t>
      </w:r>
      <w:r w:rsidR="003373CB">
        <w:t xml:space="preserve"> </w:t>
      </w:r>
      <w:r w:rsidRPr="000B109C">
        <w:t>as</w:t>
      </w:r>
      <w:r w:rsidR="003373CB">
        <w:t xml:space="preserve"> </w:t>
      </w:r>
      <w:r w:rsidRPr="000B109C">
        <w:t>it</w:t>
      </w:r>
      <w:r w:rsidR="003373CB">
        <w:t xml:space="preserve"> </w:t>
      </w:r>
      <w:r w:rsidRPr="000B109C">
        <w:t>takes</w:t>
      </w:r>
      <w:r w:rsidR="003373CB">
        <w:t xml:space="preserve"> </w:t>
      </w:r>
      <w:r w:rsidRPr="000B109C">
        <w:t>into</w:t>
      </w:r>
      <w:r w:rsidR="003373CB">
        <w:t xml:space="preserve"> </w:t>
      </w:r>
      <w:r w:rsidRPr="000B109C">
        <w:t>account</w:t>
      </w:r>
      <w:r w:rsidR="003373CB">
        <w:t xml:space="preserve"> </w:t>
      </w:r>
      <w:r w:rsidRPr="000B109C">
        <w:t>the</w:t>
      </w:r>
      <w:r w:rsidR="003373CB">
        <w:t xml:space="preserve"> </w:t>
      </w:r>
      <w:r w:rsidRPr="000B109C">
        <w:t>rarefaction</w:t>
      </w:r>
      <w:r w:rsidR="003373CB">
        <w:t xml:space="preserve"> </w:t>
      </w:r>
      <w:r w:rsidRPr="000B109C">
        <w:t>effect</w:t>
      </w:r>
      <w:r w:rsidR="003373CB">
        <w:t xml:space="preserve"> </w:t>
      </w:r>
      <w:r w:rsidRPr="000B109C">
        <w:t>over</w:t>
      </w:r>
      <w:r w:rsidR="003373CB">
        <w:t xml:space="preserve"> </w:t>
      </w:r>
      <w:r w:rsidRPr="000B109C">
        <w:t>the</w:t>
      </w:r>
      <w:r w:rsidR="003373CB">
        <w:t xml:space="preserve"> </w:t>
      </w:r>
      <w:r w:rsidRPr="000B109C">
        <w:t>entire</w:t>
      </w:r>
      <w:r w:rsidR="003373CB">
        <w:t xml:space="preserve"> </w:t>
      </w:r>
      <w:r w:rsidRPr="000B109C">
        <w:t>flow</w:t>
      </w:r>
      <w:r w:rsidR="003373CB">
        <w:t xml:space="preserve"> </w:t>
      </w:r>
      <w:r w:rsidRPr="000B109C">
        <w:t>regime.</w:t>
      </w:r>
      <w:r w:rsidR="003373CB">
        <w:t xml:space="preserve"> </w:t>
      </w:r>
      <w:r w:rsidRPr="000B109C">
        <w:t>The</w:t>
      </w:r>
      <w:r w:rsidR="003373CB">
        <w:t xml:space="preserve"> </w:t>
      </w:r>
      <w:r w:rsidRPr="000B109C">
        <w:t>correct</w:t>
      </w:r>
      <w:r w:rsidR="003373CB">
        <w:t xml:space="preserve"> </w:t>
      </w:r>
      <w:r w:rsidRPr="000B109C">
        <w:t>prescription</w:t>
      </w:r>
      <w:r w:rsidR="003373CB">
        <w:t xml:space="preserve"> </w:t>
      </w:r>
      <w:r w:rsidRPr="000B109C">
        <w:t>of</w:t>
      </w:r>
      <w:r w:rsidR="003373CB">
        <w:t xml:space="preserve"> </w:t>
      </w:r>
      <w:r w:rsidRPr="000B109C">
        <w:t>the</w:t>
      </w:r>
      <w:r w:rsidR="003373CB">
        <w:t xml:space="preserve"> </w:t>
      </w:r>
      <w:r w:rsidRPr="000B109C">
        <w:t>viscosity</w:t>
      </w:r>
      <w:r w:rsidR="003373CB">
        <w:t xml:space="preserve"> </w:t>
      </w:r>
      <w:r w:rsidRPr="000B109C">
        <w:t>in</w:t>
      </w:r>
      <w:r w:rsidR="003373CB">
        <w:t xml:space="preserve"> </w:t>
      </w:r>
      <w:r w:rsidRPr="000B109C">
        <w:t>the</w:t>
      </w:r>
      <w:r w:rsidR="003373CB">
        <w:t xml:space="preserve"> </w:t>
      </w:r>
      <w:r w:rsidRPr="000B109C">
        <w:t>LB</w:t>
      </w:r>
      <w:r w:rsidR="003373CB">
        <w:t xml:space="preserve"> </w:t>
      </w:r>
      <w:r w:rsidRPr="000B109C">
        <w:t>model</w:t>
      </w:r>
      <w:r w:rsidR="003373CB">
        <w:t xml:space="preserve"> </w:t>
      </w:r>
      <w:r w:rsidRPr="000B109C">
        <w:t>is</w:t>
      </w:r>
      <w:r w:rsidR="003373CB">
        <w:t xml:space="preserve"> </w:t>
      </w:r>
      <w:r w:rsidRPr="000B109C">
        <w:t>of</w:t>
      </w:r>
      <w:r w:rsidR="003373CB">
        <w:t xml:space="preserve"> </w:t>
      </w:r>
      <w:r w:rsidRPr="000B109C">
        <w:t>tremendous</w:t>
      </w:r>
      <w:r w:rsidR="003373CB">
        <w:t xml:space="preserve"> </w:t>
      </w:r>
      <w:r w:rsidRPr="000B109C">
        <w:t>importance</w:t>
      </w:r>
      <w:r w:rsidR="003373CB">
        <w:t xml:space="preserve"> </w:t>
      </w:r>
      <w:r w:rsidRPr="000B109C">
        <w:t>in</w:t>
      </w:r>
      <w:r w:rsidR="003373CB">
        <w:t xml:space="preserve"> </w:t>
      </w:r>
      <w:r w:rsidRPr="000B109C">
        <w:t>cases</w:t>
      </w:r>
      <w:r w:rsidR="003373CB">
        <w:t xml:space="preserve"> </w:t>
      </w:r>
      <w:r w:rsidRPr="000B109C">
        <w:t>of</w:t>
      </w:r>
      <w:r w:rsidR="003373CB">
        <w:t xml:space="preserve"> </w:t>
      </w:r>
      <w:r w:rsidRPr="000B109C">
        <w:t>flow</w:t>
      </w:r>
      <w:r w:rsidR="003373CB">
        <w:t xml:space="preserve"> </w:t>
      </w:r>
      <w:r w:rsidRPr="000B109C">
        <w:t>in</w:t>
      </w:r>
      <w:r w:rsidR="003373CB">
        <w:t xml:space="preserve"> </w:t>
      </w:r>
      <w:r w:rsidRPr="000B109C">
        <w:t>porous</w:t>
      </w:r>
      <w:r w:rsidR="003373CB">
        <w:t xml:space="preserve"> </w:t>
      </w:r>
      <w:r w:rsidRPr="000B109C">
        <w:t>media</w:t>
      </w:r>
      <w:r w:rsidR="00DB6B23">
        <w:t>,</w:t>
      </w:r>
      <w:r w:rsidR="003373CB">
        <w:t xml:space="preserve"> </w:t>
      </w:r>
      <w:r w:rsidRPr="000B109C">
        <w:t>where</w:t>
      </w:r>
      <w:r w:rsidR="003373CB">
        <w:t xml:space="preserve"> </w:t>
      </w:r>
      <w:r w:rsidRPr="000B109C">
        <w:t>more</w:t>
      </w:r>
      <w:r w:rsidR="003373CB">
        <w:t xml:space="preserve"> </w:t>
      </w:r>
      <w:r w:rsidRPr="000B109C">
        <w:t>than</w:t>
      </w:r>
      <w:r w:rsidR="003373CB">
        <w:t xml:space="preserve"> </w:t>
      </w:r>
      <w:r w:rsidRPr="000B109C">
        <w:t>one</w:t>
      </w:r>
      <w:r w:rsidR="003373CB">
        <w:t xml:space="preserve"> </w:t>
      </w:r>
      <w:r w:rsidRPr="000B109C">
        <w:t>flow</w:t>
      </w:r>
      <w:r w:rsidR="003373CB">
        <w:t xml:space="preserve"> </w:t>
      </w:r>
      <w:r w:rsidRPr="000B109C">
        <w:t>regime</w:t>
      </w:r>
      <w:r w:rsidR="003373CB">
        <w:t xml:space="preserve"> </w:t>
      </w:r>
      <w:r w:rsidRPr="000B109C">
        <w:t>may</w:t>
      </w:r>
      <w:r w:rsidR="003373CB">
        <w:t xml:space="preserve"> </w:t>
      </w:r>
      <w:r w:rsidRPr="000B109C">
        <w:t>be</w:t>
      </w:r>
      <w:r w:rsidR="003373CB">
        <w:t xml:space="preserve"> </w:t>
      </w:r>
      <w:r w:rsidRPr="000B109C">
        <w:t>present</w:t>
      </w:r>
      <w:r w:rsidR="003373CB">
        <w:t xml:space="preserve"> </w:t>
      </w:r>
      <w:r w:rsidRPr="000B109C">
        <w:t>across</w:t>
      </w:r>
      <w:r w:rsidR="003373CB">
        <w:t xml:space="preserve"> </w:t>
      </w:r>
      <w:r w:rsidRPr="000B109C">
        <w:t>different</w:t>
      </w:r>
      <w:r w:rsidR="003373CB">
        <w:t xml:space="preserve"> </w:t>
      </w:r>
      <w:proofErr w:type="spellStart"/>
      <w:r w:rsidRPr="000B109C">
        <w:t>subregions</w:t>
      </w:r>
      <w:proofErr w:type="spellEnd"/>
      <w:r w:rsidR="003373CB">
        <w:t xml:space="preserve"> </w:t>
      </w:r>
      <w:r w:rsidRPr="000B109C">
        <w:t>of</w:t>
      </w:r>
      <w:r w:rsidR="003373CB">
        <w:t xml:space="preserve"> </w:t>
      </w:r>
      <w:r w:rsidRPr="000B109C">
        <w:t>the</w:t>
      </w:r>
      <w:r w:rsidR="003373CB">
        <w:t xml:space="preserve"> </w:t>
      </w:r>
      <w:r w:rsidRPr="000B109C">
        <w:t>medium.</w:t>
      </w:r>
    </w:p>
    <w:p w:rsidR="00AE71E5" w:rsidRPr="00862BF0" w:rsidRDefault="00F6340F" w:rsidP="000D6EC3">
      <w:pPr>
        <w:pStyle w:val="Style13"/>
      </w:pPr>
      <w:r w:rsidRPr="00862BF0">
        <w:object w:dxaOrig="5005" w:dyaOrig="3780">
          <v:shape id="_x0000_i1073" type="#_x0000_t75" style="width:391.65pt;height:304.1pt" o:ole="">
            <v:imagedata r:id="rId107" o:title=""/>
          </v:shape>
          <o:OLEObject Type="Embed" ProgID="Origin50.Graph" ShapeID="_x0000_i1073" DrawAspect="Content" ObjectID="_1693378271" r:id="rId108"/>
        </w:object>
      </w:r>
    </w:p>
    <w:p w:rsidR="00AE71E5" w:rsidRPr="007B4757" w:rsidRDefault="00AE71E5" w:rsidP="000D6EC3">
      <w:pPr>
        <w:pStyle w:val="Style16"/>
      </w:pPr>
      <w:bookmarkStart w:id="9" w:name="_Ref256980988"/>
      <w:r w:rsidRPr="000B109C">
        <w:rPr>
          <w:b/>
          <w:bCs/>
        </w:rPr>
        <w:t>Fig</w:t>
      </w:r>
      <w:bookmarkEnd w:id="9"/>
      <w:r w:rsidRPr="000B109C">
        <w:rPr>
          <w:b/>
          <w:bCs/>
        </w:rPr>
        <w:t>ure</w:t>
      </w:r>
      <w:r w:rsidR="003373CB">
        <w:rPr>
          <w:b/>
          <w:bCs/>
        </w:rPr>
        <w:t xml:space="preserve"> </w:t>
      </w:r>
      <w:r w:rsidRPr="000B109C">
        <w:rPr>
          <w:b/>
          <w:bCs/>
        </w:rPr>
        <w:t>5:</w:t>
      </w:r>
      <w:r w:rsidR="003373CB">
        <w:t xml:space="preserve"> </w:t>
      </w:r>
      <w:r w:rsidRPr="000B109C">
        <w:t>Gas</w:t>
      </w:r>
      <w:r w:rsidR="003373CB">
        <w:t xml:space="preserve"> </w:t>
      </w:r>
      <w:r w:rsidRPr="000B109C">
        <w:t>(N</w:t>
      </w:r>
      <w:r w:rsidRPr="000B109C">
        <w:rPr>
          <w:vertAlign w:val="subscript"/>
        </w:rPr>
        <w:t>2</w:t>
      </w:r>
      <w:r w:rsidRPr="000B109C">
        <w:t>)</w:t>
      </w:r>
      <w:r w:rsidR="003373CB">
        <w:t xml:space="preserve"> </w:t>
      </w:r>
      <w:r w:rsidRPr="000B109C">
        <w:t>flow</w:t>
      </w:r>
      <w:r w:rsidR="003373CB">
        <w:t xml:space="preserve"> </w:t>
      </w:r>
      <w:r w:rsidRPr="000B109C">
        <w:t>velocity</w:t>
      </w:r>
      <w:r w:rsidR="003373CB">
        <w:t xml:space="preserve"> </w:t>
      </w:r>
      <w:r w:rsidRPr="000B109C">
        <w:t>profiles</w:t>
      </w:r>
      <w:r w:rsidR="003373CB">
        <w:t xml:space="preserve"> </w:t>
      </w:r>
      <w:r w:rsidRPr="000B109C">
        <w:t>at</w:t>
      </w:r>
      <w:r w:rsidR="003373CB">
        <w:t xml:space="preserve"> </w:t>
      </w:r>
      <w:r w:rsidRPr="000B109C">
        <w:t>characteristic</w:t>
      </w:r>
      <w:r w:rsidR="003373CB">
        <w:t xml:space="preserve"> </w:t>
      </w:r>
      <w:r w:rsidRPr="000B109C">
        <w:t>cross-sections</w:t>
      </w:r>
      <w:r w:rsidR="003373CB">
        <w:t xml:space="preserve"> </w:t>
      </w:r>
      <w:r w:rsidRPr="000B109C">
        <w:t>inside</w:t>
      </w:r>
      <w:r w:rsidR="003373CB">
        <w:t xml:space="preserve"> </w:t>
      </w:r>
      <w:r w:rsidRPr="000B109C">
        <w:t>a</w:t>
      </w:r>
      <w:r w:rsidR="003373CB">
        <w:t xml:space="preserve"> </w:t>
      </w:r>
      <w:r w:rsidRPr="000B109C">
        <w:t>tube</w:t>
      </w:r>
      <w:r w:rsidR="003373CB">
        <w:t xml:space="preserve"> </w:t>
      </w:r>
      <w:r w:rsidRPr="000B109C">
        <w:t>(at</w:t>
      </w:r>
      <w:r w:rsidR="003373CB">
        <w:t xml:space="preserve"> </w:t>
      </w:r>
      <w:r w:rsidRPr="000B109C">
        <w:rPr>
          <w:i/>
          <w:iCs/>
        </w:rPr>
        <w:t>L</w:t>
      </w:r>
      <w:r w:rsidRPr="000B109C">
        <w:t>/4</w:t>
      </w:r>
      <w:r w:rsidR="00DB6B23">
        <w:t>,</w:t>
      </w:r>
      <w:r w:rsidR="003373CB">
        <w:t xml:space="preserve"> </w:t>
      </w:r>
      <w:r w:rsidRPr="000B109C">
        <w:rPr>
          <w:i/>
          <w:iCs/>
        </w:rPr>
        <w:t>L</w:t>
      </w:r>
      <w:r w:rsidRPr="000B109C">
        <w:t>/2</w:t>
      </w:r>
      <w:r w:rsidR="00DB6B23">
        <w:t>,</w:t>
      </w:r>
      <w:r w:rsidR="003373CB">
        <w:t xml:space="preserve"> </w:t>
      </w:r>
      <w:r w:rsidRPr="000B109C">
        <w:t>3</w:t>
      </w:r>
      <w:r w:rsidRPr="000B109C">
        <w:rPr>
          <w:i/>
          <w:iCs/>
        </w:rPr>
        <w:t>L</w:t>
      </w:r>
      <w:r w:rsidRPr="000B109C">
        <w:t>/4</w:t>
      </w:r>
      <w:r w:rsidR="003373CB">
        <w:t xml:space="preserve"> </w:t>
      </w:r>
      <w:r w:rsidRPr="000B109C">
        <w:t>from</w:t>
      </w:r>
      <w:r w:rsidR="003373CB">
        <w:t xml:space="preserve"> </w:t>
      </w:r>
      <w:r w:rsidRPr="000B109C">
        <w:t>the</w:t>
      </w:r>
      <w:r w:rsidR="003373CB">
        <w:t xml:space="preserve"> </w:t>
      </w:r>
      <w:r w:rsidRPr="000B109C">
        <w:t>entrance)</w:t>
      </w:r>
      <w:r w:rsidR="003373CB">
        <w:t xml:space="preserve"> </w:t>
      </w:r>
      <w:r w:rsidRPr="000B109C">
        <w:t>obtained</w:t>
      </w:r>
      <w:r w:rsidR="003373CB">
        <w:t xml:space="preserve"> </w:t>
      </w:r>
      <w:r w:rsidRPr="000B109C">
        <w:t>using</w:t>
      </w:r>
      <w:r w:rsidR="003373CB">
        <w:t xml:space="preserve"> </w:t>
      </w:r>
      <w:r w:rsidRPr="000B109C">
        <w:t>the</w:t>
      </w:r>
      <w:r w:rsidR="003373CB">
        <w:t xml:space="preserve"> </w:t>
      </w:r>
      <w:proofErr w:type="spellStart"/>
      <w:r w:rsidRPr="000B109C">
        <w:t>mesoscopic</w:t>
      </w:r>
      <w:proofErr w:type="spellEnd"/>
      <w:r w:rsidR="003373CB">
        <w:t xml:space="preserve"> </w:t>
      </w:r>
      <w:r w:rsidRPr="000B109C">
        <w:t>DSMC</w:t>
      </w:r>
      <w:r w:rsidR="003373CB">
        <w:t xml:space="preserve"> </w:t>
      </w:r>
      <w:r w:rsidRPr="000B109C">
        <w:t>and</w:t>
      </w:r>
      <w:r w:rsidR="003373CB">
        <w:t xml:space="preserve"> </w:t>
      </w:r>
      <w:r w:rsidRPr="000B109C">
        <w:t>LB</w:t>
      </w:r>
      <w:r w:rsidR="003373CB">
        <w:t xml:space="preserve"> </w:t>
      </w:r>
      <w:r w:rsidRPr="000B109C">
        <w:t>methods</w:t>
      </w:r>
      <w:r w:rsidR="00DB6B23">
        <w:t>,</w:t>
      </w:r>
      <w:r w:rsidR="003373CB">
        <w:t xml:space="preserve"> </w:t>
      </w:r>
      <w:r w:rsidRPr="000B109C">
        <w:t>and</w:t>
      </w:r>
      <w:r w:rsidR="003373CB">
        <w:t xml:space="preserve"> </w:t>
      </w:r>
      <w:r w:rsidRPr="000B109C">
        <w:t>the</w:t>
      </w:r>
      <w:r w:rsidR="003373CB">
        <w:t xml:space="preserve"> </w:t>
      </w:r>
      <w:r w:rsidRPr="000B109C">
        <w:t>“macroscopic”</w:t>
      </w:r>
      <w:r w:rsidR="003373CB">
        <w:t xml:space="preserve"> </w:t>
      </w:r>
      <w:r w:rsidRPr="000B109C">
        <w:t>NS</w:t>
      </w:r>
      <w:r w:rsidR="003373CB">
        <w:t xml:space="preserve"> </w:t>
      </w:r>
      <w:r w:rsidRPr="000B109C">
        <w:t>(with</w:t>
      </w:r>
      <w:r w:rsidR="003373CB">
        <w:t xml:space="preserve"> </w:t>
      </w:r>
      <w:r w:rsidRPr="000B109C">
        <w:t>no-slip</w:t>
      </w:r>
      <w:r w:rsidR="003373CB">
        <w:t xml:space="preserve"> </w:t>
      </w:r>
      <w:r w:rsidRPr="000B109C">
        <w:t>BC)</w:t>
      </w:r>
      <w:r w:rsidR="003373CB">
        <w:t xml:space="preserve"> </w:t>
      </w:r>
      <w:r w:rsidRPr="000B109C">
        <w:t>method</w:t>
      </w:r>
      <w:r w:rsidR="00DB6B23">
        <w:t>,</w:t>
      </w:r>
      <w:r w:rsidR="003373CB">
        <w:t xml:space="preserve"> </w:t>
      </w:r>
      <w:r w:rsidRPr="000B109C">
        <w:t>for</w:t>
      </w:r>
      <w:r w:rsidR="003373CB">
        <w:t xml:space="preserve"> </w:t>
      </w:r>
      <w:r w:rsidRPr="000B109C">
        <w:rPr>
          <w:i/>
          <w:iCs/>
        </w:rPr>
        <w:t>Kn</w:t>
      </w:r>
      <w:r w:rsidRPr="000B109C">
        <w:rPr>
          <w:vertAlign w:val="subscript"/>
        </w:rPr>
        <w:t>out</w:t>
      </w:r>
      <w:r w:rsidR="003373CB">
        <w:t xml:space="preserve"> </w:t>
      </w:r>
      <w:r w:rsidRPr="000B109C">
        <w:t>=</w:t>
      </w:r>
      <w:r w:rsidR="003373CB">
        <w:t xml:space="preserve"> </w:t>
      </w:r>
      <w:r w:rsidRPr="000B109C">
        <w:t>0.388.</w:t>
      </w:r>
      <w:r w:rsidR="003373CB">
        <w:t xml:space="preserve"> </w:t>
      </w:r>
      <w:r w:rsidRPr="000B109C">
        <w:t>The</w:t>
      </w:r>
      <w:r w:rsidR="003373CB">
        <w:t xml:space="preserve"> </w:t>
      </w:r>
      <w:r w:rsidRPr="000B109C">
        <w:t>magnitude</w:t>
      </w:r>
      <w:r w:rsidR="003373CB">
        <w:t xml:space="preserve"> </w:t>
      </w:r>
      <w:r w:rsidRPr="000B109C">
        <w:t>of</w:t>
      </w:r>
      <w:r w:rsidR="003373CB">
        <w:t xml:space="preserve"> </w:t>
      </w:r>
      <w:r w:rsidRPr="000B109C">
        <w:t>the</w:t>
      </w:r>
      <w:r w:rsidR="003373CB">
        <w:t xml:space="preserve"> </w:t>
      </w:r>
      <w:r w:rsidRPr="000B109C">
        <w:t>velocity</w:t>
      </w:r>
      <w:r w:rsidR="003373CB">
        <w:t xml:space="preserve"> </w:t>
      </w:r>
      <w:r w:rsidRPr="000B109C">
        <w:t>at</w:t>
      </w:r>
      <w:r w:rsidR="003373CB">
        <w:t xml:space="preserve"> </w:t>
      </w:r>
      <w:r w:rsidRPr="000B109C">
        <w:t>the</w:t>
      </w:r>
      <w:r w:rsidR="003373CB">
        <w:t xml:space="preserve"> </w:t>
      </w:r>
      <w:r w:rsidRPr="000B109C">
        <w:t>middle</w:t>
      </w:r>
      <w:r w:rsidR="003373CB">
        <w:t xml:space="preserve"> </w:t>
      </w:r>
      <w:r w:rsidRPr="000B109C">
        <w:t>of</w:t>
      </w:r>
      <w:r w:rsidR="003373CB">
        <w:t xml:space="preserve"> </w:t>
      </w:r>
      <w:r w:rsidRPr="000B109C">
        <w:t>the</w:t>
      </w:r>
      <w:r w:rsidR="003373CB">
        <w:t xml:space="preserve"> </w:t>
      </w:r>
      <w:r w:rsidRPr="000B109C">
        <w:t>tube</w:t>
      </w:r>
      <w:r w:rsidR="003373CB">
        <w:t xml:space="preserve"> </w:t>
      </w:r>
      <w:r w:rsidRPr="000B109C">
        <w:t>(</w:t>
      </w:r>
      <w:r w:rsidRPr="000B109C">
        <w:rPr>
          <w:i/>
          <w:iCs/>
        </w:rPr>
        <w:t>L</w:t>
      </w:r>
      <w:r w:rsidRPr="000B109C">
        <w:t>/2</w:t>
      </w:r>
      <w:r w:rsidR="00DB6B23">
        <w:t>,</w:t>
      </w:r>
      <w:r w:rsidR="003373CB">
        <w:t xml:space="preserve"> </w:t>
      </w:r>
      <w:r w:rsidRPr="000B109C">
        <w:rPr>
          <w:i/>
          <w:iCs/>
        </w:rPr>
        <w:t>H</w:t>
      </w:r>
      <w:r w:rsidRPr="000B109C">
        <w:t>/2)</w:t>
      </w:r>
      <w:r w:rsidR="003373CB">
        <w:t xml:space="preserve"> </w:t>
      </w:r>
      <w:r w:rsidRPr="000B109C">
        <w:t>was</w:t>
      </w:r>
      <w:r w:rsidR="003373CB">
        <w:t xml:space="preserve"> </w:t>
      </w:r>
      <w:r w:rsidRPr="000B109C">
        <w:t>used</w:t>
      </w:r>
      <w:r w:rsidR="003373CB">
        <w:t xml:space="preserve"> </w:t>
      </w:r>
      <w:r w:rsidRPr="000B109C">
        <w:t>for</w:t>
      </w:r>
      <w:r w:rsidR="003373CB">
        <w:t xml:space="preserve"> </w:t>
      </w:r>
      <w:r w:rsidRPr="000B109C">
        <w:t>reduction.</w:t>
      </w:r>
    </w:p>
    <w:p w:rsidR="00AE71E5" w:rsidRPr="00862BF0" w:rsidRDefault="00F6340F" w:rsidP="000D6EC3">
      <w:pPr>
        <w:pStyle w:val="Style13"/>
      </w:pPr>
      <w:r w:rsidRPr="00862BF0">
        <w:object w:dxaOrig="5449" w:dyaOrig="4143">
          <v:shape id="_x0000_i1074" type="#_x0000_t75" style="width:365.65pt;height:281.7pt" o:ole="">
            <v:imagedata r:id="rId109" o:title=""/>
          </v:shape>
          <o:OLEObject Type="Embed" ProgID="Origin50.Graph" ShapeID="_x0000_i1074" DrawAspect="Content" ObjectID="_1693378272" r:id="rId110"/>
        </w:object>
      </w:r>
    </w:p>
    <w:p w:rsidR="00AE71E5" w:rsidRPr="000B109C" w:rsidRDefault="00AE71E5" w:rsidP="000D6EC3">
      <w:pPr>
        <w:pStyle w:val="Style16"/>
      </w:pPr>
      <w:bookmarkStart w:id="10" w:name="_Ref257274418"/>
      <w:r w:rsidRPr="000B109C">
        <w:rPr>
          <w:b/>
          <w:bCs/>
        </w:rPr>
        <w:t>Fig</w:t>
      </w:r>
      <w:bookmarkEnd w:id="10"/>
      <w:r w:rsidRPr="000B109C">
        <w:rPr>
          <w:b/>
          <w:bCs/>
        </w:rPr>
        <w:t>ure</w:t>
      </w:r>
      <w:r w:rsidR="003373CB">
        <w:rPr>
          <w:b/>
          <w:bCs/>
        </w:rPr>
        <w:t xml:space="preserve"> </w:t>
      </w:r>
      <w:r w:rsidRPr="000B109C">
        <w:rPr>
          <w:b/>
          <w:bCs/>
        </w:rPr>
        <w:t>6</w:t>
      </w:r>
      <w:r w:rsidRPr="000B109C">
        <w:rPr>
          <w:b/>
        </w:rPr>
        <w:t>:</w:t>
      </w:r>
      <w:r w:rsidR="003373CB">
        <w:t xml:space="preserve"> </w:t>
      </w:r>
      <w:r w:rsidRPr="000B109C">
        <w:t>Relative</w:t>
      </w:r>
      <w:r w:rsidR="003373CB">
        <w:t xml:space="preserve"> </w:t>
      </w:r>
      <w:r w:rsidRPr="000B109C">
        <w:t>pressure</w:t>
      </w:r>
      <w:r w:rsidR="003373CB">
        <w:t xml:space="preserve"> </w:t>
      </w:r>
      <w:r w:rsidRPr="000B109C">
        <w:t>deviation</w:t>
      </w:r>
      <w:r w:rsidR="003373CB">
        <w:t xml:space="preserve"> </w:t>
      </w:r>
      <w:r w:rsidRPr="000B109C">
        <w:t>from</w:t>
      </w:r>
      <w:r w:rsidR="003373CB">
        <w:t xml:space="preserve"> </w:t>
      </w:r>
      <w:r w:rsidRPr="000B109C">
        <w:t>linearity.</w:t>
      </w:r>
    </w:p>
    <w:p w:rsidR="00F6340F" w:rsidRPr="000B109C" w:rsidRDefault="00F6340F" w:rsidP="00F6340F">
      <w:pPr>
        <w:pStyle w:val="Style9"/>
      </w:pPr>
      <w:r w:rsidRPr="000B109C">
        <w:t>Flow</w:t>
      </w:r>
      <w:r>
        <w:t xml:space="preserve"> </w:t>
      </w:r>
      <w:r w:rsidRPr="000B109C">
        <w:t>in</w:t>
      </w:r>
      <w:r>
        <w:t xml:space="preserve"> </w:t>
      </w:r>
      <w:r w:rsidRPr="000B109C">
        <w:t>a</w:t>
      </w:r>
      <w:r>
        <w:t xml:space="preserve"> </w:t>
      </w:r>
      <w:r w:rsidRPr="000B109C">
        <w:t>Porous</w:t>
      </w:r>
      <w:r>
        <w:t xml:space="preserve"> </w:t>
      </w:r>
      <w:r w:rsidRPr="000B109C">
        <w:t>Medium</w:t>
      </w:r>
    </w:p>
    <w:p w:rsidR="00F6340F" w:rsidRDefault="00F6340F" w:rsidP="00F6340F">
      <w:pPr>
        <w:pStyle w:val="Style14"/>
      </w:pPr>
      <w:r w:rsidRPr="000B109C">
        <w:t>The</w:t>
      </w:r>
      <w:r>
        <w:t xml:space="preserve"> </w:t>
      </w:r>
      <w:r w:rsidRPr="000B109C">
        <w:t>porous</w:t>
      </w:r>
      <w:r>
        <w:t xml:space="preserve"> </w:t>
      </w:r>
      <w:r w:rsidRPr="000B109C">
        <w:t>structures</w:t>
      </w:r>
      <w:r>
        <w:t xml:space="preserve"> </w:t>
      </w:r>
      <w:r w:rsidRPr="000B109C">
        <w:t>examined</w:t>
      </w:r>
      <w:r>
        <w:t xml:space="preserve"> </w:t>
      </w:r>
      <w:r w:rsidRPr="000B109C">
        <w:t>here</w:t>
      </w:r>
      <w:r>
        <w:t xml:space="preserve"> </w:t>
      </w:r>
      <w:r w:rsidRPr="000B109C">
        <w:t>were</w:t>
      </w:r>
      <w:r>
        <w:t xml:space="preserve"> </w:t>
      </w:r>
      <w:r w:rsidRPr="000B109C">
        <w:t>reconstructed</w:t>
      </w:r>
      <w:r>
        <w:t xml:space="preserve"> </w:t>
      </w:r>
      <w:r w:rsidRPr="000B109C">
        <w:t>with</w:t>
      </w:r>
      <w:r>
        <w:t xml:space="preserve"> </w:t>
      </w:r>
      <w:r w:rsidRPr="000B109C">
        <w:t>the</w:t>
      </w:r>
      <w:r>
        <w:t xml:space="preserve"> </w:t>
      </w:r>
      <w:r w:rsidRPr="000B109C">
        <w:t>Fractional</w:t>
      </w:r>
      <w:r>
        <w:t xml:space="preserve"> </w:t>
      </w:r>
      <w:r w:rsidRPr="000B109C">
        <w:t>Brownian</w:t>
      </w:r>
      <w:r>
        <w:t xml:space="preserve"> </w:t>
      </w:r>
      <w:r w:rsidRPr="000B109C">
        <w:t>Motion</w:t>
      </w:r>
      <w:r>
        <w:t xml:space="preserve"> </w:t>
      </w:r>
      <w:r w:rsidRPr="000B109C">
        <w:t>method</w:t>
      </w:r>
      <w:r>
        <w:t xml:space="preserve"> </w:t>
      </w:r>
      <w:r w:rsidRPr="000B109C">
        <w:t>[</w:t>
      </w:r>
      <w:r>
        <w:t>56</w:t>
      </w:r>
      <w:r w:rsidRPr="000B109C">
        <w:t>]</w:t>
      </w:r>
      <w:r>
        <w:t xml:space="preserve">, </w:t>
      </w:r>
      <w:r w:rsidRPr="000B109C">
        <w:t>in</w:t>
      </w:r>
      <w:r>
        <w:t xml:space="preserve"> </w:t>
      </w:r>
      <w:r w:rsidRPr="000B109C">
        <w:t>which</w:t>
      </w:r>
      <w:r>
        <w:t xml:space="preserve"> </w:t>
      </w:r>
      <w:r w:rsidRPr="000B109C">
        <w:t>the</w:t>
      </w:r>
      <w:r>
        <w:t xml:space="preserve"> </w:t>
      </w:r>
      <w:r w:rsidRPr="000B109C">
        <w:t>Hurst</w:t>
      </w:r>
      <w:r>
        <w:t xml:space="preserve"> </w:t>
      </w:r>
      <w:r w:rsidRPr="000B109C">
        <w:t>exponent</w:t>
      </w:r>
      <w:r>
        <w:t xml:space="preserve"> </w:t>
      </w:r>
      <w:r w:rsidRPr="000B109C">
        <w:t>allows</w:t>
      </w:r>
      <w:r>
        <w:t xml:space="preserve"> </w:t>
      </w:r>
      <w:r w:rsidRPr="000B109C">
        <w:t>the</w:t>
      </w:r>
      <w:r>
        <w:t xml:space="preserve"> </w:t>
      </w:r>
      <w:r w:rsidRPr="000B109C">
        <w:t>adjustment</w:t>
      </w:r>
      <w:r>
        <w:t xml:space="preserve"> </w:t>
      </w:r>
      <w:r w:rsidRPr="000B109C">
        <w:t>of</w:t>
      </w:r>
      <w:r>
        <w:t xml:space="preserve"> </w:t>
      </w:r>
      <w:r w:rsidRPr="000B109C">
        <w:t>the</w:t>
      </w:r>
      <w:r>
        <w:t xml:space="preserve"> </w:t>
      </w:r>
      <w:r w:rsidRPr="000B109C">
        <w:t>degree</w:t>
      </w:r>
      <w:r>
        <w:t xml:space="preserve"> </w:t>
      </w:r>
      <w:r w:rsidRPr="000B109C">
        <w:t>of</w:t>
      </w:r>
      <w:r>
        <w:t xml:space="preserve"> </w:t>
      </w:r>
      <w:r w:rsidRPr="000B109C">
        <w:t>the</w:t>
      </w:r>
      <w:r>
        <w:t xml:space="preserve"> </w:t>
      </w:r>
      <w:r w:rsidRPr="000B109C">
        <w:t>local</w:t>
      </w:r>
      <w:r>
        <w:t xml:space="preserve"> </w:t>
      </w:r>
      <w:r w:rsidRPr="000B109C">
        <w:t>correlation</w:t>
      </w:r>
      <w:r>
        <w:t xml:space="preserve"> </w:t>
      </w:r>
      <w:r w:rsidRPr="000B109C">
        <w:t>of</w:t>
      </w:r>
      <w:r>
        <w:t xml:space="preserve"> </w:t>
      </w:r>
      <w:r w:rsidRPr="000B109C">
        <w:t>the</w:t>
      </w:r>
      <w:r>
        <w:t xml:space="preserve"> </w:t>
      </w:r>
      <w:r w:rsidRPr="000B109C">
        <w:t>structure.</w:t>
      </w:r>
      <w:r>
        <w:t xml:space="preserve"> </w:t>
      </w:r>
      <w:r w:rsidRPr="000B109C">
        <w:t>Figs</w:t>
      </w:r>
      <w:r>
        <w:t xml:space="preserve"> </w:t>
      </w:r>
      <w:r w:rsidRPr="000B109C">
        <w:rPr>
          <w:b/>
        </w:rPr>
        <w:t>7-8</w:t>
      </w:r>
      <w:r>
        <w:t xml:space="preserve"> </w:t>
      </w:r>
      <w:r w:rsidRPr="000B109C">
        <w:t>present</w:t>
      </w:r>
      <w:r>
        <w:t xml:space="preserve"> </w:t>
      </w:r>
      <w:r w:rsidRPr="000B109C">
        <w:t>indicative</w:t>
      </w:r>
      <w:r>
        <w:t xml:space="preserve"> </w:t>
      </w:r>
      <w:r w:rsidRPr="000B109C">
        <w:t>calculation</w:t>
      </w:r>
      <w:r>
        <w:t xml:space="preserve"> </w:t>
      </w:r>
      <w:r w:rsidRPr="000B109C">
        <w:t>results</w:t>
      </w:r>
      <w:r>
        <w:t xml:space="preserve"> </w:t>
      </w:r>
      <w:r w:rsidRPr="000B109C">
        <w:t>in</w:t>
      </w:r>
      <w:r>
        <w:t xml:space="preserve"> </w:t>
      </w:r>
      <w:r w:rsidRPr="000B109C">
        <w:t>a</w:t>
      </w:r>
      <w:r>
        <w:t xml:space="preserve"> </w:t>
      </w:r>
      <w:r w:rsidRPr="000B109C">
        <w:t>porous</w:t>
      </w:r>
      <w:r>
        <w:t xml:space="preserve"> </w:t>
      </w:r>
      <w:r w:rsidRPr="000B109C">
        <w:t>medium</w:t>
      </w:r>
      <w:r>
        <w:t xml:space="preserve"> </w:t>
      </w:r>
      <w:r w:rsidRPr="000B109C">
        <w:t>with</w:t>
      </w:r>
      <w:r>
        <w:t xml:space="preserve"> </w:t>
      </w:r>
      <w:r w:rsidRPr="000B109C">
        <w:t>porosity</w:t>
      </w:r>
      <w:r>
        <w:t xml:space="preserve"> </w:t>
      </w:r>
      <w:r w:rsidRPr="000B109C">
        <w:rPr>
          <w:i/>
          <w:iCs/>
          <w:lang w:val="el-GR"/>
        </w:rPr>
        <w:t>ε</w:t>
      </w:r>
      <w:r w:rsidRPr="000B109C">
        <w:t>=0.7</w:t>
      </w:r>
      <w:r>
        <w:t xml:space="preserve"> </w:t>
      </w:r>
      <w:r w:rsidRPr="000B109C">
        <w:t>and</w:t>
      </w:r>
      <w:r>
        <w:t xml:space="preserve"> </w:t>
      </w:r>
      <w:r w:rsidRPr="000B109C">
        <w:t>Hurst</w:t>
      </w:r>
      <w:r>
        <w:t xml:space="preserve"> </w:t>
      </w:r>
      <w:r w:rsidRPr="000B109C">
        <w:t>exponent</w:t>
      </w:r>
      <w:r>
        <w:t xml:space="preserve"> </w:t>
      </w:r>
      <w:r w:rsidRPr="000B109C">
        <w:rPr>
          <w:i/>
          <w:iCs/>
        </w:rPr>
        <w:t>H</w:t>
      </w:r>
      <w:r w:rsidRPr="000B109C">
        <w:t>=4</w:t>
      </w:r>
      <w:r>
        <w:t xml:space="preserve">, </w:t>
      </w:r>
      <w:r w:rsidRPr="000B109C">
        <w:t>obtained</w:t>
      </w:r>
      <w:r>
        <w:t xml:space="preserve"> </w:t>
      </w:r>
      <w:r w:rsidRPr="000B109C">
        <w:t>using</w:t>
      </w:r>
      <w:r>
        <w:t xml:space="preserve"> </w:t>
      </w:r>
      <w:r w:rsidRPr="000B109C">
        <w:t>the</w:t>
      </w:r>
      <w:r>
        <w:t xml:space="preserve"> </w:t>
      </w:r>
      <w:r w:rsidRPr="000B109C">
        <w:t>DSMC</w:t>
      </w:r>
      <w:r>
        <w:t xml:space="preserve"> </w:t>
      </w:r>
      <w:r w:rsidRPr="000B109C">
        <w:t>and</w:t>
      </w:r>
      <w:r>
        <w:t xml:space="preserve"> </w:t>
      </w:r>
      <w:r w:rsidRPr="000B109C">
        <w:t>LBM</w:t>
      </w:r>
      <w:r>
        <w:t xml:space="preserve"> </w:t>
      </w:r>
      <w:proofErr w:type="spellStart"/>
      <w:r w:rsidRPr="000B109C">
        <w:t>mesoscopic</w:t>
      </w:r>
      <w:proofErr w:type="spellEnd"/>
      <w:r>
        <w:t xml:space="preserve"> </w:t>
      </w:r>
      <w:r w:rsidRPr="000B109C">
        <w:t>techniques</w:t>
      </w:r>
      <w:r>
        <w:t xml:space="preserve">, </w:t>
      </w:r>
      <w:r w:rsidRPr="000B109C">
        <w:t>and</w:t>
      </w:r>
      <w:r>
        <w:t xml:space="preserve"> </w:t>
      </w:r>
      <w:r w:rsidRPr="000B109C">
        <w:t>the</w:t>
      </w:r>
      <w:r>
        <w:t xml:space="preserve"> </w:t>
      </w:r>
      <w:r w:rsidRPr="000B109C">
        <w:t>conventional</w:t>
      </w:r>
      <w:r>
        <w:t xml:space="preserve"> </w:t>
      </w:r>
      <w:r w:rsidRPr="000B109C">
        <w:t>NS</w:t>
      </w:r>
      <w:r>
        <w:t xml:space="preserve"> </w:t>
      </w:r>
      <w:r w:rsidRPr="000B109C">
        <w:t>solution</w:t>
      </w:r>
      <w:r>
        <w:t xml:space="preserve"> </w:t>
      </w:r>
      <w:r w:rsidRPr="000B109C">
        <w:t>in</w:t>
      </w:r>
      <w:r>
        <w:t xml:space="preserve"> </w:t>
      </w:r>
      <w:r w:rsidRPr="000B109C">
        <w:t>the</w:t>
      </w:r>
      <w:r>
        <w:t xml:space="preserve"> </w:t>
      </w:r>
      <w:r w:rsidRPr="000B109C">
        <w:t>same</w:t>
      </w:r>
      <w:r>
        <w:t xml:space="preserve"> </w:t>
      </w:r>
      <w:r w:rsidRPr="000B109C">
        <w:t>locations.</w:t>
      </w:r>
      <w:r>
        <w:t xml:space="preserve"> </w:t>
      </w:r>
      <w:r w:rsidRPr="000B109C">
        <w:t>More</w:t>
      </w:r>
      <w:r>
        <w:t xml:space="preserve"> </w:t>
      </w:r>
      <w:r w:rsidRPr="000B109C">
        <w:t>specifically</w:t>
      </w:r>
      <w:r>
        <w:t xml:space="preserve">, </w:t>
      </w:r>
      <w:r w:rsidRPr="000B109C">
        <w:t>indicative</w:t>
      </w:r>
      <w:r>
        <w:t xml:space="preserve"> </w:t>
      </w:r>
      <w:r w:rsidRPr="000B109C">
        <w:t>streamlines</w:t>
      </w:r>
      <w:r>
        <w:t xml:space="preserve"> </w:t>
      </w:r>
      <w:r w:rsidRPr="000B109C">
        <w:t>in</w:t>
      </w:r>
      <w:r>
        <w:t xml:space="preserve"> </w:t>
      </w:r>
      <w:r w:rsidRPr="000B109C">
        <w:t>a</w:t>
      </w:r>
      <w:r>
        <w:t xml:space="preserve"> </w:t>
      </w:r>
      <w:r w:rsidRPr="000B109C">
        <w:t>typical</w:t>
      </w:r>
      <w:r>
        <w:t xml:space="preserve"> </w:t>
      </w:r>
      <w:r w:rsidRPr="000B109C">
        <w:t>part</w:t>
      </w:r>
      <w:r>
        <w:t xml:space="preserve"> </w:t>
      </w:r>
      <w:r w:rsidRPr="000B109C">
        <w:t>of</w:t>
      </w:r>
      <w:r>
        <w:t xml:space="preserve"> </w:t>
      </w:r>
      <w:r w:rsidRPr="000B109C">
        <w:t>the</w:t>
      </w:r>
      <w:r>
        <w:t xml:space="preserve"> </w:t>
      </w:r>
      <w:r w:rsidRPr="000B109C">
        <w:t>porous</w:t>
      </w:r>
      <w:r>
        <w:t xml:space="preserve"> </w:t>
      </w:r>
      <w:r w:rsidRPr="000B109C">
        <w:t>sample</w:t>
      </w:r>
      <w:r>
        <w:t xml:space="preserve"> </w:t>
      </w:r>
      <w:r w:rsidRPr="000B109C">
        <w:t>are</w:t>
      </w:r>
      <w:r>
        <w:t xml:space="preserve"> </w:t>
      </w:r>
      <w:r w:rsidRPr="000B109C">
        <w:t>displayed</w:t>
      </w:r>
      <w:r>
        <w:t xml:space="preserve"> </w:t>
      </w:r>
      <w:r w:rsidRPr="000B109C">
        <w:t>at</w:t>
      </w:r>
      <w:r>
        <w:t xml:space="preserve"> </w:t>
      </w:r>
      <w:r w:rsidRPr="000B109C">
        <w:t>several</w:t>
      </w:r>
      <w:r>
        <w:t xml:space="preserve"> </w:t>
      </w:r>
      <w:r w:rsidRPr="000B109C">
        <w:t>Knudsen</w:t>
      </w:r>
      <w:r>
        <w:t xml:space="preserve"> </w:t>
      </w:r>
      <w:r w:rsidRPr="000B109C">
        <w:t>numbers</w:t>
      </w:r>
      <w:r>
        <w:t xml:space="preserve"> </w:t>
      </w:r>
      <w:r w:rsidRPr="000B109C">
        <w:t>in</w:t>
      </w:r>
      <w:r>
        <w:t xml:space="preserve"> </w:t>
      </w:r>
      <w:r w:rsidRPr="000B109C">
        <w:t>Fig.</w:t>
      </w:r>
      <w:r>
        <w:t xml:space="preserve"> </w:t>
      </w:r>
      <w:r w:rsidRPr="000B109C">
        <w:rPr>
          <w:b/>
        </w:rPr>
        <w:t>7</w:t>
      </w:r>
      <w:r>
        <w:t xml:space="preserve">, </w:t>
      </w:r>
      <w:r w:rsidRPr="000B109C">
        <w:t>while</w:t>
      </w:r>
      <w:r>
        <w:t xml:space="preserve"> </w:t>
      </w:r>
      <w:r w:rsidRPr="000B109C">
        <w:t>comparison</w:t>
      </w:r>
      <w:r>
        <w:t xml:space="preserve"> </w:t>
      </w:r>
      <w:r w:rsidRPr="000B109C">
        <w:t>of</w:t>
      </w:r>
      <w:r>
        <w:t xml:space="preserve"> </w:t>
      </w:r>
      <w:r w:rsidRPr="000B109C">
        <w:t>the</w:t>
      </w:r>
      <w:r>
        <w:t xml:space="preserve"> </w:t>
      </w:r>
      <w:r w:rsidRPr="000B109C">
        <w:t>mean</w:t>
      </w:r>
      <w:r>
        <w:t xml:space="preserve"> </w:t>
      </w:r>
      <w:r w:rsidRPr="000B109C">
        <w:t>field</w:t>
      </w:r>
      <w:r>
        <w:t xml:space="preserve"> </w:t>
      </w:r>
      <w:r w:rsidRPr="000B109C">
        <w:t>values</w:t>
      </w:r>
      <w:r>
        <w:t xml:space="preserve"> </w:t>
      </w:r>
      <w:r w:rsidRPr="000B109C">
        <w:t>is</w:t>
      </w:r>
      <w:r>
        <w:t xml:space="preserve"> </w:t>
      </w:r>
      <w:r w:rsidRPr="000B109C">
        <w:t>given</w:t>
      </w:r>
      <w:r>
        <w:t xml:space="preserve"> </w:t>
      </w:r>
      <w:r w:rsidRPr="000B109C">
        <w:t>in</w:t>
      </w:r>
      <w:r>
        <w:t xml:space="preserve"> </w:t>
      </w:r>
      <w:r w:rsidRPr="000B109C">
        <w:t>Fig.</w:t>
      </w:r>
      <w:r w:rsidRPr="00F6340F">
        <w:rPr>
          <w:b/>
        </w:rPr>
        <w:t xml:space="preserve"> 8</w:t>
      </w:r>
      <w:r>
        <w:t xml:space="preserve">, </w:t>
      </w:r>
      <w:r w:rsidRPr="000B109C">
        <w:t>where</w:t>
      </w:r>
      <w:r>
        <w:t xml:space="preserve"> </w:t>
      </w:r>
      <w:r w:rsidRPr="000B109C">
        <w:t>the</w:t>
      </w:r>
      <w:r>
        <w:t xml:space="preserve"> </w:t>
      </w:r>
      <w:r w:rsidRPr="000B109C">
        <w:t>dependence</w:t>
      </w:r>
      <w:r>
        <w:t xml:space="preserve"> </w:t>
      </w:r>
      <w:r w:rsidRPr="000B109C">
        <w:t>of</w:t>
      </w:r>
      <w:r>
        <w:t xml:space="preserve"> </w:t>
      </w:r>
      <w:r w:rsidRPr="000B109C">
        <w:t>the</w:t>
      </w:r>
      <w:r>
        <w:t xml:space="preserve"> </w:t>
      </w:r>
      <w:r w:rsidRPr="000B109C">
        <w:t>superficial</w:t>
      </w:r>
      <w:r>
        <w:t xml:space="preserve"> </w:t>
      </w:r>
      <w:r w:rsidRPr="000B109C">
        <w:t>velocity</w:t>
      </w:r>
      <w:r>
        <w:t xml:space="preserve"> </w:t>
      </w:r>
      <w:r w:rsidRPr="000B109C">
        <w:t>on</w:t>
      </w:r>
      <w:r>
        <w:t xml:space="preserve"> </w:t>
      </w:r>
      <w:r w:rsidRPr="000B109C">
        <w:t>the</w:t>
      </w:r>
      <w:r>
        <w:t xml:space="preserve"> </w:t>
      </w:r>
      <w:r w:rsidRPr="000B109C">
        <w:t>rarefaction</w:t>
      </w:r>
      <w:r>
        <w:t xml:space="preserve"> </w:t>
      </w:r>
      <w:r w:rsidRPr="000B109C">
        <w:t>effects</w:t>
      </w:r>
      <w:r>
        <w:t xml:space="preserve"> </w:t>
      </w:r>
      <w:r w:rsidRPr="000B109C">
        <w:t>is</w:t>
      </w:r>
      <w:r>
        <w:t xml:space="preserve"> </w:t>
      </w:r>
      <w:r w:rsidRPr="000B109C">
        <w:t>apparent.</w:t>
      </w:r>
    </w:p>
    <w:p w:rsidR="003852DD" w:rsidRPr="000B109C" w:rsidRDefault="003852DD" w:rsidP="00F6340F">
      <w:pPr>
        <w:pStyle w:val="Style14"/>
      </w:pPr>
      <w:proofErr w:type="gramStart"/>
      <w:r w:rsidRPr="000B109C">
        <w:t>indicative</w:t>
      </w:r>
      <w:proofErr w:type="gramEnd"/>
      <w:r>
        <w:t xml:space="preserve"> </w:t>
      </w:r>
      <w:r w:rsidRPr="000B109C">
        <w:t>calculation</w:t>
      </w:r>
      <w:r>
        <w:t xml:space="preserve"> </w:t>
      </w:r>
      <w:r w:rsidRPr="000B109C">
        <w:t>results</w:t>
      </w:r>
      <w:r>
        <w:t xml:space="preserve"> </w:t>
      </w:r>
      <w:r w:rsidRPr="000B109C">
        <w:t>in</w:t>
      </w:r>
      <w:r>
        <w:t xml:space="preserve"> </w:t>
      </w:r>
      <w:r w:rsidRPr="000B109C">
        <w:t>a</w:t>
      </w:r>
      <w:r>
        <w:t xml:space="preserve"> </w:t>
      </w:r>
      <w:r w:rsidRPr="000B109C">
        <w:t>porous</w:t>
      </w:r>
      <w:r>
        <w:t xml:space="preserve"> </w:t>
      </w:r>
      <w:r w:rsidRPr="000B109C">
        <w:t>medium</w:t>
      </w:r>
      <w:r>
        <w:t xml:space="preserve"> </w:t>
      </w:r>
      <w:r w:rsidRPr="000B109C">
        <w:t>with</w:t>
      </w:r>
      <w:r>
        <w:t xml:space="preserve"> </w:t>
      </w:r>
      <w:r w:rsidRPr="000B109C">
        <w:t>porosity</w:t>
      </w:r>
      <w:r>
        <w:t xml:space="preserve"> </w:t>
      </w:r>
      <w:r w:rsidRPr="000B109C">
        <w:rPr>
          <w:i/>
          <w:iCs/>
          <w:lang w:val="el-GR"/>
        </w:rPr>
        <w:t>ε</w:t>
      </w:r>
      <w:r w:rsidRPr="000B109C">
        <w:t>=0.7</w:t>
      </w:r>
      <w:r>
        <w:t xml:space="preserve"> </w:t>
      </w:r>
      <w:r w:rsidRPr="000B109C">
        <w:t>and</w:t>
      </w:r>
      <w:r>
        <w:t xml:space="preserve"> </w:t>
      </w:r>
      <w:r w:rsidRPr="000B109C">
        <w:t>Hurst</w:t>
      </w:r>
      <w:r>
        <w:t xml:space="preserve"> </w:t>
      </w:r>
      <w:r w:rsidRPr="000B109C">
        <w:t>exponent</w:t>
      </w:r>
      <w:r>
        <w:t xml:space="preserve"> </w:t>
      </w:r>
      <w:r w:rsidRPr="000B109C">
        <w:rPr>
          <w:i/>
          <w:iCs/>
        </w:rPr>
        <w:t>H</w:t>
      </w:r>
      <w:r w:rsidRPr="000B109C">
        <w:t>=4</w:t>
      </w:r>
      <w:r>
        <w:t xml:space="preserve">, </w:t>
      </w:r>
      <w:r w:rsidRPr="000B109C">
        <w:t>obtained</w:t>
      </w:r>
      <w:r>
        <w:t xml:space="preserve"> </w:t>
      </w:r>
      <w:r w:rsidRPr="000B109C">
        <w:t>using</w:t>
      </w:r>
      <w:r>
        <w:t xml:space="preserve"> </w:t>
      </w:r>
      <w:r w:rsidRPr="000B109C">
        <w:t>the</w:t>
      </w:r>
      <w:r>
        <w:t xml:space="preserve"> </w:t>
      </w:r>
      <w:r w:rsidRPr="000B109C">
        <w:t>DSMC</w:t>
      </w:r>
      <w:r>
        <w:t xml:space="preserve"> </w:t>
      </w:r>
      <w:r w:rsidRPr="000B109C">
        <w:t>and</w:t>
      </w:r>
      <w:r>
        <w:t xml:space="preserve"> </w:t>
      </w:r>
      <w:r w:rsidRPr="000B109C">
        <w:t>LBM</w:t>
      </w:r>
      <w:r>
        <w:t xml:space="preserve"> </w:t>
      </w:r>
      <w:proofErr w:type="spellStart"/>
      <w:r w:rsidRPr="000B109C">
        <w:t>mesoscopic</w:t>
      </w:r>
      <w:proofErr w:type="spellEnd"/>
      <w:r>
        <w:t xml:space="preserve"> </w:t>
      </w:r>
      <w:r w:rsidRPr="000B109C">
        <w:t>techniques</w:t>
      </w:r>
      <w:r>
        <w:t xml:space="preserve">, </w:t>
      </w:r>
      <w:r w:rsidRPr="000B109C">
        <w:t>and</w:t>
      </w:r>
      <w:r>
        <w:t xml:space="preserve"> </w:t>
      </w:r>
      <w:r w:rsidRPr="000B109C">
        <w:t>the</w:t>
      </w:r>
      <w:r>
        <w:t xml:space="preserve"> </w:t>
      </w:r>
      <w:r w:rsidRPr="000B109C">
        <w:t>conventional</w:t>
      </w:r>
      <w:r>
        <w:t xml:space="preserve"> </w:t>
      </w:r>
      <w:r w:rsidRPr="000B109C">
        <w:t>NS</w:t>
      </w:r>
      <w:r>
        <w:t xml:space="preserve"> </w:t>
      </w:r>
      <w:r w:rsidRPr="000B109C">
        <w:t>solution</w:t>
      </w:r>
      <w:r>
        <w:t xml:space="preserve"> </w:t>
      </w:r>
      <w:r w:rsidRPr="000B109C">
        <w:t>in</w:t>
      </w:r>
      <w:r>
        <w:t xml:space="preserve"> </w:t>
      </w:r>
      <w:r w:rsidRPr="000B109C">
        <w:t>the</w:t>
      </w:r>
      <w:r>
        <w:t xml:space="preserve"> </w:t>
      </w:r>
      <w:r w:rsidRPr="000B109C">
        <w:t>same</w:t>
      </w:r>
      <w:r>
        <w:t xml:space="preserve"> </w:t>
      </w:r>
      <w:r w:rsidRPr="000B109C">
        <w:t>locations.</w:t>
      </w:r>
      <w:r>
        <w:t xml:space="preserve"> </w:t>
      </w:r>
      <w:r w:rsidRPr="000B109C">
        <w:t>More</w:t>
      </w:r>
      <w:r>
        <w:t xml:space="preserve"> </w:t>
      </w:r>
      <w:r w:rsidRPr="000B109C">
        <w:t>specifically</w:t>
      </w:r>
      <w:r>
        <w:t xml:space="preserve">, </w:t>
      </w:r>
      <w:r w:rsidRPr="000B109C">
        <w:t>indicative</w:t>
      </w:r>
    </w:p>
    <w:p w:rsidR="00AE71E5" w:rsidRDefault="00F6340F" w:rsidP="00534AC4">
      <w:pPr>
        <w:pStyle w:val="Style13"/>
      </w:pPr>
      <w:r w:rsidRPr="00F6340F">
        <w:rPr>
          <w:noProof/>
          <w:lang w:eastAsia="en-US"/>
        </w:rPr>
        <w:lastRenderedPageBreak/>
        <w:drawing>
          <wp:inline distT="0" distB="0" distL="0" distR="0">
            <wp:extent cx="2188610" cy="64800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11"/>
                    <a:srcRect/>
                    <a:stretch>
                      <a:fillRect/>
                    </a:stretch>
                  </pic:blipFill>
                  <pic:spPr bwMode="auto">
                    <a:xfrm>
                      <a:off x="0" y="0"/>
                      <a:ext cx="2188610" cy="6480000"/>
                    </a:xfrm>
                    <a:prstGeom prst="rect">
                      <a:avLst/>
                    </a:prstGeom>
                    <a:noFill/>
                    <a:ln w="9525">
                      <a:noFill/>
                      <a:miter lim="800000"/>
                      <a:headEnd/>
                      <a:tailEnd/>
                    </a:ln>
                  </pic:spPr>
                </pic:pic>
              </a:graphicData>
            </a:graphic>
          </wp:inline>
        </w:drawing>
      </w:r>
    </w:p>
    <w:p w:rsidR="00AE71E5" w:rsidRPr="000B109C" w:rsidRDefault="00AE71E5" w:rsidP="000D6EC3">
      <w:pPr>
        <w:pStyle w:val="Style16"/>
      </w:pPr>
      <w:r w:rsidRPr="00BA24CF">
        <w:rPr>
          <w:b/>
          <w:bCs/>
        </w:rPr>
        <w:t>Figure</w:t>
      </w:r>
      <w:r w:rsidR="003373CB">
        <w:rPr>
          <w:b/>
          <w:bCs/>
        </w:rPr>
        <w:t xml:space="preserve"> </w:t>
      </w:r>
      <w:r w:rsidRPr="00BA24CF">
        <w:rPr>
          <w:b/>
          <w:bCs/>
        </w:rPr>
        <w:t>7:</w:t>
      </w:r>
      <w:r w:rsidR="003373CB">
        <w:t xml:space="preserve"> </w:t>
      </w:r>
      <w:r w:rsidRPr="00BA24CF">
        <w:t>Gas</w:t>
      </w:r>
      <w:r w:rsidR="003373CB">
        <w:t xml:space="preserve"> </w:t>
      </w:r>
      <w:r w:rsidRPr="00BA24CF">
        <w:t>(N</w:t>
      </w:r>
      <w:r w:rsidRPr="00BA24CF">
        <w:rPr>
          <w:vertAlign w:val="subscript"/>
        </w:rPr>
        <w:t>2</w:t>
      </w:r>
      <w:r w:rsidRPr="00BA24CF">
        <w:t>)</w:t>
      </w:r>
      <w:r w:rsidR="003373CB">
        <w:t xml:space="preserve"> </w:t>
      </w:r>
      <w:r w:rsidRPr="00BA24CF">
        <w:t>flow</w:t>
      </w:r>
      <w:r w:rsidR="003373CB">
        <w:t xml:space="preserve"> </w:t>
      </w:r>
      <w:r w:rsidRPr="00BA24CF">
        <w:t>patterns</w:t>
      </w:r>
      <w:r w:rsidR="003373CB">
        <w:t xml:space="preserve"> </w:t>
      </w:r>
      <w:r w:rsidRPr="00BA24CF">
        <w:t>in</w:t>
      </w:r>
      <w:r w:rsidR="003373CB">
        <w:t xml:space="preserve"> </w:t>
      </w:r>
      <w:r w:rsidRPr="00BA24CF">
        <w:t>a</w:t>
      </w:r>
      <w:r w:rsidR="003373CB">
        <w:t xml:space="preserve"> </w:t>
      </w:r>
      <w:r w:rsidRPr="00BA24CF">
        <w:t>tortuous</w:t>
      </w:r>
      <w:r w:rsidR="003373CB">
        <w:t xml:space="preserve"> </w:t>
      </w:r>
      <w:r w:rsidRPr="00BA24CF">
        <w:t>reconstructed</w:t>
      </w:r>
      <w:r w:rsidR="003373CB">
        <w:t xml:space="preserve"> </w:t>
      </w:r>
      <w:r w:rsidRPr="00BA24CF">
        <w:t>(FBM)</w:t>
      </w:r>
      <w:r w:rsidR="003373CB">
        <w:t xml:space="preserve"> </w:t>
      </w:r>
      <w:r w:rsidRPr="00BA24CF">
        <w:t>porous</w:t>
      </w:r>
      <w:r w:rsidR="003373CB">
        <w:t xml:space="preserve"> </w:t>
      </w:r>
      <w:r w:rsidRPr="00BA24CF">
        <w:t>medium</w:t>
      </w:r>
      <w:r w:rsidR="003373CB">
        <w:t xml:space="preserve"> </w:t>
      </w:r>
      <w:r w:rsidRPr="00BA24CF">
        <w:t>(</w:t>
      </w:r>
      <w:r w:rsidRPr="00BA24CF">
        <w:rPr>
          <w:i/>
          <w:iCs/>
          <w:lang w:val="el-GR"/>
        </w:rPr>
        <w:t>ε</w:t>
      </w:r>
      <w:r w:rsidRPr="00BA24CF">
        <w:t>=0.7</w:t>
      </w:r>
      <w:r w:rsidR="00DB6B23">
        <w:t>,</w:t>
      </w:r>
      <w:r w:rsidR="003373CB">
        <w:t xml:space="preserve"> </w:t>
      </w:r>
      <w:r w:rsidRPr="00BA24CF">
        <w:rPr>
          <w:i/>
          <w:iCs/>
          <w:lang w:val="el-GR"/>
        </w:rPr>
        <w:t>Η</w:t>
      </w:r>
      <w:r w:rsidRPr="00BA24CF">
        <w:t>=0.4)</w:t>
      </w:r>
      <w:r w:rsidR="003373CB">
        <w:t xml:space="preserve"> </w:t>
      </w:r>
      <w:r w:rsidRPr="00BA24CF">
        <w:t>for</w:t>
      </w:r>
      <w:r w:rsidR="003373CB">
        <w:t xml:space="preserve"> </w:t>
      </w:r>
      <w:r w:rsidRPr="00BA24CF">
        <w:t>(a)</w:t>
      </w:r>
      <w:r w:rsidR="003373CB">
        <w:t xml:space="preserve"> </w:t>
      </w:r>
      <w:r w:rsidRPr="00BA24CF">
        <w:rPr>
          <w:i/>
          <w:iCs/>
        </w:rPr>
        <w:t>Kn</w:t>
      </w:r>
      <w:r w:rsidRPr="00BA24CF">
        <w:rPr>
          <w:vertAlign w:val="subscript"/>
        </w:rPr>
        <w:t>out</w:t>
      </w:r>
      <w:r w:rsidRPr="00BA24CF">
        <w:t>=0.5</w:t>
      </w:r>
      <w:r w:rsidR="00DB6B23">
        <w:t>,</w:t>
      </w:r>
      <w:r w:rsidR="003373CB">
        <w:t xml:space="preserve"> </w:t>
      </w:r>
      <w:r w:rsidRPr="00BA24CF">
        <w:t>(b)</w:t>
      </w:r>
      <w:r w:rsidR="003373CB">
        <w:t xml:space="preserve"> </w:t>
      </w:r>
      <w:r w:rsidRPr="00BA24CF">
        <w:rPr>
          <w:i/>
          <w:iCs/>
        </w:rPr>
        <w:t>Kn</w:t>
      </w:r>
      <w:r w:rsidRPr="00BA24CF">
        <w:rPr>
          <w:vertAlign w:val="subscript"/>
        </w:rPr>
        <w:t>out</w:t>
      </w:r>
      <w:r w:rsidRPr="00BA24CF">
        <w:t>=5</w:t>
      </w:r>
      <w:r w:rsidR="00DB6B23">
        <w:t>,</w:t>
      </w:r>
      <w:r w:rsidR="003373CB">
        <w:t xml:space="preserve"> </w:t>
      </w:r>
      <w:r w:rsidRPr="00BA24CF">
        <w:t>and</w:t>
      </w:r>
      <w:r w:rsidR="003373CB">
        <w:t xml:space="preserve"> </w:t>
      </w:r>
      <w:r w:rsidRPr="00BA24CF">
        <w:t>(c)</w:t>
      </w:r>
      <w:r w:rsidR="003373CB">
        <w:rPr>
          <w:i/>
          <w:iCs/>
        </w:rPr>
        <w:t xml:space="preserve"> </w:t>
      </w:r>
      <w:r w:rsidRPr="00BA24CF">
        <w:rPr>
          <w:i/>
          <w:iCs/>
        </w:rPr>
        <w:t>Kn</w:t>
      </w:r>
      <w:r w:rsidRPr="00BA24CF">
        <w:rPr>
          <w:vertAlign w:val="subscript"/>
        </w:rPr>
        <w:t>out</w:t>
      </w:r>
      <w:r w:rsidRPr="00BA24CF">
        <w:t>=10</w:t>
      </w:r>
      <w:r w:rsidR="00DB6B23">
        <w:t>,</w:t>
      </w:r>
      <w:r w:rsidR="003373CB">
        <w:t xml:space="preserve"> </w:t>
      </w:r>
      <w:r w:rsidRPr="00BA24CF">
        <w:t>using</w:t>
      </w:r>
      <w:r w:rsidR="003373CB">
        <w:t xml:space="preserve"> </w:t>
      </w:r>
      <w:r w:rsidRPr="00BA24CF">
        <w:t>DSCM</w:t>
      </w:r>
      <w:r w:rsidR="003373CB">
        <w:t xml:space="preserve"> </w:t>
      </w:r>
      <w:r w:rsidRPr="00BA24CF">
        <w:t>methods.</w:t>
      </w:r>
      <w:r w:rsidR="003373CB">
        <w:t xml:space="preserve"> </w:t>
      </w:r>
      <w:r w:rsidRPr="00BA24CF">
        <w:t>Streamlines</w:t>
      </w:r>
      <w:r w:rsidR="003373CB">
        <w:t xml:space="preserve"> </w:t>
      </w:r>
      <w:r w:rsidRPr="00BA24CF">
        <w:t>end</w:t>
      </w:r>
      <w:r w:rsidR="003373CB">
        <w:t xml:space="preserve"> </w:t>
      </w:r>
      <w:r w:rsidRPr="00BA24CF">
        <w:t>at</w:t>
      </w:r>
      <w:r w:rsidR="003373CB">
        <w:t xml:space="preserve"> </w:t>
      </w:r>
      <w:r w:rsidRPr="00BA24CF">
        <w:t>equidistant</w:t>
      </w:r>
      <w:r w:rsidR="003373CB">
        <w:t xml:space="preserve"> </w:t>
      </w:r>
      <w:r w:rsidRPr="00BA24CF">
        <w:t>positions</w:t>
      </w:r>
      <w:r w:rsidR="003373CB">
        <w:t xml:space="preserve"> </w:t>
      </w:r>
      <w:r w:rsidRPr="00BA24CF">
        <w:t>along</w:t>
      </w:r>
      <w:r w:rsidR="003373CB">
        <w:t xml:space="preserve"> </w:t>
      </w:r>
      <w:r w:rsidRPr="00BA24CF">
        <w:t>the</w:t>
      </w:r>
      <w:r w:rsidR="003373CB">
        <w:t xml:space="preserve"> </w:t>
      </w:r>
      <w:r w:rsidRPr="00BA24CF">
        <w:t>exit</w:t>
      </w:r>
      <w:r w:rsidR="003373CB">
        <w:t xml:space="preserve"> </w:t>
      </w:r>
      <w:r w:rsidRPr="00BA24CF">
        <w:t>face.</w:t>
      </w:r>
    </w:p>
    <w:p w:rsidR="00AE71E5" w:rsidRDefault="00F7309B" w:rsidP="00534AC4">
      <w:pPr>
        <w:pStyle w:val="Style13"/>
      </w:pPr>
      <w:r>
        <w:object w:dxaOrig="4989" w:dyaOrig="3828">
          <v:shape id="_x0000_i1075" type="#_x0000_t75" style="width:277.65pt;height:212.45pt" o:ole="">
            <v:imagedata r:id="rId112" o:title=""/>
          </v:shape>
          <o:OLEObject Type="Embed" ProgID="Origin50.Graph" ShapeID="_x0000_i1075" DrawAspect="Content" ObjectID="_1693378273" r:id="rId113"/>
        </w:object>
      </w:r>
    </w:p>
    <w:p w:rsidR="00AE71E5" w:rsidRPr="000B109C" w:rsidRDefault="00AE71E5" w:rsidP="00534AC4">
      <w:pPr>
        <w:pStyle w:val="Style16"/>
      </w:pPr>
      <w:r w:rsidRPr="000B109C">
        <w:rPr>
          <w:b/>
          <w:bCs/>
        </w:rPr>
        <w:t>Figure</w:t>
      </w:r>
      <w:r w:rsidR="003373CB">
        <w:rPr>
          <w:b/>
          <w:bCs/>
        </w:rPr>
        <w:t xml:space="preserve"> </w:t>
      </w:r>
      <w:r w:rsidRPr="000B109C">
        <w:rPr>
          <w:b/>
          <w:bCs/>
        </w:rPr>
        <w:t>8:</w:t>
      </w:r>
      <w:r w:rsidR="003373CB">
        <w:t xml:space="preserve"> </w:t>
      </w:r>
      <w:r w:rsidRPr="000B109C">
        <w:t>Mean</w:t>
      </w:r>
      <w:r w:rsidR="003373CB">
        <w:t xml:space="preserve"> </w:t>
      </w:r>
      <w:r w:rsidRPr="000B109C">
        <w:t>superficial</w:t>
      </w:r>
      <w:r w:rsidR="003373CB">
        <w:t xml:space="preserve"> </w:t>
      </w:r>
      <w:r w:rsidRPr="000B109C">
        <w:t>velocity</w:t>
      </w:r>
      <w:r w:rsidR="003373CB">
        <w:t xml:space="preserve"> </w:t>
      </w:r>
      <w:r w:rsidRPr="000B109C">
        <w:t>at</w:t>
      </w:r>
      <w:r w:rsidR="003373CB">
        <w:t xml:space="preserve"> </w:t>
      </w:r>
      <w:r w:rsidRPr="000B109C">
        <w:t>elevated</w:t>
      </w:r>
      <w:r w:rsidR="003373CB">
        <w:t xml:space="preserve"> </w:t>
      </w:r>
      <w:proofErr w:type="spellStart"/>
      <w:proofErr w:type="gramStart"/>
      <w:r w:rsidRPr="000B109C">
        <w:rPr>
          <w:i/>
          <w:iCs/>
        </w:rPr>
        <w:t>Kn</w:t>
      </w:r>
      <w:proofErr w:type="spellEnd"/>
      <w:proofErr w:type="gramEnd"/>
      <w:r w:rsidR="003373CB">
        <w:t xml:space="preserve"> </w:t>
      </w:r>
      <w:r w:rsidRPr="000B109C">
        <w:t>numbers</w:t>
      </w:r>
      <w:r w:rsidR="003373CB">
        <w:t xml:space="preserve"> </w:t>
      </w:r>
      <w:r w:rsidRPr="000B109C">
        <w:t>at</w:t>
      </w:r>
      <w:r w:rsidR="003373CB">
        <w:t xml:space="preserve"> </w:t>
      </w:r>
      <w:r w:rsidRPr="000B109C">
        <w:t>the</w:t>
      </w:r>
      <w:r w:rsidR="003373CB">
        <w:t xml:space="preserve"> </w:t>
      </w:r>
      <w:r w:rsidRPr="000B109C">
        <w:t>outlet</w:t>
      </w:r>
      <w:r w:rsidR="003373CB">
        <w:t xml:space="preserve"> </w:t>
      </w:r>
      <w:r w:rsidRPr="000B109C">
        <w:t>of</w:t>
      </w:r>
      <w:r w:rsidR="003373CB">
        <w:t xml:space="preserve"> </w:t>
      </w:r>
      <w:r w:rsidRPr="000B109C">
        <w:t>a</w:t>
      </w:r>
      <w:r w:rsidR="003373CB">
        <w:t xml:space="preserve"> </w:t>
      </w:r>
      <w:r w:rsidRPr="000B109C">
        <w:t>porous</w:t>
      </w:r>
      <w:r w:rsidR="003373CB">
        <w:t xml:space="preserve"> </w:t>
      </w:r>
      <w:r w:rsidRPr="000B109C">
        <w:t>medium</w:t>
      </w:r>
      <w:r w:rsidR="003373CB">
        <w:t xml:space="preserve"> </w:t>
      </w:r>
      <w:r w:rsidRPr="000B109C">
        <w:t>(recons</w:t>
      </w:r>
      <w:bookmarkStart w:id="11" w:name="_GoBack"/>
      <w:bookmarkEnd w:id="11"/>
      <w:r w:rsidRPr="000B109C">
        <w:t>tructed</w:t>
      </w:r>
      <w:r w:rsidR="003373CB">
        <w:t xml:space="preserve"> </w:t>
      </w:r>
      <w:r w:rsidRPr="000B109C">
        <w:t>with</w:t>
      </w:r>
      <w:r w:rsidR="003373CB">
        <w:t xml:space="preserve"> </w:t>
      </w:r>
      <w:r w:rsidRPr="000B109C">
        <w:t>FBM</w:t>
      </w:r>
      <w:r w:rsidR="00DB6B23">
        <w:t>,</w:t>
      </w:r>
      <w:r w:rsidR="003373CB">
        <w:t xml:space="preserve"> </w:t>
      </w:r>
      <w:r w:rsidRPr="000B109C">
        <w:rPr>
          <w:i/>
          <w:iCs/>
          <w:lang w:val="el-GR"/>
        </w:rPr>
        <w:t>ε</w:t>
      </w:r>
      <w:r w:rsidRPr="000B109C">
        <w:t>=0.7</w:t>
      </w:r>
      <w:r w:rsidR="00DB6B23">
        <w:t>,</w:t>
      </w:r>
      <w:r w:rsidR="003373CB">
        <w:t xml:space="preserve"> </w:t>
      </w:r>
      <w:r w:rsidRPr="000B109C">
        <w:rPr>
          <w:i/>
          <w:iCs/>
          <w:lang w:val="el-GR"/>
        </w:rPr>
        <w:t>Η</w:t>
      </w:r>
      <w:r w:rsidRPr="000B109C">
        <w:t>=0.4).</w:t>
      </w:r>
    </w:p>
    <w:p w:rsidR="00AE71E5" w:rsidRPr="000B109C" w:rsidRDefault="00AE71E5" w:rsidP="00534AC4">
      <w:pPr>
        <w:pStyle w:val="Style7"/>
      </w:pPr>
      <w:r w:rsidRPr="000B109C">
        <w:t>CONCLUDING</w:t>
      </w:r>
      <w:r w:rsidR="003373CB">
        <w:t xml:space="preserve"> </w:t>
      </w:r>
      <w:r w:rsidRPr="000B109C">
        <w:t>REMARKS</w:t>
      </w:r>
    </w:p>
    <w:p w:rsidR="00AE71E5" w:rsidRPr="000B109C" w:rsidRDefault="00AE71E5" w:rsidP="00534AC4">
      <w:pPr>
        <w:pStyle w:val="Style14"/>
      </w:pPr>
      <w:r w:rsidRPr="000B109C">
        <w:t>The</w:t>
      </w:r>
      <w:r w:rsidR="003373CB">
        <w:t xml:space="preserve"> </w:t>
      </w:r>
      <w:r w:rsidRPr="000B109C">
        <w:t>need</w:t>
      </w:r>
      <w:r w:rsidR="003373CB">
        <w:t xml:space="preserve"> </w:t>
      </w:r>
      <w:r w:rsidRPr="000B109C">
        <w:t>to</w:t>
      </w:r>
      <w:r w:rsidR="003373CB">
        <w:t xml:space="preserve"> </w:t>
      </w:r>
      <w:r w:rsidRPr="000B109C">
        <w:t>describe</w:t>
      </w:r>
      <w:r w:rsidR="003373CB">
        <w:t xml:space="preserve"> </w:t>
      </w:r>
      <w:r w:rsidRPr="000B109C">
        <w:t>rarefied</w:t>
      </w:r>
      <w:r w:rsidR="003373CB">
        <w:t xml:space="preserve"> </w:t>
      </w:r>
      <w:r w:rsidRPr="000B109C">
        <w:t>flows</w:t>
      </w:r>
      <w:r w:rsidR="003373CB">
        <w:t xml:space="preserve"> </w:t>
      </w:r>
      <w:r w:rsidRPr="000B109C">
        <w:t>in</w:t>
      </w:r>
      <w:r w:rsidR="003373CB">
        <w:t xml:space="preserve"> </w:t>
      </w:r>
      <w:r w:rsidRPr="000B109C">
        <w:t>a</w:t>
      </w:r>
      <w:r w:rsidR="003373CB">
        <w:t xml:space="preserve"> </w:t>
      </w:r>
      <w:r w:rsidRPr="000B109C">
        <w:t>variety</w:t>
      </w:r>
      <w:r w:rsidR="003373CB">
        <w:t xml:space="preserve"> </w:t>
      </w:r>
      <w:r w:rsidRPr="000B109C">
        <w:t>of</w:t>
      </w:r>
      <w:r w:rsidR="003373CB">
        <w:t xml:space="preserve"> </w:t>
      </w:r>
      <w:r w:rsidRPr="000B109C">
        <w:t>applications</w:t>
      </w:r>
      <w:r w:rsidR="003373CB">
        <w:t xml:space="preserve"> </w:t>
      </w:r>
      <w:r w:rsidRPr="000B109C">
        <w:t>that</w:t>
      </w:r>
      <w:r w:rsidR="003373CB">
        <w:t xml:space="preserve"> </w:t>
      </w:r>
      <w:r w:rsidRPr="000B109C">
        <w:t>involve</w:t>
      </w:r>
      <w:r w:rsidR="003373CB">
        <w:t xml:space="preserve"> </w:t>
      </w:r>
      <w:r w:rsidRPr="000B109C">
        <w:t>micro</w:t>
      </w:r>
      <w:r w:rsidR="00DB6B23">
        <w:t>,</w:t>
      </w:r>
      <w:r w:rsidR="003373CB">
        <w:t xml:space="preserve"> </w:t>
      </w:r>
      <w:r w:rsidRPr="000B109C">
        <w:t>and</w:t>
      </w:r>
      <w:r w:rsidR="003373CB">
        <w:t xml:space="preserve"> </w:t>
      </w:r>
      <w:proofErr w:type="spellStart"/>
      <w:r w:rsidRPr="000B109C">
        <w:t>nanoscale</w:t>
      </w:r>
      <w:proofErr w:type="spellEnd"/>
      <w:r w:rsidR="003373CB">
        <w:t xml:space="preserve"> </w:t>
      </w:r>
      <w:r w:rsidRPr="000B109C">
        <w:t>pores</w:t>
      </w:r>
      <w:r w:rsidR="003373CB">
        <w:t xml:space="preserve"> </w:t>
      </w:r>
      <w:r w:rsidRPr="000B109C">
        <w:t>or</w:t>
      </w:r>
      <w:r w:rsidR="003373CB">
        <w:t xml:space="preserve"> </w:t>
      </w:r>
      <w:r w:rsidRPr="000B109C">
        <w:t>channels</w:t>
      </w:r>
      <w:r w:rsidR="003373CB">
        <w:t xml:space="preserve"> </w:t>
      </w:r>
      <w:r w:rsidRPr="000B109C">
        <w:t>has</w:t>
      </w:r>
      <w:r w:rsidR="003373CB">
        <w:t xml:space="preserve"> </w:t>
      </w:r>
      <w:r w:rsidRPr="000B109C">
        <w:t>stimulated</w:t>
      </w:r>
      <w:r w:rsidR="003373CB">
        <w:t xml:space="preserve"> </w:t>
      </w:r>
      <w:r w:rsidRPr="000B109C">
        <w:t>the</w:t>
      </w:r>
      <w:r w:rsidR="003373CB">
        <w:t xml:space="preserve"> </w:t>
      </w:r>
      <w:r w:rsidRPr="000B109C">
        <w:t>development</w:t>
      </w:r>
      <w:r w:rsidR="003373CB">
        <w:t xml:space="preserve"> </w:t>
      </w:r>
      <w:r w:rsidRPr="000B109C">
        <w:t>of</w:t>
      </w:r>
      <w:r w:rsidR="003373CB">
        <w:t xml:space="preserve"> </w:t>
      </w:r>
      <w:r w:rsidRPr="000B109C">
        <w:t>a</w:t>
      </w:r>
      <w:r w:rsidR="003373CB">
        <w:t xml:space="preserve"> </w:t>
      </w:r>
      <w:r w:rsidRPr="000B109C">
        <w:t>multitude</w:t>
      </w:r>
      <w:r w:rsidR="003373CB">
        <w:t xml:space="preserve"> </w:t>
      </w:r>
      <w:r w:rsidRPr="000B109C">
        <w:t>of</w:t>
      </w:r>
      <w:r w:rsidR="003373CB">
        <w:t xml:space="preserve"> </w:t>
      </w:r>
      <w:r w:rsidRPr="000B109C">
        <w:t>theoretical</w:t>
      </w:r>
      <w:r w:rsidR="003373CB">
        <w:t xml:space="preserve"> </w:t>
      </w:r>
      <w:r w:rsidRPr="000B109C">
        <w:t>and</w:t>
      </w:r>
      <w:r w:rsidR="003373CB">
        <w:t xml:space="preserve"> </w:t>
      </w:r>
      <w:r w:rsidRPr="000B109C">
        <w:t>numerical</w:t>
      </w:r>
      <w:r w:rsidR="003373CB">
        <w:t xml:space="preserve"> </w:t>
      </w:r>
      <w:r w:rsidRPr="000B109C">
        <w:t>methodologies.</w:t>
      </w:r>
      <w:r w:rsidR="003373CB">
        <w:t xml:space="preserve"> </w:t>
      </w:r>
      <w:r w:rsidRPr="000B109C">
        <w:t>A</w:t>
      </w:r>
      <w:r w:rsidR="003373CB">
        <w:t xml:space="preserve"> </w:t>
      </w:r>
      <w:r w:rsidRPr="000B109C">
        <w:t>comparison</w:t>
      </w:r>
      <w:r w:rsidR="003373CB">
        <w:t xml:space="preserve"> </w:t>
      </w:r>
      <w:r w:rsidRPr="000B109C">
        <w:t>of</w:t>
      </w:r>
      <w:r w:rsidR="003373CB">
        <w:t xml:space="preserve"> </w:t>
      </w:r>
      <w:r w:rsidRPr="000B109C">
        <w:t>the</w:t>
      </w:r>
      <w:r w:rsidR="003373CB">
        <w:t xml:space="preserve"> </w:t>
      </w:r>
      <w:r w:rsidRPr="000B109C">
        <w:t>predictions</w:t>
      </w:r>
      <w:r w:rsidR="003373CB">
        <w:t xml:space="preserve"> </w:t>
      </w:r>
      <w:r w:rsidRPr="000B109C">
        <w:t>of</w:t>
      </w:r>
      <w:r w:rsidR="003373CB">
        <w:t xml:space="preserve"> </w:t>
      </w:r>
      <w:r w:rsidRPr="000B109C">
        <w:t>the</w:t>
      </w:r>
      <w:r w:rsidR="003373CB">
        <w:t xml:space="preserve"> </w:t>
      </w:r>
      <w:proofErr w:type="spellStart"/>
      <w:r w:rsidRPr="000B109C">
        <w:t>mesoscopic</w:t>
      </w:r>
      <w:proofErr w:type="spellEnd"/>
      <w:r w:rsidR="003373CB">
        <w:t xml:space="preserve"> </w:t>
      </w:r>
      <w:r w:rsidRPr="000B109C">
        <w:t>approaches</w:t>
      </w:r>
      <w:r w:rsidR="003373CB">
        <w:t xml:space="preserve"> </w:t>
      </w:r>
      <w:r w:rsidRPr="000B109C">
        <w:t>with</w:t>
      </w:r>
      <w:r w:rsidR="003373CB">
        <w:t xml:space="preserve"> </w:t>
      </w:r>
      <w:r w:rsidRPr="000B109C">
        <w:t>those</w:t>
      </w:r>
      <w:r w:rsidR="003373CB">
        <w:t xml:space="preserve"> </w:t>
      </w:r>
      <w:r w:rsidRPr="000B109C">
        <w:t>of</w:t>
      </w:r>
      <w:r w:rsidR="003373CB">
        <w:t xml:space="preserve"> </w:t>
      </w:r>
      <w:r w:rsidRPr="000B109C">
        <w:t>the</w:t>
      </w:r>
      <w:r w:rsidR="003373CB">
        <w:t xml:space="preserve"> </w:t>
      </w:r>
      <w:proofErr w:type="spellStart"/>
      <w:r w:rsidRPr="000B109C">
        <w:t>Navier</w:t>
      </w:r>
      <w:proofErr w:type="spellEnd"/>
      <w:r w:rsidRPr="000B109C">
        <w:t>-Stokes</w:t>
      </w:r>
      <w:r w:rsidR="003373CB">
        <w:t xml:space="preserve"> </w:t>
      </w:r>
      <w:r w:rsidRPr="000B109C">
        <w:t>formulation</w:t>
      </w:r>
      <w:r w:rsidR="003373CB">
        <w:t xml:space="preserve"> </w:t>
      </w:r>
      <w:r w:rsidRPr="000B109C">
        <w:t>complemented</w:t>
      </w:r>
      <w:r w:rsidR="003373CB">
        <w:t xml:space="preserve"> </w:t>
      </w:r>
      <w:r w:rsidRPr="000B109C">
        <w:t>by</w:t>
      </w:r>
      <w:r w:rsidR="003373CB">
        <w:t xml:space="preserve"> </w:t>
      </w:r>
      <w:r w:rsidRPr="000B109C">
        <w:t>a</w:t>
      </w:r>
      <w:r w:rsidR="003373CB">
        <w:t xml:space="preserve"> </w:t>
      </w:r>
      <w:r w:rsidRPr="000B109C">
        <w:t>non-slip</w:t>
      </w:r>
      <w:r w:rsidR="003373CB">
        <w:t xml:space="preserve"> </w:t>
      </w:r>
      <w:r w:rsidRPr="000B109C">
        <w:t>flow</w:t>
      </w:r>
      <w:r w:rsidR="003373CB">
        <w:t xml:space="preserve"> </w:t>
      </w:r>
      <w:r w:rsidRPr="000B109C">
        <w:t>condition</w:t>
      </w:r>
      <w:r w:rsidR="003373CB">
        <w:t xml:space="preserve"> </w:t>
      </w:r>
      <w:r w:rsidRPr="000B109C">
        <w:t>revealed</w:t>
      </w:r>
      <w:r w:rsidR="003373CB">
        <w:t xml:space="preserve"> </w:t>
      </w:r>
      <w:r w:rsidRPr="000B109C">
        <w:t>that</w:t>
      </w:r>
      <w:r w:rsidR="003373CB">
        <w:t xml:space="preserve"> </w:t>
      </w:r>
      <w:r w:rsidRPr="000B109C">
        <w:t>the</w:t>
      </w:r>
      <w:r w:rsidR="003373CB">
        <w:t xml:space="preserve"> </w:t>
      </w:r>
      <w:r w:rsidRPr="000B109C">
        <w:t>latter</w:t>
      </w:r>
      <w:r w:rsidR="003373CB">
        <w:t xml:space="preserve"> </w:t>
      </w:r>
      <w:r w:rsidRPr="000B109C">
        <w:t>can</w:t>
      </w:r>
      <w:r w:rsidR="003373CB">
        <w:t xml:space="preserve"> </w:t>
      </w:r>
      <w:r w:rsidRPr="000B109C">
        <w:t>be</w:t>
      </w:r>
      <w:r w:rsidR="003373CB">
        <w:t xml:space="preserve"> </w:t>
      </w:r>
      <w:r w:rsidRPr="000B109C">
        <w:t>safely</w:t>
      </w:r>
      <w:r w:rsidR="003373CB">
        <w:t xml:space="preserve"> </w:t>
      </w:r>
      <w:r w:rsidRPr="000B109C">
        <w:t>employed</w:t>
      </w:r>
      <w:r w:rsidR="003373CB">
        <w:t xml:space="preserve"> </w:t>
      </w:r>
      <w:r w:rsidRPr="000B109C">
        <w:t>for</w:t>
      </w:r>
      <w:r w:rsidR="003373CB">
        <w:t xml:space="preserve"> </w:t>
      </w:r>
      <w:r w:rsidRPr="000B109C">
        <w:t>very</w:t>
      </w:r>
      <w:r w:rsidR="003373CB">
        <w:t xml:space="preserve"> </w:t>
      </w:r>
      <w:r w:rsidRPr="000B109C">
        <w:t>small</w:t>
      </w:r>
      <w:r w:rsidR="003373CB">
        <w:t xml:space="preserve"> </w:t>
      </w:r>
      <w:r w:rsidRPr="000B109C">
        <w:t>Knudsen</w:t>
      </w:r>
      <w:r w:rsidR="003373CB">
        <w:t xml:space="preserve"> </w:t>
      </w:r>
      <w:r w:rsidRPr="000B109C">
        <w:t>number</w:t>
      </w:r>
      <w:r w:rsidR="003373CB">
        <w:t xml:space="preserve"> </w:t>
      </w:r>
      <w:r w:rsidRPr="000B109C">
        <w:t>values</w:t>
      </w:r>
      <w:r w:rsidR="003373CB">
        <w:t xml:space="preserve"> </w:t>
      </w:r>
      <w:r w:rsidRPr="000B109C">
        <w:t>only.</w:t>
      </w:r>
      <w:r w:rsidR="003373CB">
        <w:t xml:space="preserve"> </w:t>
      </w:r>
      <w:r w:rsidRPr="000B109C">
        <w:t>The</w:t>
      </w:r>
      <w:r w:rsidR="003373CB">
        <w:t xml:space="preserve"> </w:t>
      </w:r>
      <w:r w:rsidRPr="000B109C">
        <w:t>DSMC</w:t>
      </w:r>
      <w:r w:rsidR="003373CB">
        <w:t xml:space="preserve"> </w:t>
      </w:r>
      <w:r w:rsidRPr="000B109C">
        <w:t>method</w:t>
      </w:r>
      <w:r w:rsidR="003373CB">
        <w:t xml:space="preserve"> </w:t>
      </w:r>
      <w:r w:rsidRPr="000B109C">
        <w:t>was</w:t>
      </w:r>
      <w:r w:rsidR="003373CB">
        <w:t xml:space="preserve"> </w:t>
      </w:r>
      <w:r w:rsidRPr="000B109C">
        <w:t>used</w:t>
      </w:r>
      <w:r w:rsidR="003373CB">
        <w:t xml:space="preserve"> </w:t>
      </w:r>
      <w:r w:rsidRPr="000B109C">
        <w:t>to</w:t>
      </w:r>
      <w:r w:rsidR="003373CB">
        <w:t xml:space="preserve"> </w:t>
      </w:r>
      <w:r w:rsidRPr="000B109C">
        <w:t>determine</w:t>
      </w:r>
      <w:r w:rsidR="003373CB">
        <w:t xml:space="preserve"> </w:t>
      </w:r>
      <w:r w:rsidRPr="000B109C">
        <w:t>the</w:t>
      </w:r>
      <w:r w:rsidR="003373CB">
        <w:t xml:space="preserve"> </w:t>
      </w:r>
      <w:r w:rsidRPr="000B109C">
        <w:t>flow</w:t>
      </w:r>
      <w:r w:rsidR="003373CB">
        <w:t xml:space="preserve"> </w:t>
      </w:r>
      <w:r w:rsidRPr="000B109C">
        <w:t>field</w:t>
      </w:r>
      <w:r w:rsidR="003373CB">
        <w:t xml:space="preserve"> </w:t>
      </w:r>
      <w:r w:rsidRPr="000B109C">
        <w:t>in</w:t>
      </w:r>
      <w:r w:rsidR="003373CB">
        <w:t xml:space="preserve"> </w:t>
      </w:r>
      <w:r w:rsidRPr="000B109C">
        <w:t>different</w:t>
      </w:r>
      <w:r w:rsidR="003373CB">
        <w:t xml:space="preserve"> </w:t>
      </w:r>
      <w:r w:rsidRPr="000B109C">
        <w:t>types</w:t>
      </w:r>
      <w:r w:rsidR="003373CB">
        <w:t xml:space="preserve"> </w:t>
      </w:r>
      <w:r w:rsidRPr="000B109C">
        <w:t>of</w:t>
      </w:r>
      <w:r w:rsidR="003373CB">
        <w:t xml:space="preserve"> </w:t>
      </w:r>
      <w:r w:rsidRPr="000B109C">
        <w:t>porous</w:t>
      </w:r>
      <w:r w:rsidR="003373CB">
        <w:t xml:space="preserve"> </w:t>
      </w:r>
      <w:r w:rsidRPr="000B109C">
        <w:t>media</w:t>
      </w:r>
      <w:r w:rsidR="003373CB">
        <w:t xml:space="preserve"> </w:t>
      </w:r>
      <w:r w:rsidRPr="000B109C">
        <w:t>and</w:t>
      </w:r>
      <w:r w:rsidR="003373CB">
        <w:t xml:space="preserve"> </w:t>
      </w:r>
      <w:r w:rsidRPr="000B109C">
        <w:t>processes.</w:t>
      </w:r>
    </w:p>
    <w:p w:rsidR="00F7309B" w:rsidRDefault="00F7309B" w:rsidP="00F7309B">
      <w:pPr>
        <w:pStyle w:val="Style7"/>
      </w:pPr>
      <w:r>
        <w:t>CONSENT FOR PUBLICATON</w:t>
      </w:r>
    </w:p>
    <w:p w:rsidR="00F7309B" w:rsidRDefault="00F7309B" w:rsidP="00F7309B">
      <w:pPr>
        <w:pStyle w:val="Style14"/>
      </w:pPr>
      <w:r>
        <w:t>None Declare</w:t>
      </w:r>
    </w:p>
    <w:p w:rsidR="00F7309B" w:rsidRDefault="00F7309B" w:rsidP="00F7309B">
      <w:pPr>
        <w:pStyle w:val="Style7"/>
      </w:pPr>
      <w:r>
        <w:t xml:space="preserve">Conflict of Interest </w:t>
      </w:r>
    </w:p>
    <w:p w:rsidR="004D2BED" w:rsidRDefault="00F7309B" w:rsidP="004D2BED">
      <w:pPr>
        <w:pStyle w:val="Style14"/>
      </w:pPr>
      <w:r>
        <w:t>None Declare</w:t>
      </w:r>
    </w:p>
    <w:p w:rsidR="004D2BED" w:rsidRDefault="004D2BED" w:rsidP="00534AC4">
      <w:pPr>
        <w:pStyle w:val="Style7"/>
      </w:pPr>
      <w:r>
        <w:t>Acknowledgement</w:t>
      </w:r>
    </w:p>
    <w:p w:rsidR="004D2BED" w:rsidRDefault="004D2BED" w:rsidP="004D2BED">
      <w:pPr>
        <w:pStyle w:val="Style14"/>
      </w:pPr>
      <w:r>
        <w:t>None Declare</w:t>
      </w:r>
    </w:p>
    <w:p w:rsidR="00AE71E5" w:rsidRPr="000B109C" w:rsidRDefault="00AE71E5" w:rsidP="00534AC4">
      <w:pPr>
        <w:pStyle w:val="Style7"/>
      </w:pPr>
      <w:r>
        <w:lastRenderedPageBreak/>
        <w:t>REFERENCES</w:t>
      </w:r>
    </w:p>
    <w:p w:rsidR="004D2BED" w:rsidRPr="004D2BED" w:rsidRDefault="004D2BED" w:rsidP="004D2BED">
      <w:pPr>
        <w:pStyle w:val="Style17"/>
      </w:pPr>
      <w:r w:rsidRPr="004D2BED">
        <w:t>For eBooks in biomedical disciplines, references must be listed in the numerical system (Vancouver), for chemistry and related disciplines in the ACS style, for engineering and ancillary disciplines the IEEE style of references, APA style for social and behavioral sciences and Harvard Style for health sciences disciplines. References in Vancouver, ACS and IEEE style should be numbered sequentially [in square brackets]</w:t>
      </w:r>
      <w:r w:rsidRPr="004D2BED">
        <w:tab/>
        <w:t xml:space="preserve">in the text and listed in the same numerical order in the reference section. The reference numbers must be finalized and the bibliography must be fully formatted before submission. </w:t>
      </w:r>
    </w:p>
    <w:p w:rsidR="004D2BED" w:rsidRPr="004D2BED" w:rsidRDefault="004D2BED" w:rsidP="004D2BED">
      <w:pPr>
        <w:pStyle w:val="Style17"/>
      </w:pPr>
    </w:p>
    <w:p w:rsidR="004D2BED" w:rsidRPr="004D2BED" w:rsidRDefault="004D2BED" w:rsidP="004D2BED">
      <w:pPr>
        <w:pStyle w:val="Style17"/>
        <w:rPr>
          <w:b/>
          <w:bCs/>
        </w:rPr>
      </w:pPr>
      <w:r w:rsidRPr="004D2BED">
        <w:rPr>
          <w:b/>
          <w:bCs/>
        </w:rPr>
        <w:t xml:space="preserve">* Vancouver Style </w:t>
      </w:r>
    </w:p>
    <w:p w:rsidR="004D2BED" w:rsidRPr="004D2BED" w:rsidRDefault="004D2BED" w:rsidP="004D2BED">
      <w:pPr>
        <w:pStyle w:val="Style17"/>
      </w:pPr>
      <w:r w:rsidRPr="004D2BED">
        <w:t xml:space="preserve">See below few examples of references listed in the correct Vancouver style: </w:t>
      </w:r>
    </w:p>
    <w:p w:rsidR="004D2BED" w:rsidRPr="004D2BED" w:rsidRDefault="004D2BED" w:rsidP="004D2BED">
      <w:pPr>
        <w:pStyle w:val="Style17"/>
      </w:pPr>
    </w:p>
    <w:p w:rsidR="004D2BED" w:rsidRPr="004D2BED" w:rsidRDefault="004D2BED" w:rsidP="004D2BED">
      <w:pPr>
        <w:pStyle w:val="Style17"/>
      </w:pPr>
      <w:r w:rsidRPr="004D2BED">
        <w:t>[1]</w:t>
      </w:r>
      <w:r w:rsidRPr="004D2BED">
        <w:tab/>
        <w:t>Anderson SJ, Lenburg M, Landau NR, Garcia JV. The cytoplasmic domain of CD4 is sufficient for its down-regulation from the cell surface by human immunodeficiency virus type 1 Nef. J Virol 1994; 68: 3092-01.</w:t>
      </w:r>
    </w:p>
    <w:p w:rsidR="004D2BED" w:rsidRPr="004D2BED" w:rsidRDefault="004D2BED" w:rsidP="004D2BED">
      <w:pPr>
        <w:pStyle w:val="Style17"/>
      </w:pPr>
      <w:r w:rsidRPr="004D2BED">
        <w:t>[2]</w:t>
      </w:r>
      <w:r w:rsidRPr="004D2BED">
        <w:tab/>
        <w:t>Banda NK, Bernier J, Kurahara DK, et al. Crosslinking CD4 by human immunodeficiency virus gp120 primes T cells for activation induced apoptosis. J Exp Med 1992; 176: 1099-06.</w:t>
      </w:r>
    </w:p>
    <w:p w:rsidR="004D2BED" w:rsidRPr="004D2BED" w:rsidRDefault="004D2BED" w:rsidP="004D2BED">
      <w:pPr>
        <w:pStyle w:val="Style17"/>
      </w:pPr>
      <w:r w:rsidRPr="004D2BED">
        <w:t>[3]</w:t>
      </w:r>
      <w:r w:rsidRPr="004D2BED">
        <w:tab/>
        <w:t>Watkins JC. Twenty-five Years of Excitatory Amino Acid Research. In: Roberts PJ, Storm-Mathisen J, Bradford H, Eds. Excitatory Amino Acids. Chichester, MacMillan Press, 1986; pp. 1-39.</w:t>
      </w:r>
    </w:p>
    <w:p w:rsidR="004D2BED" w:rsidRPr="004D2BED" w:rsidRDefault="004D2BED" w:rsidP="004D2BED">
      <w:pPr>
        <w:pStyle w:val="Style17"/>
      </w:pPr>
      <w:r w:rsidRPr="004D2BED">
        <w:t>[4]</w:t>
      </w:r>
      <w:r w:rsidRPr="004D2BED">
        <w:tab/>
        <w:t>O’ connor CC, Wen LM, Rissel CE, Shaw M. Sexual Behaviour and Risk in Vietnamese Men living in Metropolitan Sydney. Sex Transm Infect. Sydney, Australia 2006.</w:t>
      </w:r>
    </w:p>
    <w:p w:rsidR="004D2BED" w:rsidRPr="004D2BED" w:rsidRDefault="004D2BED" w:rsidP="004D2BED">
      <w:pPr>
        <w:pStyle w:val="Style17"/>
      </w:pPr>
      <w:r w:rsidRPr="004D2BED">
        <w:t>[5]</w:t>
      </w:r>
      <w:r w:rsidRPr="004D2BED">
        <w:tab/>
        <w:t>Crandell KA, Ed. The Evolution of HIV. Baltimore: Johns Hopkins Press 1999; pp. 3-4.</w:t>
      </w:r>
    </w:p>
    <w:p w:rsidR="004D2BED" w:rsidRPr="004D2BED" w:rsidRDefault="004D2BED" w:rsidP="004D2BED">
      <w:pPr>
        <w:pStyle w:val="Style17"/>
      </w:pPr>
      <w:r w:rsidRPr="004D2BED">
        <w:t>[6]</w:t>
      </w:r>
      <w:r w:rsidRPr="004D2BED">
        <w:tab/>
        <w:t>Schleyer TK, Teasley SD, Bhatnagar R. Comparative case study of two biomedical research collaboratories, Los Angeles, California: USA 2001; pp. 166-9.</w:t>
      </w:r>
    </w:p>
    <w:p w:rsidR="004D2BED" w:rsidRPr="004D2BED" w:rsidRDefault="004D2BED" w:rsidP="004D2BED">
      <w:pPr>
        <w:pStyle w:val="Style17"/>
      </w:pPr>
      <w:r w:rsidRPr="004D2BED">
        <w:t>[7]</w:t>
      </w:r>
      <w:r w:rsidRPr="004D2BED">
        <w:tab/>
        <w:t>Ippolito G, Comandini VU, Nicastri E. The legal proceeding on the use of genotypic assays for the detection of HIV antiretroviral resistance, National Institute for Infectious Diseases, Rome: Italy 2003</w:t>
      </w:r>
    </w:p>
    <w:p w:rsidR="004D2BED" w:rsidRPr="004D2BED" w:rsidRDefault="004D2BED" w:rsidP="004D2BED">
      <w:pPr>
        <w:pStyle w:val="Style17"/>
      </w:pPr>
      <w:r w:rsidRPr="004D2BED">
        <w:t>[8]</w:t>
      </w:r>
      <w:r w:rsidRPr="004D2BED">
        <w:tab/>
        <w:t xml:space="preserve">Diana MG, Sandra EMD, Ramyani G, Pat AT, Catherine SP. Factors affecting uptake of antenatal HIV testing in London: Result of multicentre study 1998. BMJ [serial on the Internet]. 1998 Jan 24. Available from: </w:t>
      </w:r>
      <w:hyperlink r:id="rId114" w:history="1">
        <w:r w:rsidRPr="004D2BED">
          <w:rPr>
            <w:rStyle w:val="Hyperlink"/>
            <w:color w:val="auto"/>
            <w:u w:val="none"/>
          </w:rPr>
          <w:t>http://www.bmj.com/cgi/content/full/316/7127/259</w:t>
        </w:r>
      </w:hyperlink>
    </w:p>
    <w:p w:rsidR="004D2BED" w:rsidRPr="004D2BED" w:rsidRDefault="004D2BED" w:rsidP="004D2BED">
      <w:pPr>
        <w:pStyle w:val="Style17"/>
      </w:pPr>
    </w:p>
    <w:p w:rsidR="004D2BED" w:rsidRPr="004D2BED" w:rsidRDefault="004D2BED" w:rsidP="004D2BED">
      <w:pPr>
        <w:pStyle w:val="Style17"/>
        <w:rPr>
          <w:b/>
          <w:bCs/>
        </w:rPr>
      </w:pPr>
      <w:r w:rsidRPr="004D2BED">
        <w:rPr>
          <w:b/>
          <w:bCs/>
        </w:rPr>
        <w:t xml:space="preserve">* ACS Style </w:t>
      </w:r>
    </w:p>
    <w:p w:rsidR="004D2BED" w:rsidRPr="004D2BED" w:rsidRDefault="004D2BED" w:rsidP="004D2BED">
      <w:pPr>
        <w:pStyle w:val="Style17"/>
      </w:pPr>
    </w:p>
    <w:p w:rsidR="004D2BED" w:rsidRPr="004D2BED" w:rsidRDefault="004D2BED" w:rsidP="004D2BED">
      <w:pPr>
        <w:pStyle w:val="Style17"/>
      </w:pPr>
      <w:r w:rsidRPr="004D2BED">
        <w:t>See below few examples of references listed in the correct ACS style:</w:t>
      </w:r>
    </w:p>
    <w:p w:rsidR="004D2BED" w:rsidRPr="004D2BED" w:rsidRDefault="004D2BED" w:rsidP="004D2BED">
      <w:pPr>
        <w:pStyle w:val="Style17"/>
      </w:pPr>
    </w:p>
    <w:p w:rsidR="004D2BED" w:rsidRPr="004D2BED" w:rsidRDefault="001F6BA9" w:rsidP="004D2BED">
      <w:pPr>
        <w:pStyle w:val="Style17"/>
      </w:pPr>
      <w:r w:rsidRPr="004D2BED">
        <w:t xml:space="preserve"> </w:t>
      </w:r>
      <w:r w:rsidR="004D2BED" w:rsidRPr="004D2BED">
        <w:t>[1]</w:t>
      </w:r>
      <w:r w:rsidR="004D2BED" w:rsidRPr="004D2BED">
        <w:tab/>
        <w:t>Banner, D. W.; Harvary, P. Crystallographic analysis at 3.0-A resolution of the binding to human thrombin of four active site-directed inhibitors. J. Biol.Chem., 1991, 266, 20085-20093.</w:t>
      </w:r>
    </w:p>
    <w:p w:rsidR="004D2BED" w:rsidRPr="004D2BED" w:rsidRDefault="001F6BA9" w:rsidP="004D2BED">
      <w:pPr>
        <w:pStyle w:val="Style17"/>
      </w:pPr>
      <w:r w:rsidRPr="004D2BED">
        <w:t xml:space="preserve"> </w:t>
      </w:r>
      <w:r w:rsidR="004D2BED" w:rsidRPr="004D2BED">
        <w:t>[2]</w:t>
      </w:r>
      <w:r w:rsidR="004D2BED" w:rsidRPr="004D2BED">
        <w:tab/>
        <w:t>Crabtree, R.H. The Organometallic Chemistry of the Transition Metals, 3rd ed.; Wiley &amp; Sons: New York, 2001.</w:t>
      </w:r>
    </w:p>
    <w:p w:rsidR="004D2BED" w:rsidRPr="004D2BED" w:rsidRDefault="004D2BED" w:rsidP="004D2BED">
      <w:pPr>
        <w:pStyle w:val="Style17"/>
      </w:pPr>
      <w:r w:rsidRPr="004D2BED">
        <w:t>[3]</w:t>
      </w:r>
      <w:r w:rsidRPr="004D2BED">
        <w:tab/>
        <w:t>Wheeler, D.M.S.; Wheeler, M.M. In: Studies in Natural Products Chemistry; Atta-ur-Rahman, Ed.; Elsevier Science B. V: Amsterdam, 1994; Vol. 14, pp. 3-46.</w:t>
      </w:r>
    </w:p>
    <w:p w:rsidR="004D2BED" w:rsidRPr="004D2BED" w:rsidRDefault="001F6BA9" w:rsidP="004D2BED">
      <w:pPr>
        <w:pStyle w:val="Style17"/>
      </w:pPr>
      <w:r w:rsidRPr="004D2BED">
        <w:lastRenderedPageBreak/>
        <w:t xml:space="preserve"> </w:t>
      </w:r>
      <w:r w:rsidR="004D2BED" w:rsidRPr="004D2BED">
        <w:t>[4]</w:t>
      </w:r>
      <w:r w:rsidR="004D2BED" w:rsidRPr="004D2BED">
        <w:tab/>
        <w:t>Jakeman, D.L.; Withers, S.G.E. In: Carbohydrate Bioengineering: Interdisciplinary Approaches, Proceedings of the 4th Carbohydrate Bioengineering Meeting, Stockholm, Sweden, June 10-13, 2001; Teeri, T.T.; Svensson, B.; Gilbert, H.J.; Feizi, T., Eds.; Royal Society of Chemistry: Cambridge, UK, 2002; pp. 3-8.</w:t>
      </w:r>
    </w:p>
    <w:p w:rsidR="004D2BED" w:rsidRPr="004D2BED" w:rsidRDefault="004D2BED" w:rsidP="004D2BED">
      <w:pPr>
        <w:pStyle w:val="Style17"/>
      </w:pPr>
      <w:r w:rsidRPr="004D2BED">
        <w:t>[5]</w:t>
      </w:r>
      <w:r w:rsidRPr="004D2BED">
        <w:tab/>
        <w:t xml:space="preserve">National Library of Medicine. Specialized Information Services: Toxicology and Environmental Health. </w:t>
      </w:r>
      <w:hyperlink r:id="rId115" w:history="1">
        <w:r w:rsidRPr="004D2BED">
          <w:rPr>
            <w:rStyle w:val="Hyperlink"/>
            <w:color w:val="auto"/>
            <w:u w:val="none"/>
          </w:rPr>
          <w:t>http://sis.nlm.nih.gov/Tox/ToxMain.html</w:t>
        </w:r>
      </w:hyperlink>
      <w:r w:rsidRPr="004D2BED">
        <w:t xml:space="preserve"> (accessed May 23, 2004).</w:t>
      </w:r>
    </w:p>
    <w:p w:rsidR="004D2BED" w:rsidRPr="004D2BED" w:rsidRDefault="004D2BED" w:rsidP="004D2BED">
      <w:pPr>
        <w:pStyle w:val="Style17"/>
      </w:pPr>
      <w:r w:rsidRPr="004D2BED">
        <w:t>[6]</w:t>
      </w:r>
      <w:r w:rsidRPr="004D2BED">
        <w:tab/>
        <w:t>Hoch, J.A.; Huang, S. Screening methods for the identification of novel antibiotics. US 20006043045. 2000.</w:t>
      </w:r>
    </w:p>
    <w:p w:rsidR="004D2BED" w:rsidRPr="004D2BED" w:rsidRDefault="004D2BED" w:rsidP="004D2BED">
      <w:pPr>
        <w:pStyle w:val="Style17"/>
      </w:pPr>
      <w:r w:rsidRPr="004D2BED">
        <w:t>[7]</w:t>
      </w:r>
      <w:r w:rsidRPr="004D2BED">
        <w:tab/>
        <w:t>Kirby, C.W. PhD Thesis. Title, University of Waterloo, 2000.</w:t>
      </w:r>
    </w:p>
    <w:p w:rsidR="004D2BED" w:rsidRPr="004D2BED" w:rsidRDefault="004D2BED" w:rsidP="004D2BED">
      <w:pPr>
        <w:pStyle w:val="Style17"/>
      </w:pPr>
    </w:p>
    <w:p w:rsidR="004D2BED" w:rsidRPr="004D2BED" w:rsidRDefault="004D2BED" w:rsidP="004D2BED">
      <w:pPr>
        <w:pStyle w:val="Style17"/>
        <w:rPr>
          <w:b/>
          <w:bCs/>
        </w:rPr>
      </w:pPr>
      <w:r w:rsidRPr="004D2BED">
        <w:rPr>
          <w:b/>
          <w:bCs/>
        </w:rPr>
        <w:t xml:space="preserve">* IEEE Style </w:t>
      </w:r>
    </w:p>
    <w:p w:rsidR="004D2BED" w:rsidRPr="004D2BED" w:rsidRDefault="004D2BED" w:rsidP="004D2BED">
      <w:pPr>
        <w:pStyle w:val="Style17"/>
      </w:pPr>
      <w:r w:rsidRPr="004D2BED">
        <w:t>See below few examples of references listed in the correct IEEE style:</w:t>
      </w:r>
    </w:p>
    <w:p w:rsidR="001F6BA9" w:rsidRDefault="001F6BA9" w:rsidP="004D2BED">
      <w:pPr>
        <w:pStyle w:val="Style17"/>
      </w:pPr>
    </w:p>
    <w:p w:rsidR="004D2BED" w:rsidRPr="004D2BED" w:rsidRDefault="004D2BED" w:rsidP="004D2BED">
      <w:pPr>
        <w:pStyle w:val="Style17"/>
      </w:pPr>
      <w:r w:rsidRPr="004D2BED">
        <w:t>[1]</w:t>
      </w:r>
      <w:r w:rsidRPr="004D2BED">
        <w:tab/>
        <w:t>G. Liu, K.Y. Lee, and H.F. Jordan, "TDM and TWDM de Bruijn networks and shufflenets for optical communications", IEEE Trans. Comp., vol. 46, pp. 695-701, June 1997.</w:t>
      </w:r>
    </w:p>
    <w:p w:rsidR="004D2BED" w:rsidRPr="004D2BED" w:rsidRDefault="004D2BED" w:rsidP="004D2BED">
      <w:pPr>
        <w:pStyle w:val="Style17"/>
      </w:pPr>
      <w:r w:rsidRPr="004D2BED">
        <w:t>[2]</w:t>
      </w:r>
      <w:r w:rsidRPr="004D2BED">
        <w:tab/>
        <w:t>U.J. Gelinas, Jr., S.G. Sutton, and J. Fedorowicz, Business processes and information technology. Cincinnati: South Western/Thomson Learning, 2004.</w:t>
      </w:r>
    </w:p>
    <w:p w:rsidR="004D2BED" w:rsidRPr="004D2BED" w:rsidRDefault="004D2BED" w:rsidP="004D2BED">
      <w:pPr>
        <w:pStyle w:val="Style17"/>
      </w:pPr>
      <w:r w:rsidRPr="004D2BED">
        <w:t>[3]</w:t>
      </w:r>
      <w:r w:rsidRPr="004D2BED">
        <w:tab/>
        <w:t>D. Sarunyagate, Ed., Lasers. New York: McGraw-Hill, 1996.</w:t>
      </w:r>
    </w:p>
    <w:p w:rsidR="004D2BED" w:rsidRPr="004D2BED" w:rsidRDefault="004D2BED" w:rsidP="004D2BED">
      <w:pPr>
        <w:pStyle w:val="Style17"/>
      </w:pPr>
      <w:r w:rsidRPr="004D2BED">
        <w:t>[4]</w:t>
      </w:r>
      <w:r w:rsidRPr="004D2BED">
        <w:tab/>
        <w:t>N. Osifchin and G. Vau, “Power considerations for the modernization of telecommunications in Central and Eastern European and former Soviet Union (CCE/FSU) countries”, in Second International Telecommunication Energy Special Conference Special Conference, 1997, pp. 9-16.</w:t>
      </w:r>
    </w:p>
    <w:p w:rsidR="004D2BED" w:rsidRPr="004D2BED" w:rsidRDefault="004D2BED" w:rsidP="004D2BED">
      <w:pPr>
        <w:pStyle w:val="Style17"/>
      </w:pPr>
      <w:r w:rsidRPr="004D2BED">
        <w:t>[5]</w:t>
      </w:r>
      <w:r w:rsidRPr="004D2BED">
        <w:tab/>
        <w:t>K. Kimura and A. Lipeles, "Fuzzy controller component", U.S. Patent 14,860,040, December 14, 1996.</w:t>
      </w:r>
    </w:p>
    <w:p w:rsidR="004D2BED" w:rsidRPr="004D2BED" w:rsidRDefault="004D2BED" w:rsidP="004D2BED">
      <w:pPr>
        <w:pStyle w:val="Style17"/>
      </w:pPr>
      <w:r w:rsidRPr="004D2BED">
        <w:t>[6]</w:t>
      </w:r>
      <w:r w:rsidRPr="004D2BED">
        <w:tab/>
        <w:t>H. Zhang, "Delay-insensitive networks," M.S. thesis, University of Waterloo, Waterloo, ON, Canada, 1997.</w:t>
      </w:r>
    </w:p>
    <w:p w:rsidR="004D2BED" w:rsidRPr="004D2BED" w:rsidRDefault="004D2BED" w:rsidP="004D2BED">
      <w:pPr>
        <w:pStyle w:val="Style17"/>
      </w:pPr>
      <w:r w:rsidRPr="004D2BED">
        <w:t>[7]</w:t>
      </w:r>
      <w:r w:rsidRPr="004D2BED">
        <w:tab/>
        <w:t>L. Bass, P. Clements, and R. Kazman. Software Architecture in Practice, 2nd ed. Reading, MA: Addison Wesley, 2003. [E book]</w:t>
      </w:r>
      <w:r w:rsidRPr="004D2BED">
        <w:tab/>
        <w:t>Available: Safari eBook.</w:t>
      </w:r>
    </w:p>
    <w:p w:rsidR="004D2BED" w:rsidRPr="004D2BED" w:rsidRDefault="004D2BED" w:rsidP="004D2BED">
      <w:pPr>
        <w:pStyle w:val="Style17"/>
      </w:pPr>
      <w:r w:rsidRPr="004D2BED">
        <w:t>[8]</w:t>
      </w:r>
      <w:r w:rsidRPr="004D2BED">
        <w:tab/>
        <w:t>P. H. C. Eilers and J. J. Goeman, "Enhancing scatterplots with smoothed densities", Bioinformatics, vol. 20, no. 5, pp. 623-628, March 2004. [Online]</w:t>
      </w:r>
      <w:r w:rsidRPr="004D2BED">
        <w:tab/>
        <w:t xml:space="preserve">Available: </w:t>
      </w:r>
      <w:hyperlink r:id="rId116" w:history="1">
        <w:r w:rsidRPr="004D2BED">
          <w:rPr>
            <w:rStyle w:val="Hyperlink"/>
            <w:color w:val="auto"/>
            <w:u w:val="none"/>
          </w:rPr>
          <w:t>www.oxfordjournals.org</w:t>
        </w:r>
      </w:hyperlink>
      <w:r w:rsidRPr="004D2BED">
        <w:t>. [Accessed Sept. 18, 2004].</w:t>
      </w:r>
    </w:p>
    <w:p w:rsidR="004D2BED" w:rsidRPr="004D2BED" w:rsidRDefault="004D2BED" w:rsidP="004D2BED">
      <w:pPr>
        <w:pStyle w:val="Style17"/>
      </w:pPr>
    </w:p>
    <w:p w:rsidR="004D2BED" w:rsidRPr="004D2BED" w:rsidRDefault="004D2BED" w:rsidP="004D2BED">
      <w:pPr>
        <w:pStyle w:val="Style17"/>
        <w:rPr>
          <w:b/>
          <w:bCs/>
        </w:rPr>
      </w:pPr>
      <w:r w:rsidRPr="004D2BED">
        <w:rPr>
          <w:b/>
          <w:bCs/>
        </w:rPr>
        <w:t xml:space="preserve">* Harvard Style </w:t>
      </w:r>
    </w:p>
    <w:p w:rsidR="004D2BED" w:rsidRPr="004D2BED" w:rsidRDefault="004D2BED" w:rsidP="004D2BED">
      <w:pPr>
        <w:pStyle w:val="Style17"/>
      </w:pPr>
      <w:r w:rsidRPr="004D2BED">
        <w:t>See below few examples of references listed in the correct Harvard style:</w:t>
      </w:r>
    </w:p>
    <w:p w:rsidR="004D2BED" w:rsidRPr="004D2BED" w:rsidRDefault="004D2BED" w:rsidP="004D2BED">
      <w:pPr>
        <w:pStyle w:val="Style17"/>
      </w:pPr>
    </w:p>
    <w:p w:rsidR="004D2BED" w:rsidRPr="004D2BED" w:rsidRDefault="004D2BED" w:rsidP="004D2BED">
      <w:pPr>
        <w:pStyle w:val="Style17"/>
      </w:pPr>
      <w:r w:rsidRPr="004D2BED">
        <w:t>Book:</w:t>
      </w:r>
    </w:p>
    <w:p w:rsidR="004D2BED" w:rsidRPr="004D2BED" w:rsidRDefault="004D2BED" w:rsidP="004D2BED">
      <w:pPr>
        <w:pStyle w:val="Style17"/>
      </w:pPr>
      <w:r w:rsidRPr="004D2BED">
        <w:t>Flexer, RW, Baer, RM, Luft, P &amp; Simmons, TJ (2008), Transition planning for secondary students with disabilities, 3rd ed., Pearson, Upper Saddle River, New Jersey.</w:t>
      </w:r>
    </w:p>
    <w:p w:rsidR="004D2BED" w:rsidRPr="004D2BED" w:rsidRDefault="004D2BED" w:rsidP="004D2BED">
      <w:pPr>
        <w:pStyle w:val="Style17"/>
      </w:pPr>
      <w:r w:rsidRPr="004D2BED">
        <w:t>Long, PE (Ed.) (1991), A collection of current views on nuclear safety, Penguin, Harmondsworth.</w:t>
      </w:r>
    </w:p>
    <w:p w:rsidR="004D2BED" w:rsidRPr="004D2BED" w:rsidRDefault="004D2BED" w:rsidP="004D2BED">
      <w:pPr>
        <w:pStyle w:val="Style17"/>
      </w:pPr>
      <w:r w:rsidRPr="004D2BED">
        <w:t>Morton, JS (1984), Wind power: an overview, 2nd edn, Melbourne University Press, Melbourne.</w:t>
      </w:r>
    </w:p>
    <w:p w:rsidR="004D2BED" w:rsidRPr="004D2BED" w:rsidRDefault="004D2BED" w:rsidP="004D2BED">
      <w:pPr>
        <w:pStyle w:val="Style17"/>
      </w:pPr>
      <w:r w:rsidRPr="004D2BED">
        <w:t>North, D (1980), 'Energy use at home', In: S Scott &amp; N Peel (Eds.), Energy conservation, Academic Press, London.</w:t>
      </w:r>
    </w:p>
    <w:p w:rsidR="004D2BED" w:rsidRPr="004D2BED" w:rsidRDefault="004D2BED" w:rsidP="004D2BED">
      <w:pPr>
        <w:pStyle w:val="Style17"/>
      </w:pPr>
      <w:r w:rsidRPr="004D2BED">
        <w:t>Oppenheim, PL (1981), 'Power politics', Journal of Power Engineering, 1,3,19-26, quoted in Strong, K 1985, Advances in power engineering, Springer-Verlag, Berlin, p. 70</w:t>
      </w:r>
    </w:p>
    <w:p w:rsidR="004D2BED" w:rsidRPr="004D2BED" w:rsidRDefault="004D2BED" w:rsidP="004D2BED">
      <w:pPr>
        <w:pStyle w:val="Style17"/>
      </w:pPr>
      <w:r w:rsidRPr="004D2BED">
        <w:t>Culotta, E (2008), 'Hobbit skull suggests a separate species', Science Now, no. 677, p. 2.</w:t>
      </w:r>
    </w:p>
    <w:p w:rsidR="004D2BED" w:rsidRPr="004D2BED" w:rsidRDefault="004D2BED" w:rsidP="004D2BED">
      <w:pPr>
        <w:pStyle w:val="Style17"/>
      </w:pPr>
      <w:r w:rsidRPr="004D2BED">
        <w:lastRenderedPageBreak/>
        <w:t>Trump, A (1986), 'Power play', Proceedings of the third annual conference, International Society of Power Engineers, Houston Texas, pp. 40-51.</w:t>
      </w:r>
    </w:p>
    <w:p w:rsidR="004D2BED" w:rsidRPr="004D2BED" w:rsidRDefault="004D2BED" w:rsidP="004D2BED">
      <w:pPr>
        <w:pStyle w:val="Style17"/>
      </w:pPr>
      <w:r w:rsidRPr="004D2BED">
        <w:t>Cookson, AH (1985), Particle trap for compressed gas insulated transmission systems, US Patent 4554399.</w:t>
      </w:r>
    </w:p>
    <w:p w:rsidR="004D2BED" w:rsidRPr="004D2BED" w:rsidRDefault="004D2BED" w:rsidP="004D2BED">
      <w:pPr>
        <w:pStyle w:val="Style17"/>
      </w:pPr>
      <w:r w:rsidRPr="004D2BED">
        <w:t>Exelby, HRA (1997), ‘Aspects of gold and mineral liberation’, PhD thesis, University of Queensland, Brisbane.</w:t>
      </w:r>
    </w:p>
    <w:p w:rsidR="004D2BED" w:rsidRPr="004D2BED" w:rsidRDefault="004D2BED" w:rsidP="004D2BED">
      <w:pPr>
        <w:pStyle w:val="Style17"/>
      </w:pPr>
      <w:r w:rsidRPr="004D2BED">
        <w:t>Weibel, S (1995), ‘Metadata: the foundations of resource description’, D-lib Magazine, viewed 7</w:t>
      </w:r>
    </w:p>
    <w:p w:rsidR="004D2BED" w:rsidRPr="004D2BED" w:rsidRDefault="004D2BED" w:rsidP="004D2BED">
      <w:pPr>
        <w:pStyle w:val="Style17"/>
      </w:pPr>
      <w:r w:rsidRPr="004D2BED">
        <w:t>January (1997), &lt;</w:t>
      </w:r>
      <w:hyperlink r:id="rId117" w:history="1">
        <w:r w:rsidRPr="004D2BED">
          <w:rPr>
            <w:rStyle w:val="Hyperlink"/>
            <w:color w:val="auto"/>
            <w:u w:val="none"/>
          </w:rPr>
          <w:t>http://www.dlib.org/dlib/July95/07weibel.html</w:t>
        </w:r>
      </w:hyperlink>
      <w:r w:rsidRPr="004D2BED">
        <w:t>&gt;.</w:t>
      </w:r>
    </w:p>
    <w:p w:rsidR="004D2BED" w:rsidRPr="004D2BED" w:rsidRDefault="004D2BED" w:rsidP="004D2BED">
      <w:pPr>
        <w:pStyle w:val="Style17"/>
      </w:pPr>
      <w:r w:rsidRPr="004D2BED">
        <w:t>Simpson, A (2008), 'Voluntary disclosure of advertising expenditure', Journal of Accounting, Auditing &amp; Finance, 23,3,403-36, viewed 19 August 2008, EBSCOhost MegaFILE Premier, Business Source Premier, item: AN33064758.</w:t>
      </w:r>
    </w:p>
    <w:p w:rsidR="004D2BED" w:rsidRPr="004D2BED" w:rsidRDefault="004D2BED" w:rsidP="004D2BED">
      <w:pPr>
        <w:pStyle w:val="Style17"/>
      </w:pPr>
      <w:r w:rsidRPr="004D2BED">
        <w:t>Watts, MJ &amp; Mitchell, W (2008), 'Wages and wage determination in 2007', Journal of Industrial Relations, 399-416.</w:t>
      </w:r>
    </w:p>
    <w:p w:rsidR="004D2BED" w:rsidRPr="004D2BED" w:rsidRDefault="004D2BED" w:rsidP="004D2BED">
      <w:pPr>
        <w:pStyle w:val="Style17"/>
      </w:pPr>
      <w:r w:rsidRPr="004D2BED">
        <w:t>Raunik, A &amp; Fields, S (2008), 'Getting edgy: the journey of Web 2.0 as an engagement tool', Beyond the hype 2008: Web 2.0, Australian Library and Information Association, Brisbane, viewed 21 August 2008, &lt;</w:t>
      </w:r>
      <w:hyperlink r:id="rId118" w:history="1">
        <w:r w:rsidRPr="004D2BED">
          <w:rPr>
            <w:rStyle w:val="Hyperlink"/>
            <w:color w:val="auto"/>
            <w:u w:val="none"/>
          </w:rPr>
          <w:t>http://archive.alia.org.au/groups/quill/presentations/raunik.presentation</w:t>
        </w:r>
      </w:hyperlink>
      <w:r w:rsidRPr="004D2BED">
        <w:t xml:space="preserve">&gt;. </w:t>
      </w:r>
    </w:p>
    <w:p w:rsidR="004D2BED" w:rsidRPr="004D2BED" w:rsidRDefault="004D2BED" w:rsidP="004D2BED">
      <w:pPr>
        <w:pStyle w:val="Style17"/>
      </w:pPr>
      <w:r w:rsidRPr="004D2BED">
        <w:t>McClain, M &amp; Roth JD (1999), Schaum's quick guide to writing great essays , McGraw-Hill, New York, viewed 17 January 2005,</w:t>
      </w:r>
    </w:p>
    <w:p w:rsidR="004D2BED" w:rsidRPr="004D2BED" w:rsidRDefault="004D2BED" w:rsidP="004D2BED">
      <w:pPr>
        <w:pStyle w:val="Style17"/>
      </w:pPr>
      <w:r w:rsidRPr="004D2BED">
        <w:t>&lt;</w:t>
      </w:r>
      <w:hyperlink r:id="rId119" w:history="1">
        <w:r w:rsidRPr="004D2BED">
          <w:rPr>
            <w:rStyle w:val="Hyperlink"/>
            <w:color w:val="auto"/>
            <w:u w:val="none"/>
          </w:rPr>
          <w:t>http://ezproxy.usq.edu.au/login?url=http://site.ebrary.com/lib/unisouthernqld/Doc?id=5002145</w:t>
        </w:r>
      </w:hyperlink>
      <w:r w:rsidRPr="004D2BED">
        <w:t>&gt;.</w:t>
      </w:r>
    </w:p>
    <w:p w:rsidR="004D2BED" w:rsidRPr="004D2BED" w:rsidRDefault="004D2BED" w:rsidP="004D2BED">
      <w:pPr>
        <w:pStyle w:val="Style17"/>
      </w:pPr>
      <w:r w:rsidRPr="004D2BED">
        <w:t>Gould, SJ (2000), 'More things in Heaven and Earth', In: H Rose &amp; S Rose (Eds.), Alas, poor Darwin: arguments against evolutionary psychology , Harmony Books, New York, viewed 17 January 2005, &lt;</w:t>
      </w:r>
      <w:hyperlink r:id="rId120" w:history="1">
        <w:r w:rsidRPr="004D2BED">
          <w:rPr>
            <w:rStyle w:val="Hyperlink"/>
            <w:color w:val="auto"/>
            <w:u w:val="none"/>
          </w:rPr>
          <w:t>http://ezproxy.usq.edu.au/login?url=http://site.ebrary.com/lib/unisouthernqld/Doc?id=10015543</w:t>
        </w:r>
      </w:hyperlink>
      <w:r w:rsidRPr="004D2BED">
        <w:t>&gt;.</w:t>
      </w:r>
    </w:p>
    <w:p w:rsidR="004D2BED" w:rsidRPr="004D2BED" w:rsidRDefault="004D2BED" w:rsidP="004D2BED">
      <w:pPr>
        <w:pStyle w:val="Style17"/>
      </w:pPr>
    </w:p>
    <w:p w:rsidR="004D2BED" w:rsidRPr="004D2BED" w:rsidRDefault="004D2BED" w:rsidP="004D2BED">
      <w:pPr>
        <w:pStyle w:val="Style17"/>
        <w:rPr>
          <w:b/>
          <w:bCs/>
        </w:rPr>
      </w:pPr>
      <w:r w:rsidRPr="004D2BED">
        <w:rPr>
          <w:b/>
          <w:bCs/>
        </w:rPr>
        <w:t>APA Style:</w:t>
      </w:r>
    </w:p>
    <w:p w:rsidR="004D2BED" w:rsidRPr="004D2BED" w:rsidRDefault="004D2BED" w:rsidP="004D2BED">
      <w:pPr>
        <w:pStyle w:val="Style17"/>
      </w:pPr>
      <w:r w:rsidRPr="004D2BED">
        <w:t>See below few examples of references listed in the correct APA style:</w:t>
      </w:r>
    </w:p>
    <w:p w:rsidR="004D2BED" w:rsidRPr="004D2BED" w:rsidRDefault="004D2BED" w:rsidP="004D2BED">
      <w:pPr>
        <w:pStyle w:val="Style17"/>
      </w:pPr>
    </w:p>
    <w:p w:rsidR="004D2BED" w:rsidRPr="004D2BED" w:rsidRDefault="004D2BED" w:rsidP="004D2BED">
      <w:pPr>
        <w:pStyle w:val="Style17"/>
      </w:pPr>
      <w:r w:rsidRPr="004D2BED">
        <w:t>Books:</w:t>
      </w:r>
    </w:p>
    <w:p w:rsidR="004D2BED" w:rsidRPr="004D2BED" w:rsidRDefault="004D2BED" w:rsidP="004D2BED">
      <w:pPr>
        <w:pStyle w:val="Style17"/>
      </w:pPr>
      <w:r w:rsidRPr="004D2BED">
        <w:t>Bernstein, D. K., &amp; Tiegerman, E. (1989). Language and communication disorders in children (2nd ed.). Columbus, OH: Merill.</w:t>
      </w:r>
    </w:p>
    <w:p w:rsidR="004D2BED" w:rsidRPr="004D2BED" w:rsidRDefault="004D2BED" w:rsidP="004D2BED">
      <w:pPr>
        <w:pStyle w:val="Style17"/>
      </w:pPr>
      <w:r w:rsidRPr="004D2BED">
        <w:t>Rosenthal, R. (1987). Meta-analytical procedures for social research (Rev. ed.). Newbury Park, CA: Sage.</w:t>
      </w:r>
    </w:p>
    <w:p w:rsidR="004D2BED" w:rsidRPr="004D2BED" w:rsidRDefault="004D2BED" w:rsidP="004D2BED">
      <w:pPr>
        <w:pStyle w:val="Style17"/>
      </w:pPr>
      <w:r w:rsidRPr="004D2BED">
        <w:t>Pressley, M. &amp; Brainerd, C. J. (Eds.). (1985). Cognitivelearning and memory in children. New York: Springer-Verlag.</w:t>
      </w:r>
    </w:p>
    <w:p w:rsidR="004D2BED" w:rsidRPr="004D2BED" w:rsidRDefault="004D2BED" w:rsidP="004D2BED">
      <w:pPr>
        <w:pStyle w:val="Style17"/>
      </w:pPr>
      <w:r w:rsidRPr="004D2BED">
        <w:t>DOCTORAL AND MASTER'S THESES (UNPUBLISHED)</w:t>
      </w:r>
    </w:p>
    <w:p w:rsidR="004D2BED" w:rsidRPr="004D2BED" w:rsidRDefault="004D2BED" w:rsidP="004D2BED">
      <w:pPr>
        <w:pStyle w:val="Style17"/>
      </w:pPr>
      <w:r w:rsidRPr="004D2BED">
        <w:t>Swinton, M. A. (1984). Family stress in phenylketonuria.Unpublished master’s thesis, University of Auckland, N.Z.</w:t>
      </w:r>
    </w:p>
    <w:p w:rsidR="004D2BED" w:rsidRPr="004D2BED" w:rsidRDefault="004D2BED" w:rsidP="004D2BED">
      <w:pPr>
        <w:pStyle w:val="Style17"/>
      </w:pPr>
      <w:r w:rsidRPr="004D2BED">
        <w:t>Bergmann, I. (1997). Attention Deficit Disorder. In The new encyclopedia Britannica (Vol. 26, pp. 501-508). Chicago: Encyclopedia Britannica.</w:t>
      </w:r>
    </w:p>
    <w:p w:rsidR="004D2BED" w:rsidRPr="004D2BED" w:rsidRDefault="004D2BED" w:rsidP="004D2BED">
      <w:pPr>
        <w:pStyle w:val="Style17"/>
      </w:pPr>
      <w:r w:rsidRPr="004D2BED">
        <w:t>Rice, D. N., Houston, I. B. &amp; Lyon, I. C. T. (1983). Transient neonatal tyrosinemia. In H. Naruse &amp; M. Irie (Eds.), Proceedings of the International Symposium on Neonatal Screening for Inborn Errors of Metabolism (pp. 306-310). Amsterdam: Excerpta Medica.</w:t>
      </w:r>
    </w:p>
    <w:p w:rsidR="004D2BED" w:rsidRPr="004D2BED" w:rsidRDefault="004D2BED" w:rsidP="004D2BED">
      <w:pPr>
        <w:pStyle w:val="Style17"/>
      </w:pPr>
      <w:r w:rsidRPr="004D2BED">
        <w:t>Schatz, B. R. (1998). Learning to learn. [Review of the book The learner’s guide]. Magpies, 23 (3), p. 12.</w:t>
      </w:r>
    </w:p>
    <w:p w:rsidR="004D2BED" w:rsidRPr="004D2BED" w:rsidRDefault="004D2BED" w:rsidP="004D2BED">
      <w:pPr>
        <w:pStyle w:val="Style17"/>
      </w:pPr>
      <w:r w:rsidRPr="004D2BED">
        <w:lastRenderedPageBreak/>
        <w:t xml:space="preserve">American Psychological Association. (2008). HIV Office on Psychology Education (HOPE). Retrieved June 24, 2008, from </w:t>
      </w:r>
      <w:hyperlink r:id="rId121" w:history="1">
        <w:r w:rsidRPr="004D2BED">
          <w:rPr>
            <w:rStyle w:val="Hyperlink"/>
            <w:color w:val="auto"/>
            <w:u w:val="none"/>
          </w:rPr>
          <w:t>http://www.apa.org/pi/aids/hope.html</w:t>
        </w:r>
      </w:hyperlink>
    </w:p>
    <w:p w:rsidR="004D2BED" w:rsidRPr="004D2BED" w:rsidRDefault="004D2BED" w:rsidP="004D2BED">
      <w:pPr>
        <w:pStyle w:val="Style17"/>
      </w:pPr>
      <w:r w:rsidRPr="004D2BED">
        <w:t xml:space="preserve">Kawasaki, J. L. &amp; Raven, M.R. (1995, May 2). Computer- administered surveys in extension Journal of Extension, 33(3), 252-255. Retrieved November 20, 2000, from </w:t>
      </w:r>
      <w:hyperlink r:id="rId122" w:history="1">
        <w:r w:rsidRPr="004D2BED">
          <w:rPr>
            <w:rStyle w:val="Hyperlink"/>
            <w:color w:val="auto"/>
            <w:u w:val="none"/>
          </w:rPr>
          <w:t>http://journals.apa.org/prevention/volume3/pre0030001a.html</w:t>
        </w:r>
      </w:hyperlink>
    </w:p>
    <w:p w:rsidR="004D2BED" w:rsidRPr="004D2BED" w:rsidRDefault="004D2BED" w:rsidP="004D2BED">
      <w:pPr>
        <w:pStyle w:val="Style17"/>
      </w:pPr>
      <w:r w:rsidRPr="004D2BED">
        <w:t>Beulig, A. &amp; Fowler, J. (2008, April). Fish on prozac: Effect of serotonin reuptake inhibitors on cognition in goldfish [Electronic version]. Behavioral Neuroscience, 122(2), 426-432.</w:t>
      </w:r>
    </w:p>
    <w:p w:rsidR="004D2BED" w:rsidRPr="004D2BED" w:rsidRDefault="004D2BED" w:rsidP="004D2BED">
      <w:pPr>
        <w:pStyle w:val="Style17"/>
      </w:pPr>
      <w:r w:rsidRPr="004D2BED">
        <w:t xml:space="preserve">Burton, R. (1832). The anatomy of melancholy. Retrieved from </w:t>
      </w:r>
      <w:hyperlink r:id="rId123" w:history="1">
        <w:r w:rsidRPr="004D2BED">
          <w:rPr>
            <w:rStyle w:val="Hyperlink"/>
            <w:color w:val="auto"/>
            <w:u w:val="none"/>
          </w:rPr>
          <w:t>http://etext.library.adelaide.edu.au/b/burton/robert/melancholy/</w:t>
        </w:r>
      </w:hyperlink>
    </w:p>
    <w:p w:rsidR="004D2BED" w:rsidRPr="004D2BED" w:rsidRDefault="004D2BED" w:rsidP="004D2BED">
      <w:pPr>
        <w:pStyle w:val="Style17"/>
      </w:pPr>
      <w:r w:rsidRPr="004D2BED">
        <w:t>McClain, M. &amp; Roth. J. D. (1999). Schaum's quick guide to writing great essays. Retrieved from ebrary database.</w:t>
      </w:r>
    </w:p>
    <w:p w:rsidR="001F6BA9" w:rsidRDefault="001F6BA9" w:rsidP="004D2BED">
      <w:pPr>
        <w:pStyle w:val="Style17"/>
      </w:pPr>
    </w:p>
    <w:p w:rsidR="004D2BED" w:rsidRPr="004D2BED" w:rsidRDefault="004D2BED" w:rsidP="004D2BED">
      <w:pPr>
        <w:pStyle w:val="Style17"/>
      </w:pPr>
      <w:r w:rsidRPr="004D2BED">
        <w:t>Book reviews:</w:t>
      </w:r>
    </w:p>
    <w:p w:rsidR="004E108D" w:rsidRDefault="004D2BED" w:rsidP="004D2BED">
      <w:pPr>
        <w:pStyle w:val="Style17"/>
        <w:rPr>
          <w:lang w:eastAsia="ja-JP"/>
        </w:rPr>
      </w:pPr>
      <w:r w:rsidRPr="004D2BED">
        <w:t xml:space="preserve">Morris, S. (2008). Henry Giroux - urgently necessary and necessarily urgent: An essay review [Review of the book Against the terror of neoliberalism: politics beyond the age of greed]. Education Review, 11(3). Retrieved from </w:t>
      </w:r>
      <w:r w:rsidR="004E108D">
        <w:rPr>
          <w:lang w:eastAsia="ja-JP"/>
        </w:rPr>
        <w:br w:type="page"/>
      </w:r>
    </w:p>
    <w:p w:rsidR="004E108D" w:rsidRPr="004E108D" w:rsidRDefault="00F11433" w:rsidP="004E108D">
      <w:pPr>
        <w:pStyle w:val="Style17"/>
        <w:spacing w:after="120"/>
        <w:ind w:left="0" w:firstLine="0"/>
        <w:jc w:val="center"/>
        <w:rPr>
          <w:b/>
          <w:lang w:eastAsia="ja-JP"/>
        </w:rPr>
      </w:pPr>
      <w:r>
        <w:rPr>
          <w:rFonts w:asciiTheme="minorHAnsi" w:hAnsiTheme="minorHAnsi"/>
          <w:b/>
          <w:lang w:val="en-US" w:eastAsia="en-US"/>
        </w:rPr>
        <w:lastRenderedPageBreak/>
        <mc:AlternateContent>
          <mc:Choice Requires="wps">
            <w:drawing>
              <wp:anchor distT="0" distB="0" distL="114300" distR="114300" simplePos="0" relativeHeight="251664384" behindDoc="0" locked="0" layoutInCell="1" allowOverlap="1">
                <wp:simplePos x="0" y="0"/>
                <wp:positionH relativeFrom="column">
                  <wp:posOffset>5702300</wp:posOffset>
                </wp:positionH>
                <wp:positionV relativeFrom="paragraph">
                  <wp:posOffset>2540</wp:posOffset>
                </wp:positionV>
                <wp:extent cx="0" cy="7059930"/>
                <wp:effectExtent l="6350" t="12065" r="12700" b="5080"/>
                <wp:wrapNone/>
                <wp:docPr id="6"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9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0" o:spid="_x0000_s1026" type="#_x0000_t32" style="position:absolute;margin-left:449pt;margin-top:.2pt;width:0;height:55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fv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"/>
            </w:pict>
          </mc:Fallback>
        </mc:AlternateContent>
      </w:r>
      <w:r>
        <w:rPr>
          <w:b/>
          <w:lang w:val="en-US" w:eastAsia="en-US"/>
        </w:rPr>
        <mc:AlternateContent>
          <mc:Choice Requires="wps">
            <w:drawing>
              <wp:anchor distT="0" distB="0" distL="114300" distR="114300" simplePos="0" relativeHeight="251663360" behindDoc="0" locked="0" layoutInCell="1" allowOverlap="1">
                <wp:simplePos x="0" y="0"/>
                <wp:positionH relativeFrom="column">
                  <wp:posOffset>-624205</wp:posOffset>
                </wp:positionH>
                <wp:positionV relativeFrom="paragraph">
                  <wp:posOffset>2540</wp:posOffset>
                </wp:positionV>
                <wp:extent cx="0" cy="7059930"/>
                <wp:effectExtent l="13970" t="12065" r="5080" b="5080"/>
                <wp:wrapNone/>
                <wp:docPr id="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9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49.15pt;margin-top:.2pt;width:0;height:55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Ex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"/>
            </w:pict>
          </mc:Fallback>
        </mc:AlternateContent>
      </w:r>
      <w:r>
        <w:rPr>
          <w:b/>
          <w:lang w:val="en-US" w:eastAsia="en-US"/>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189230</wp:posOffset>
                </wp:positionV>
                <wp:extent cx="5029200" cy="0"/>
                <wp:effectExtent l="12700" t="8255" r="6350" b="10795"/>
                <wp:wrapNone/>
                <wp:docPr id="4"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5pt;margin-top:14.9pt;width:3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"/>
            </w:pict>
          </mc:Fallback>
        </mc:AlternateContent>
      </w:r>
      <w:r w:rsidR="004E108D" w:rsidRPr="004E108D">
        <w:rPr>
          <w:b/>
          <w:lang w:eastAsia="ja-JP"/>
        </w:rPr>
        <w:t>14 cm</w:t>
      </w:r>
    </w:p>
    <w:p w:rsidR="004E108D" w:rsidRDefault="004E108D" w:rsidP="004E108D">
      <w:pPr>
        <w:pStyle w:val="Style17"/>
        <w:spacing w:after="120"/>
        <w:ind w:left="0" w:firstLine="0"/>
        <w:jc w:val="center"/>
        <w:rPr>
          <w:rFonts w:asciiTheme="minorHAnsi" w:hAnsiTheme="minorHAnsi"/>
          <w:b/>
          <w:lang w:eastAsia="ja-JP"/>
        </w:rPr>
      </w:pPr>
      <w:r w:rsidRPr="004E108D">
        <w:rPr>
          <w:b/>
          <w:lang w:eastAsia="ja-JP"/>
        </w:rPr>
        <w:t>5.5</w:t>
      </w:r>
      <w:r w:rsidRPr="004E108D">
        <w:rPr>
          <w:rFonts w:asciiTheme="minorHAnsi" w:hAnsiTheme="minorHAnsi"/>
          <w:b/>
          <w:lang w:eastAsia="ja-JP"/>
        </w:rPr>
        <w:t>”</w:t>
      </w: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F11433" w:rsidP="004E108D">
      <w:pPr>
        <w:pStyle w:val="Style17"/>
        <w:spacing w:after="120"/>
        <w:ind w:left="0" w:firstLine="0"/>
        <w:jc w:val="center"/>
        <w:rPr>
          <w:rFonts w:asciiTheme="minorHAnsi" w:hAnsiTheme="minorHAnsi"/>
          <w:b/>
          <w:lang w:eastAsia="ja-JP"/>
        </w:rPr>
      </w:pPr>
      <w:r>
        <w:rPr>
          <w:rFonts w:asciiTheme="minorHAnsi" w:hAnsiTheme="minorHAnsi"/>
          <w:b/>
          <w:lang w:val="en-US" w:eastAsia="en-US"/>
        </w:rPr>
        <mc:AlternateContent>
          <mc:Choice Requires="wps">
            <w:drawing>
              <wp:anchor distT="0" distB="0" distL="114300" distR="114300" simplePos="0" relativeHeight="251667456" behindDoc="0" locked="0" layoutInCell="1" allowOverlap="1">
                <wp:simplePos x="0" y="0"/>
                <wp:positionH relativeFrom="column">
                  <wp:posOffset>5307330</wp:posOffset>
                </wp:positionH>
                <wp:positionV relativeFrom="paragraph">
                  <wp:posOffset>182880</wp:posOffset>
                </wp:positionV>
                <wp:extent cx="706120" cy="691515"/>
                <wp:effectExtent l="1905" t="1905" r="0" b="1905"/>
                <wp:wrapNone/>
                <wp:docPr id="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691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108D" w:rsidRDefault="005E1FA7" w:rsidP="004E108D">
                            <w:pPr>
                              <w:spacing w:after="120"/>
                              <w:jc w:val="center"/>
                              <w:rPr>
                                <w:b/>
                                <w:lang w:eastAsia="ja-JP"/>
                              </w:rPr>
                            </w:pPr>
                            <w:r>
                              <w:rPr>
                                <w:b/>
                                <w:lang w:eastAsia="ja-JP"/>
                              </w:rPr>
                              <w:t>21</w:t>
                            </w:r>
                            <w:r w:rsidR="004E108D" w:rsidRPr="004E108D">
                              <w:rPr>
                                <w:b/>
                                <w:lang w:eastAsia="ja-JP"/>
                              </w:rPr>
                              <w:t xml:space="preserve"> cm</w:t>
                            </w:r>
                          </w:p>
                          <w:p w:rsidR="004E108D" w:rsidRPr="004E108D" w:rsidRDefault="005E1FA7" w:rsidP="004E108D">
                            <w:pPr>
                              <w:spacing w:after="120"/>
                              <w:jc w:val="center"/>
                            </w:pPr>
                            <w:r>
                              <w:rPr>
                                <w:b/>
                                <w:lang w:eastAsia="ja-JP"/>
                              </w:rPr>
                              <w:t>8</w:t>
                            </w:r>
                            <w:r w:rsidR="004E108D" w:rsidRPr="004E108D">
                              <w:rPr>
                                <w:b/>
                                <w:lang w:eastAsia="ja-JP"/>
                              </w:rPr>
                              <w:t>.</w:t>
                            </w:r>
                            <w:r>
                              <w:rPr>
                                <w:b/>
                                <w:lang w:eastAsia="ja-JP"/>
                              </w:rPr>
                              <w:t>2</w:t>
                            </w:r>
                            <w:r w:rsidR="004E108D" w:rsidRPr="004E108D">
                              <w:rPr>
                                <w:b/>
                                <w:lang w:eastAsia="ja-JP"/>
                              </w:rPr>
                              <w:t>5</w:t>
                            </w:r>
                            <w:r w:rsidR="004E108D" w:rsidRPr="004E108D">
                              <w:rPr>
                                <w:rFonts w:asciiTheme="minorHAnsi" w:hAnsiTheme="minorHAnsi"/>
                                <w:b/>
                                <w:lang w:eastAsia="ja-JP"/>
                              </w:rPr>
                              <w:t>”</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2" o:spid="_x0000_s1047" type="#_x0000_t202" style="position:absolute;left:0;text-align:left;margin-left:417.9pt;margin-top:14.4pt;width:55.6pt;height:5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" filled="f" stroked="f">
                <v:textbox style="layout-flow:vertical;mso-fit-shape-to-text:t">
                  <w:txbxContent>
                    <w:p w:rsidR="004E108D" w:rsidRDefault="005E1FA7" w:rsidP="004E108D">
                      <w:pPr>
                        <w:spacing w:after="120"/>
                        <w:jc w:val="center"/>
                        <w:rPr>
                          <w:b/>
                          <w:lang w:eastAsia="ja-JP"/>
                        </w:rPr>
                      </w:pPr>
                      <w:r>
                        <w:rPr>
                          <w:b/>
                          <w:lang w:eastAsia="ja-JP"/>
                        </w:rPr>
                        <w:t>21</w:t>
                      </w:r>
                      <w:r w:rsidR="004E108D" w:rsidRPr="004E108D">
                        <w:rPr>
                          <w:b/>
                          <w:lang w:eastAsia="ja-JP"/>
                        </w:rPr>
                        <w:t xml:space="preserve"> cm</w:t>
                      </w:r>
                    </w:p>
                    <w:p w:rsidR="004E108D" w:rsidRPr="004E108D" w:rsidRDefault="005E1FA7" w:rsidP="004E108D">
                      <w:pPr>
                        <w:spacing w:after="120"/>
                        <w:jc w:val="center"/>
                      </w:pPr>
                      <w:r>
                        <w:rPr>
                          <w:b/>
                          <w:lang w:eastAsia="ja-JP"/>
                        </w:rPr>
                        <w:t>8</w:t>
                      </w:r>
                      <w:r w:rsidR="004E108D" w:rsidRPr="004E108D">
                        <w:rPr>
                          <w:b/>
                          <w:lang w:eastAsia="ja-JP"/>
                        </w:rPr>
                        <w:t>.</w:t>
                      </w:r>
                      <w:r>
                        <w:rPr>
                          <w:b/>
                          <w:lang w:eastAsia="ja-JP"/>
                        </w:rPr>
                        <w:t>2</w:t>
                      </w:r>
                      <w:r w:rsidR="004E108D" w:rsidRPr="004E108D">
                        <w:rPr>
                          <w:b/>
                          <w:lang w:eastAsia="ja-JP"/>
                        </w:rPr>
                        <w:t>5</w:t>
                      </w:r>
                      <w:r w:rsidR="004E108D" w:rsidRPr="004E108D">
                        <w:rPr>
                          <w:rFonts w:asciiTheme="minorHAnsi" w:hAnsiTheme="minorHAnsi"/>
                          <w:b/>
                          <w:lang w:eastAsia="ja-JP"/>
                        </w:rPr>
                        <w:t>”</w:t>
                      </w:r>
                    </w:p>
                  </w:txbxContent>
                </v:textbox>
              </v:shape>
            </w:pict>
          </mc:Fallback>
        </mc:AlternateContent>
      </w:r>
    </w:p>
    <w:p w:rsidR="004E108D" w:rsidRDefault="00F11433" w:rsidP="004E108D">
      <w:pPr>
        <w:pStyle w:val="Style17"/>
        <w:spacing w:after="120"/>
        <w:ind w:left="0" w:firstLine="0"/>
        <w:jc w:val="center"/>
        <w:rPr>
          <w:rFonts w:asciiTheme="minorHAnsi" w:hAnsiTheme="minorHAnsi"/>
          <w:b/>
          <w:lang w:eastAsia="ja-JP"/>
        </w:rPr>
      </w:pPr>
      <w:r>
        <w:rPr>
          <w:b/>
          <w:lang w:val="en-US" w:eastAsia="en-US"/>
        </w:rPr>
        <mc:AlternateContent>
          <mc:Choice Requires="wps">
            <w:drawing>
              <wp:anchor distT="0" distB="0" distL="114300" distR="114300" simplePos="0" relativeHeight="251666432" behindDoc="0" locked="0" layoutInCell="1" allowOverlap="1">
                <wp:simplePos x="0" y="0"/>
                <wp:positionH relativeFrom="column">
                  <wp:posOffset>-962025</wp:posOffset>
                </wp:positionH>
                <wp:positionV relativeFrom="paragraph">
                  <wp:posOffset>17145</wp:posOffset>
                </wp:positionV>
                <wp:extent cx="706120" cy="691515"/>
                <wp:effectExtent l="0" t="0" r="0" b="0"/>
                <wp:wrapNone/>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691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E108D" w:rsidRDefault="005E1FA7" w:rsidP="004E108D">
                            <w:pPr>
                              <w:spacing w:after="120"/>
                              <w:jc w:val="center"/>
                              <w:rPr>
                                <w:b/>
                                <w:lang w:eastAsia="ja-JP"/>
                              </w:rPr>
                            </w:pPr>
                            <w:r>
                              <w:rPr>
                                <w:b/>
                                <w:lang w:eastAsia="ja-JP"/>
                              </w:rPr>
                              <w:t>21</w:t>
                            </w:r>
                            <w:r w:rsidR="004E108D" w:rsidRPr="004E108D">
                              <w:rPr>
                                <w:b/>
                                <w:lang w:eastAsia="ja-JP"/>
                              </w:rPr>
                              <w:t xml:space="preserve"> cm</w:t>
                            </w:r>
                          </w:p>
                          <w:p w:rsidR="004E108D" w:rsidRPr="004E108D" w:rsidRDefault="005E1FA7" w:rsidP="004E108D">
                            <w:pPr>
                              <w:spacing w:after="120"/>
                              <w:jc w:val="center"/>
                            </w:pPr>
                            <w:r>
                              <w:rPr>
                                <w:b/>
                                <w:lang w:eastAsia="ja-JP"/>
                              </w:rPr>
                              <w:t>8</w:t>
                            </w:r>
                            <w:r w:rsidR="004E108D" w:rsidRPr="004E108D">
                              <w:rPr>
                                <w:b/>
                                <w:lang w:eastAsia="ja-JP"/>
                              </w:rPr>
                              <w:t>.</w:t>
                            </w:r>
                            <w:r>
                              <w:rPr>
                                <w:b/>
                                <w:lang w:eastAsia="ja-JP"/>
                              </w:rPr>
                              <w:t>2</w:t>
                            </w:r>
                            <w:r w:rsidR="004E108D" w:rsidRPr="004E108D">
                              <w:rPr>
                                <w:b/>
                                <w:lang w:eastAsia="ja-JP"/>
                              </w:rPr>
                              <w:t>5</w:t>
                            </w:r>
                            <w:r w:rsidR="004E108D" w:rsidRPr="004E108D">
                              <w:rPr>
                                <w:rFonts w:asciiTheme="minorHAnsi" w:hAnsiTheme="minorHAnsi"/>
                                <w:b/>
                                <w:lang w:eastAsia="ja-JP"/>
                              </w:rPr>
                              <w:t>”</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1" o:spid="_x0000_s1048" type="#_x0000_t202" style="position:absolute;left:0;text-align:left;margin-left:-75.75pt;margin-top:1.35pt;width:55.6pt;height:5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" filled="f" stroked="f">
                <v:textbox style="layout-flow:vertical;mso-layout-flow-alt:bottom-to-top;mso-fit-shape-to-text:t">
                  <w:txbxContent>
                    <w:p w:rsidR="004E108D" w:rsidRDefault="005E1FA7" w:rsidP="004E108D">
                      <w:pPr>
                        <w:spacing w:after="120"/>
                        <w:jc w:val="center"/>
                        <w:rPr>
                          <w:b/>
                          <w:lang w:eastAsia="ja-JP"/>
                        </w:rPr>
                      </w:pPr>
                      <w:r>
                        <w:rPr>
                          <w:b/>
                          <w:lang w:eastAsia="ja-JP"/>
                        </w:rPr>
                        <w:t>21</w:t>
                      </w:r>
                      <w:r w:rsidR="004E108D" w:rsidRPr="004E108D">
                        <w:rPr>
                          <w:b/>
                          <w:lang w:eastAsia="ja-JP"/>
                        </w:rPr>
                        <w:t xml:space="preserve"> cm</w:t>
                      </w:r>
                    </w:p>
                    <w:p w:rsidR="004E108D" w:rsidRPr="004E108D" w:rsidRDefault="005E1FA7" w:rsidP="004E108D">
                      <w:pPr>
                        <w:spacing w:after="120"/>
                        <w:jc w:val="center"/>
                      </w:pPr>
                      <w:r>
                        <w:rPr>
                          <w:b/>
                          <w:lang w:eastAsia="ja-JP"/>
                        </w:rPr>
                        <w:t>8</w:t>
                      </w:r>
                      <w:r w:rsidR="004E108D" w:rsidRPr="004E108D">
                        <w:rPr>
                          <w:b/>
                          <w:lang w:eastAsia="ja-JP"/>
                        </w:rPr>
                        <w:t>.</w:t>
                      </w:r>
                      <w:r>
                        <w:rPr>
                          <w:b/>
                          <w:lang w:eastAsia="ja-JP"/>
                        </w:rPr>
                        <w:t>2</w:t>
                      </w:r>
                      <w:r w:rsidR="004E108D" w:rsidRPr="004E108D">
                        <w:rPr>
                          <w:b/>
                          <w:lang w:eastAsia="ja-JP"/>
                        </w:rPr>
                        <w:t>5</w:t>
                      </w:r>
                      <w:r w:rsidR="004E108D" w:rsidRPr="004E108D">
                        <w:rPr>
                          <w:rFonts w:asciiTheme="minorHAnsi" w:hAnsiTheme="minorHAnsi"/>
                          <w:b/>
                          <w:lang w:eastAsia="ja-JP"/>
                        </w:rPr>
                        <w:t>”</w:t>
                      </w:r>
                    </w:p>
                  </w:txbxContent>
                </v:textbox>
              </v:shape>
            </w:pict>
          </mc:Fallback>
        </mc:AlternateContent>
      </w: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Default="004E108D" w:rsidP="004E108D">
      <w:pPr>
        <w:pStyle w:val="Style17"/>
        <w:spacing w:after="120"/>
        <w:ind w:left="0" w:firstLine="0"/>
        <w:jc w:val="center"/>
        <w:rPr>
          <w:rFonts w:asciiTheme="minorHAnsi" w:hAnsiTheme="minorHAnsi"/>
          <w:b/>
          <w:lang w:eastAsia="ja-JP"/>
        </w:rPr>
      </w:pPr>
    </w:p>
    <w:p w:rsidR="004E108D" w:rsidRPr="004E108D" w:rsidRDefault="00F11433" w:rsidP="004E108D">
      <w:pPr>
        <w:pStyle w:val="Style17"/>
        <w:spacing w:after="120"/>
        <w:ind w:left="0" w:firstLine="0"/>
        <w:jc w:val="center"/>
        <w:rPr>
          <w:b/>
          <w:lang w:eastAsia="ja-JP"/>
        </w:rPr>
      </w:pPr>
      <w:r>
        <w:rPr>
          <w:b/>
          <w:lang w:val="en-US" w:eastAsia="en-US"/>
        </w:rPr>
        <mc:AlternateContent>
          <mc:Choice Requires="wps">
            <w:drawing>
              <wp:anchor distT="0" distB="0" distL="114300" distR="114300" simplePos="0" relativeHeight="251662336" behindDoc="0" locked="0" layoutInCell="1" allowOverlap="1">
                <wp:simplePos x="0" y="0"/>
                <wp:positionH relativeFrom="column">
                  <wp:posOffset>3175</wp:posOffset>
                </wp:positionH>
                <wp:positionV relativeFrom="paragraph">
                  <wp:posOffset>189230</wp:posOffset>
                </wp:positionV>
                <wp:extent cx="5029200" cy="0"/>
                <wp:effectExtent l="12700" t="8255" r="6350" b="10795"/>
                <wp:wrapNone/>
                <wp:docPr id="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5pt;margin-top:14.9pt;width:39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AHgIAAD0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"/>
            </w:pict>
          </mc:Fallback>
        </mc:AlternateContent>
      </w:r>
      <w:r w:rsidR="004E108D" w:rsidRPr="004E108D">
        <w:rPr>
          <w:b/>
          <w:lang w:eastAsia="ja-JP"/>
        </w:rPr>
        <w:t>14 cm</w:t>
      </w:r>
    </w:p>
    <w:p w:rsidR="004E108D" w:rsidRPr="004E108D" w:rsidRDefault="004E108D" w:rsidP="004E108D">
      <w:pPr>
        <w:pStyle w:val="Style17"/>
        <w:spacing w:after="120"/>
        <w:ind w:left="0" w:firstLine="0"/>
        <w:jc w:val="center"/>
        <w:rPr>
          <w:b/>
          <w:lang w:eastAsia="ja-JP"/>
        </w:rPr>
      </w:pPr>
      <w:r w:rsidRPr="004E108D">
        <w:rPr>
          <w:b/>
          <w:lang w:eastAsia="ja-JP"/>
        </w:rPr>
        <w:t>5.5</w:t>
      </w:r>
      <w:r w:rsidRPr="004E108D">
        <w:rPr>
          <w:rFonts w:asciiTheme="minorHAnsi" w:hAnsiTheme="minorHAnsi"/>
          <w:b/>
          <w:lang w:eastAsia="ja-JP"/>
        </w:rPr>
        <w:t>”</w:t>
      </w:r>
    </w:p>
    <w:sectPr w:rsidR="004E108D" w:rsidRPr="004E108D" w:rsidSect="00865382">
      <w:headerReference w:type="even" r:id="rId124"/>
      <w:headerReference w:type="default" r:id="rId125"/>
      <w:headerReference w:type="first" r:id="rId126"/>
      <w:footerReference w:type="first" r:id="rId127"/>
      <w:pgSz w:w="12242" w:h="15842" w:code="1"/>
      <w:pgMar w:top="2381" w:right="2155" w:bottom="2381" w:left="2155" w:header="1985" w:footer="181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9B8" w:rsidRDefault="00A159B8">
      <w:r>
        <w:separator/>
      </w:r>
    </w:p>
  </w:endnote>
  <w:endnote w:type="continuationSeparator" w:id="0">
    <w:p w:rsidR="00A159B8" w:rsidRDefault="00A1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
    <w:altName w:val="Optima ExtraBlack"/>
    <w:panose1 w:val="00000000000000000000"/>
    <w:charset w:val="80"/>
    <w:family w:val="auto"/>
    <w:notTrueType/>
    <w:pitch w:val="variable"/>
    <w:sig w:usb0="00000001" w:usb1="08070000" w:usb2="00000010" w:usb3="00000000" w:csb0="00020000" w:csb1="00000000"/>
  </w:font>
  <w:font w:name="Helvetica LT Std">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Pr="00D13939" w:rsidRDefault="008F6771" w:rsidP="002449F4">
    <w:pPr>
      <w:tabs>
        <w:tab w:val="left" w:pos="7020"/>
      </w:tabs>
      <w:jc w:val="center"/>
      <w:rPr>
        <w:b/>
        <w:sz w:val="18"/>
        <w:szCs w:val="18"/>
      </w:rPr>
    </w:pPr>
    <w:r w:rsidRPr="00C30502">
      <w:rPr>
        <w:b/>
        <w:sz w:val="18"/>
        <w:szCs w:val="18"/>
        <w:lang w:val="en-GB"/>
      </w:rPr>
      <w:t xml:space="preserve">Ricardo Dias, </w:t>
    </w:r>
    <w:r w:rsidRPr="00C30502">
      <w:rPr>
        <w:b/>
        <w:sz w:val="18"/>
        <w:szCs w:val="18"/>
        <w:lang w:val="pt-PT"/>
      </w:rPr>
      <w:t xml:space="preserve">Antonio A. </w:t>
    </w:r>
    <w:r w:rsidRPr="00C30502">
      <w:rPr>
        <w:b/>
        <w:sz w:val="18"/>
        <w:szCs w:val="18"/>
        <w:lang w:val="pt-PT"/>
      </w:rPr>
      <w:t xml:space="preserve">Martins, </w:t>
    </w:r>
    <w:proofErr w:type="spellStart"/>
    <w:r w:rsidRPr="00C30502">
      <w:rPr>
        <w:b/>
        <w:sz w:val="18"/>
        <w:szCs w:val="18"/>
        <w:lang w:val="en-GB" w:eastAsia="ja-JP"/>
      </w:rPr>
      <w:t>Rui</w:t>
    </w:r>
    <w:proofErr w:type="spellEnd"/>
    <w:r w:rsidRPr="00C30502">
      <w:rPr>
        <w:b/>
        <w:sz w:val="18"/>
        <w:szCs w:val="18"/>
        <w:lang w:val="en-GB" w:eastAsia="ja-JP"/>
      </w:rPr>
      <w:t xml:space="preserve"> Lima and </w:t>
    </w:r>
    <w:r w:rsidRPr="00C30502">
      <w:rPr>
        <w:b/>
        <w:iCs/>
        <w:sz w:val="18"/>
        <w:szCs w:val="18"/>
        <w:lang w:val="pt-PT" w:eastAsia="ja-JP"/>
      </w:rPr>
      <w:t>Teresa M. Mata</w:t>
    </w:r>
    <w:r w:rsidR="003373CB">
      <w:rPr>
        <w:b/>
        <w:sz w:val="18"/>
        <w:szCs w:val="18"/>
        <w:lang w:val="en-GB"/>
      </w:rPr>
      <w:t xml:space="preserve"> </w:t>
    </w:r>
    <w:r w:rsidR="003373CB" w:rsidRPr="00D13939">
      <w:rPr>
        <w:b/>
        <w:sz w:val="18"/>
        <w:szCs w:val="18"/>
        <w:lang w:val="en-GB"/>
      </w:rPr>
      <w:t>(</w:t>
    </w:r>
    <w:proofErr w:type="spellStart"/>
    <w:r w:rsidR="003373CB" w:rsidRPr="00D13939">
      <w:rPr>
        <w:b/>
        <w:sz w:val="18"/>
        <w:szCs w:val="18"/>
        <w:lang w:val="en-GB"/>
      </w:rPr>
      <w:t>Eds</w:t>
    </w:r>
    <w:proofErr w:type="spellEnd"/>
    <w:r w:rsidR="003373CB" w:rsidRPr="00D13939">
      <w:rPr>
        <w:b/>
        <w:sz w:val="18"/>
        <w:szCs w:val="18"/>
        <w:lang w:val="en-GB"/>
      </w:rPr>
      <w:t>)</w:t>
    </w:r>
  </w:p>
  <w:p w:rsidR="003373CB" w:rsidRPr="00D13939" w:rsidRDefault="003373CB" w:rsidP="002449F4">
    <w:pPr>
      <w:tabs>
        <w:tab w:val="left" w:pos="7020"/>
      </w:tabs>
      <w:jc w:val="center"/>
      <w:rPr>
        <w:b/>
        <w:sz w:val="18"/>
        <w:szCs w:val="18"/>
      </w:rPr>
    </w:pPr>
    <w:r w:rsidRPr="00D13939">
      <w:rPr>
        <w:b/>
        <w:sz w:val="18"/>
        <w:szCs w:val="18"/>
      </w:rPr>
      <w:t>All</w:t>
    </w:r>
    <w:r>
      <w:rPr>
        <w:b/>
        <w:sz w:val="18"/>
        <w:szCs w:val="18"/>
      </w:rPr>
      <w:t xml:space="preserve"> </w:t>
    </w:r>
    <w:proofErr w:type="spellStart"/>
    <w:r w:rsidRPr="00D13939">
      <w:rPr>
        <w:b/>
        <w:sz w:val="18"/>
        <w:szCs w:val="18"/>
      </w:rPr>
      <w:t>rights</w:t>
    </w:r>
    <w:proofErr w:type="spellEnd"/>
    <w:r>
      <w:rPr>
        <w:b/>
        <w:sz w:val="18"/>
        <w:szCs w:val="18"/>
      </w:rPr>
      <w:t xml:space="preserve"> </w:t>
    </w:r>
    <w:proofErr w:type="spellStart"/>
    <w:r w:rsidRPr="00D13939">
      <w:rPr>
        <w:b/>
        <w:sz w:val="18"/>
        <w:szCs w:val="18"/>
      </w:rPr>
      <w:t>reserved</w:t>
    </w:r>
    <w:proofErr w:type="spellEnd"/>
    <w:r w:rsidRPr="00D13939">
      <w:rPr>
        <w:b/>
        <w:sz w:val="18"/>
        <w:szCs w:val="18"/>
      </w:rPr>
      <w:t>-©</w:t>
    </w:r>
    <w:r>
      <w:rPr>
        <w:b/>
        <w:sz w:val="18"/>
        <w:szCs w:val="18"/>
      </w:rPr>
      <w:t xml:space="preserve"> </w:t>
    </w:r>
    <w:r w:rsidRPr="00D13939">
      <w:rPr>
        <w:b/>
        <w:sz w:val="18"/>
        <w:szCs w:val="18"/>
      </w:rPr>
      <w:t>2012</w:t>
    </w:r>
    <w:r>
      <w:rPr>
        <w:b/>
        <w:sz w:val="18"/>
        <w:szCs w:val="18"/>
      </w:rPr>
      <w:t xml:space="preserve"> </w:t>
    </w:r>
    <w:r w:rsidRPr="00D13939">
      <w:rPr>
        <w:b/>
        <w:sz w:val="18"/>
        <w:szCs w:val="18"/>
      </w:rPr>
      <w:t>Bentham</w:t>
    </w:r>
    <w:r>
      <w:rPr>
        <w:b/>
        <w:sz w:val="18"/>
        <w:szCs w:val="18"/>
      </w:rPr>
      <w:t xml:space="preserve"> </w:t>
    </w:r>
    <w:r w:rsidRPr="00D13939">
      <w:rPr>
        <w:b/>
        <w:sz w:val="18"/>
        <w:szCs w:val="18"/>
      </w:rPr>
      <w:t>Science</w:t>
    </w:r>
    <w:r>
      <w:rPr>
        <w:b/>
        <w:sz w:val="18"/>
        <w:szCs w:val="18"/>
      </w:rPr>
      <w:t xml:space="preserve"> </w:t>
    </w:r>
    <w:proofErr w:type="spellStart"/>
    <w:r w:rsidRPr="00D13939">
      <w:rPr>
        <w:b/>
        <w:sz w:val="18"/>
        <w:szCs w:val="18"/>
      </w:rPr>
      <w:t>Publishers</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9B8" w:rsidRDefault="00A159B8">
      <w:r>
        <w:separator/>
      </w:r>
    </w:p>
  </w:footnote>
  <w:footnote w:type="continuationSeparator" w:id="0">
    <w:p w:rsidR="00A159B8" w:rsidRDefault="00A159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Pr="008D6068" w:rsidRDefault="00441569" w:rsidP="00CC1E22">
    <w:pPr>
      <w:tabs>
        <w:tab w:val="right" w:pos="7938"/>
      </w:tabs>
      <w:rPr>
        <w:rStyle w:val="Style14Char"/>
        <w:b/>
        <w:i/>
        <w:sz w:val="18"/>
        <w:szCs w:val="18"/>
      </w:rPr>
    </w:pPr>
    <w:r w:rsidRPr="00D13939">
      <w:rPr>
        <w:rFonts w:eastAsia="Batang"/>
        <w:b/>
        <w:sz w:val="18"/>
        <w:szCs w:val="18"/>
      </w:rPr>
      <w:fldChar w:fldCharType="begin"/>
    </w:r>
    <w:r w:rsidR="003373CB" w:rsidRPr="00D13939">
      <w:rPr>
        <w:rFonts w:eastAsia="Batang"/>
        <w:b/>
        <w:sz w:val="18"/>
        <w:szCs w:val="18"/>
      </w:rPr>
      <w:instrText xml:space="preserve"> PAGE </w:instrText>
    </w:r>
    <w:r w:rsidRPr="00D13939">
      <w:rPr>
        <w:rFonts w:eastAsia="Batang"/>
        <w:b/>
        <w:sz w:val="18"/>
        <w:szCs w:val="18"/>
      </w:rPr>
      <w:fldChar w:fldCharType="separate"/>
    </w:r>
    <w:r w:rsidR="00BC32B5">
      <w:rPr>
        <w:rFonts w:eastAsia="Batang"/>
        <w:b/>
        <w:noProof/>
        <w:sz w:val="18"/>
        <w:szCs w:val="18"/>
      </w:rPr>
      <w:t>20</w:t>
    </w:r>
    <w:r w:rsidRPr="00D13939">
      <w:rPr>
        <w:rFonts w:eastAsia="Batang"/>
        <w:b/>
        <w:sz w:val="18"/>
        <w:szCs w:val="18"/>
      </w:rPr>
      <w:fldChar w:fldCharType="end"/>
    </w:r>
    <w:r w:rsidR="003373CB">
      <w:rPr>
        <w:rFonts w:eastAsia="Batang"/>
        <w:b/>
        <w:sz w:val="18"/>
        <w:szCs w:val="18"/>
      </w:rPr>
      <w:t xml:space="preserve"> </w:t>
    </w:r>
    <w:r w:rsidR="008F6771">
      <w:rPr>
        <w:rFonts w:eastAsia="Batang"/>
        <w:b/>
        <w:sz w:val="18"/>
        <w:szCs w:val="18"/>
      </w:rPr>
      <w:t xml:space="preserve"> </w:t>
    </w:r>
    <w:r w:rsidR="005E1C96">
      <w:rPr>
        <w:rFonts w:ascii="Times New Roman Bold" w:hAnsi="Times New Roman Bold"/>
        <w:b/>
        <w:i/>
        <w:sz w:val="18"/>
        <w:szCs w:val="18"/>
        <w:lang w:val="en-GB"/>
      </w:rPr>
      <w:t>STP</w:t>
    </w:r>
    <w:r w:rsidR="008F6771" w:rsidRPr="008F6771">
      <w:rPr>
        <w:rFonts w:ascii="Times New Roman Bold" w:hAnsi="Times New Roman Bold"/>
        <w:b/>
        <w:i/>
        <w:sz w:val="18"/>
        <w:szCs w:val="18"/>
        <w:lang w:val="en-GB"/>
      </w:rPr>
      <w:t xml:space="preserve"> Flows on Chemical and Biomedical Engineering</w:t>
    </w:r>
    <w:r w:rsidR="003373CB" w:rsidRPr="00D13939">
      <w:rPr>
        <w:b/>
        <w:i/>
        <w:sz w:val="18"/>
        <w:szCs w:val="18"/>
      </w:rPr>
      <w:tab/>
    </w:r>
    <w:proofErr w:type="spellStart"/>
    <w:r w:rsidR="00FE17A7" w:rsidRPr="00FE17A7">
      <w:rPr>
        <w:rStyle w:val="LastName"/>
        <w:b/>
        <w:i/>
        <w:sz w:val="18"/>
        <w:szCs w:val="18"/>
        <w:lang w:val="en-US"/>
      </w:rPr>
      <w:t>Kalarakis</w:t>
    </w:r>
    <w:proofErr w:type="spellEnd"/>
    <w:r w:rsidR="00FE17A7" w:rsidRPr="00FE17A7">
      <w:rPr>
        <w:rStyle w:val="LastName"/>
        <w:b/>
        <w:i/>
        <w:sz w:val="18"/>
        <w:szCs w:val="18"/>
        <w:lang w:val="en-US"/>
      </w:rPr>
      <w:t xml:space="preserve">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Pr="00D13939" w:rsidRDefault="00D05718" w:rsidP="00CC1E22">
    <w:pPr>
      <w:tabs>
        <w:tab w:val="right" w:pos="7938"/>
      </w:tabs>
      <w:rPr>
        <w:b/>
        <w:i/>
        <w:sz w:val="18"/>
        <w:szCs w:val="18"/>
      </w:rPr>
    </w:pPr>
    <w:proofErr w:type="spellStart"/>
    <w:r w:rsidRPr="00D05718">
      <w:rPr>
        <w:b/>
        <w:i/>
        <w:sz w:val="18"/>
        <w:szCs w:val="18"/>
      </w:rPr>
      <w:t>Mesoscopic</w:t>
    </w:r>
    <w:proofErr w:type="spellEnd"/>
    <w:r w:rsidRPr="00D05718">
      <w:rPr>
        <w:b/>
        <w:i/>
        <w:sz w:val="18"/>
        <w:szCs w:val="18"/>
      </w:rPr>
      <w:t xml:space="preserve"> Simulation of </w:t>
    </w:r>
    <w:proofErr w:type="spellStart"/>
    <w:r w:rsidRPr="00D05718">
      <w:rPr>
        <w:b/>
        <w:i/>
        <w:sz w:val="18"/>
        <w:szCs w:val="18"/>
      </w:rPr>
      <w:t>Rarefied</w:t>
    </w:r>
    <w:proofErr w:type="spellEnd"/>
    <w:r w:rsidRPr="00D05718">
      <w:rPr>
        <w:b/>
        <w:i/>
        <w:sz w:val="18"/>
        <w:szCs w:val="18"/>
      </w:rPr>
      <w:t xml:space="preserve"> </w:t>
    </w:r>
    <w:proofErr w:type="spellStart"/>
    <w:r w:rsidRPr="00D05718">
      <w:rPr>
        <w:b/>
        <w:i/>
        <w:sz w:val="18"/>
        <w:szCs w:val="18"/>
      </w:rPr>
      <w:t>Gas</w:t>
    </w:r>
    <w:proofErr w:type="spellEnd"/>
    <w:r w:rsidR="003373CB" w:rsidRPr="00D13939">
      <w:rPr>
        <w:rFonts w:ascii="Times New Roman Bold" w:hAnsi="Times New Roman Bold"/>
        <w:b/>
        <w:i/>
        <w:spacing w:val="-4"/>
        <w:sz w:val="18"/>
        <w:szCs w:val="18"/>
      </w:rPr>
      <w:tab/>
    </w:r>
    <w:r w:rsidR="005E1C96">
      <w:rPr>
        <w:rFonts w:ascii="Times New Roman Bold" w:hAnsi="Times New Roman Bold"/>
        <w:b/>
        <w:i/>
        <w:sz w:val="18"/>
        <w:szCs w:val="18"/>
        <w:lang w:val="en-GB"/>
      </w:rPr>
      <w:t>STP</w:t>
    </w:r>
    <w:r w:rsidR="008F6771" w:rsidRPr="008F6771">
      <w:rPr>
        <w:rFonts w:ascii="Times New Roman Bold" w:hAnsi="Times New Roman Bold"/>
        <w:b/>
        <w:i/>
        <w:sz w:val="18"/>
        <w:szCs w:val="18"/>
        <w:lang w:val="en-GB"/>
      </w:rPr>
      <w:t xml:space="preserve"> Flows on Chemical and Biomedical Engineering</w:t>
    </w:r>
    <w:r w:rsidR="008F6771" w:rsidRPr="00D13939">
      <w:rPr>
        <w:rFonts w:eastAsia="Batang"/>
        <w:b/>
        <w:sz w:val="18"/>
        <w:szCs w:val="18"/>
      </w:rPr>
      <w:t xml:space="preserve"> </w:t>
    </w:r>
    <w:r w:rsidR="008F6771">
      <w:rPr>
        <w:rFonts w:eastAsia="Batang"/>
        <w:b/>
        <w:sz w:val="18"/>
        <w:szCs w:val="18"/>
      </w:rPr>
      <w:t xml:space="preserve">  </w:t>
    </w:r>
    <w:r w:rsidR="00441569" w:rsidRPr="00D13939">
      <w:rPr>
        <w:rFonts w:eastAsia="Batang"/>
        <w:b/>
        <w:sz w:val="18"/>
        <w:szCs w:val="18"/>
      </w:rPr>
      <w:fldChar w:fldCharType="begin"/>
    </w:r>
    <w:r w:rsidR="003373CB" w:rsidRPr="00D13939">
      <w:rPr>
        <w:rFonts w:eastAsia="Batang"/>
        <w:b/>
        <w:sz w:val="18"/>
        <w:szCs w:val="18"/>
      </w:rPr>
      <w:instrText xml:space="preserve"> PAGE </w:instrText>
    </w:r>
    <w:r w:rsidR="00441569" w:rsidRPr="00D13939">
      <w:rPr>
        <w:rFonts w:eastAsia="Batang"/>
        <w:b/>
        <w:sz w:val="18"/>
        <w:szCs w:val="18"/>
      </w:rPr>
      <w:fldChar w:fldCharType="separate"/>
    </w:r>
    <w:r w:rsidR="00BC32B5">
      <w:rPr>
        <w:rFonts w:eastAsia="Batang"/>
        <w:b/>
        <w:noProof/>
        <w:sz w:val="18"/>
        <w:szCs w:val="18"/>
      </w:rPr>
      <w:t>15</w:t>
    </w:r>
    <w:r w:rsidR="00441569" w:rsidRPr="00D13939">
      <w:rPr>
        <w:rFonts w:eastAsia="Batang"/>
        <w:b/>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3CB" w:rsidRPr="00D13939" w:rsidRDefault="003373CB" w:rsidP="00CC1E22">
    <w:pPr>
      <w:tabs>
        <w:tab w:val="center" w:pos="3969"/>
        <w:tab w:val="right" w:pos="7938"/>
      </w:tabs>
      <w:rPr>
        <w:b/>
        <w:i/>
        <w:sz w:val="18"/>
        <w:szCs w:val="18"/>
      </w:rPr>
    </w:pPr>
    <w:r w:rsidRPr="00D13939">
      <w:rPr>
        <w:b/>
        <w:i/>
        <w:spacing w:val="-3"/>
        <w:sz w:val="18"/>
        <w:szCs w:val="18"/>
      </w:rPr>
      <w:tab/>
    </w:r>
    <w:r w:rsidR="008F6771" w:rsidRPr="008F6771">
      <w:rPr>
        <w:rFonts w:ascii="Times New Roman Bold" w:hAnsi="Times New Roman Bold"/>
        <w:b/>
        <w:i/>
        <w:sz w:val="18"/>
        <w:szCs w:val="18"/>
        <w:lang w:val="en-GB"/>
      </w:rPr>
      <w:t>Single and Two-Phase Flows on Chemical and Biomedical Engineering</w:t>
    </w:r>
    <w:r>
      <w:rPr>
        <w:b/>
        <w:i/>
        <w:spacing w:val="-3"/>
        <w:sz w:val="18"/>
        <w:szCs w:val="18"/>
      </w:rPr>
      <w:t xml:space="preserve">, </w:t>
    </w:r>
    <w:r w:rsidRPr="00D13939">
      <w:rPr>
        <w:b/>
        <w:spacing w:val="-3"/>
        <w:sz w:val="18"/>
        <w:szCs w:val="18"/>
      </w:rPr>
      <w:t>2012</w:t>
    </w:r>
    <w:r>
      <w:rPr>
        <w:b/>
        <w:i/>
        <w:spacing w:val="-3"/>
        <w:sz w:val="18"/>
        <w:szCs w:val="18"/>
      </w:rPr>
      <w:t xml:space="preserve">, </w:t>
    </w:r>
    <w:r w:rsidR="00865382">
      <w:rPr>
        <w:b/>
        <w:spacing w:val="-3"/>
        <w:sz w:val="18"/>
        <w:szCs w:val="18"/>
      </w:rPr>
      <w:t>3-19</w:t>
    </w:r>
    <w:r w:rsidRPr="00D13939">
      <w:rPr>
        <w:b/>
        <w:spacing w:val="-3"/>
        <w:sz w:val="18"/>
        <w:szCs w:val="18"/>
      </w:rPr>
      <w:tab/>
    </w:r>
    <w:r w:rsidR="00865382" w:rsidRPr="00D13939">
      <w:rPr>
        <w:rFonts w:eastAsia="Batang"/>
        <w:b/>
        <w:sz w:val="18"/>
        <w:szCs w:val="18"/>
      </w:rPr>
      <w:fldChar w:fldCharType="begin"/>
    </w:r>
    <w:r w:rsidR="00865382" w:rsidRPr="00D13939">
      <w:rPr>
        <w:rFonts w:eastAsia="Batang"/>
        <w:b/>
        <w:sz w:val="18"/>
        <w:szCs w:val="18"/>
      </w:rPr>
      <w:instrText xml:space="preserve"> PAGE </w:instrText>
    </w:r>
    <w:r w:rsidR="00865382" w:rsidRPr="00D13939">
      <w:rPr>
        <w:rFonts w:eastAsia="Batang"/>
        <w:b/>
        <w:sz w:val="18"/>
        <w:szCs w:val="18"/>
      </w:rPr>
      <w:fldChar w:fldCharType="separate"/>
    </w:r>
    <w:r w:rsidR="00BC32B5">
      <w:rPr>
        <w:rFonts w:eastAsia="Batang"/>
        <w:b/>
        <w:noProof/>
        <w:sz w:val="18"/>
        <w:szCs w:val="18"/>
      </w:rPr>
      <w:t>3</w:t>
    </w:r>
    <w:r w:rsidR="00865382" w:rsidRPr="00D13939">
      <w:rPr>
        <w:rFonts w:eastAsia="Batang"/>
        <w:b/>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6F2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53B04"/>
    <w:multiLevelType w:val="hybridMultilevel"/>
    <w:tmpl w:val="76CA98E4"/>
    <w:lvl w:ilvl="0" w:tplc="FFFFFFFF">
      <w:start w:val="1"/>
      <w:numFmt w:val="decimal"/>
      <w:pStyle w:val="referenceItem"/>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
    <w:nsid w:val="066E487F"/>
    <w:multiLevelType w:val="hybridMultilevel"/>
    <w:tmpl w:val="09CE713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nsid w:val="07EA53BB"/>
    <w:multiLevelType w:val="hybridMultilevel"/>
    <w:tmpl w:val="E432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B645AE"/>
    <w:multiLevelType w:val="hybridMultilevel"/>
    <w:tmpl w:val="1F38040A"/>
    <w:lvl w:ilvl="0" w:tplc="507C3726">
      <w:start w:val="1"/>
      <w:numFmt w:val="bullet"/>
      <w:lvlText w:val=""/>
      <w:lvlJc w:val="left"/>
      <w:pPr>
        <w:ind w:left="720" w:hanging="360"/>
      </w:pPr>
      <w:rPr>
        <w:rFonts w:ascii="Wingdings 3" w:hAnsi="Wingdings 3"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BF1714"/>
    <w:multiLevelType w:val="hybridMultilevel"/>
    <w:tmpl w:val="A91894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C19F0"/>
    <w:multiLevelType w:val="multilevel"/>
    <w:tmpl w:val="142AF548"/>
    <w:lvl w:ilvl="0">
      <w:start w:val="1"/>
      <w:numFmt w:val="decimal"/>
      <w:pStyle w:val="StyleTitre212ptGrasNonItalique"/>
      <w:suff w:val="space"/>
      <w:lvlText w:val="%1"/>
      <w:lvlJc w:val="left"/>
      <w:rPr>
        <w:rFonts w:cs="Times New Roman" w:hint="default"/>
      </w:rPr>
    </w:lvl>
    <w:lvl w:ilvl="1">
      <w:start w:val="1"/>
      <w:numFmt w:val="decimal"/>
      <w:pStyle w:val="StyleTitre212ptGrasNonItalique"/>
      <w:suff w:val="space"/>
      <w:lvlText w:val="%1.%2"/>
      <w:lvlJc w:val="left"/>
      <w:pPr>
        <w:ind w:left="360" w:hanging="360"/>
      </w:pPr>
      <w:rPr>
        <w:rFonts w:ascii="Times New Roman" w:hAnsi="Times New Roman" w:cs="Times New Roman" w:hint="default"/>
        <w:sz w:val="24"/>
        <w:szCs w:val="24"/>
      </w:rPr>
    </w:lvl>
    <w:lvl w:ilvl="2">
      <w:start w:val="1"/>
      <w:numFmt w:val="decimal"/>
      <w:suff w:val="space"/>
      <w:lvlText w:val="%1.%2.%3"/>
      <w:lvlJc w:val="left"/>
      <w:pPr>
        <w:ind w:left="720" w:hanging="720"/>
      </w:pPr>
      <w:rPr>
        <w:rFonts w:ascii="Times New Roman" w:hAnsi="Times New Roman" w:cs="Times New Roman" w:hint="default"/>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136A0920"/>
    <w:multiLevelType w:val="hybridMultilevel"/>
    <w:tmpl w:val="2BB8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A4EF5"/>
    <w:multiLevelType w:val="hybridMultilevel"/>
    <w:tmpl w:val="B4F8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8E4F6B"/>
    <w:multiLevelType w:val="hybridMultilevel"/>
    <w:tmpl w:val="2264A066"/>
    <w:lvl w:ilvl="0" w:tplc="BC0A7320">
      <w:start w:val="1"/>
      <w:numFmt w:val="decimal"/>
      <w:lvlText w:val="[%1]"/>
      <w:lvlJc w:val="left"/>
      <w:pPr>
        <w:tabs>
          <w:tab w:val="num" w:pos="504"/>
        </w:tabs>
        <w:ind w:left="504" w:hanging="50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763FA8"/>
    <w:multiLevelType w:val="hybridMultilevel"/>
    <w:tmpl w:val="A5FE7A3A"/>
    <w:lvl w:ilvl="0" w:tplc="BC0A732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5D3180"/>
    <w:multiLevelType w:val="hybridMultilevel"/>
    <w:tmpl w:val="EEBC5F42"/>
    <w:lvl w:ilvl="0" w:tplc="0410000F">
      <w:numFmt w:val="bullet"/>
      <w:lvlText w:val=""/>
      <w:lvlJc w:val="left"/>
      <w:pPr>
        <w:ind w:left="644" w:hanging="360"/>
      </w:pPr>
      <w:rPr>
        <w:rFonts w:ascii="Symbol" w:eastAsia="Times New Roman" w:hAnsi="Symbol" w:hint="default"/>
      </w:rPr>
    </w:lvl>
    <w:lvl w:ilvl="1" w:tplc="04100019" w:tentative="1">
      <w:start w:val="1"/>
      <w:numFmt w:val="bullet"/>
      <w:pStyle w:val="ISTReferences"/>
      <w:lvlText w:val="o"/>
      <w:lvlJc w:val="left"/>
      <w:pPr>
        <w:ind w:left="1364" w:hanging="360"/>
      </w:pPr>
      <w:rPr>
        <w:rFonts w:ascii="Courier New" w:hAnsi="Courier New" w:hint="default"/>
      </w:rPr>
    </w:lvl>
    <w:lvl w:ilvl="2" w:tplc="0410001B" w:tentative="1">
      <w:start w:val="1"/>
      <w:numFmt w:val="bullet"/>
      <w:lvlText w:val=""/>
      <w:lvlJc w:val="left"/>
      <w:pPr>
        <w:ind w:left="2084" w:hanging="360"/>
      </w:pPr>
      <w:rPr>
        <w:rFonts w:ascii="Wingdings" w:hAnsi="Wingdings" w:hint="default"/>
      </w:rPr>
    </w:lvl>
    <w:lvl w:ilvl="3" w:tplc="0410000F" w:tentative="1">
      <w:start w:val="1"/>
      <w:numFmt w:val="bullet"/>
      <w:lvlText w:val=""/>
      <w:lvlJc w:val="left"/>
      <w:pPr>
        <w:ind w:left="2804" w:hanging="360"/>
      </w:pPr>
      <w:rPr>
        <w:rFonts w:ascii="Symbol" w:hAnsi="Symbol" w:hint="default"/>
      </w:rPr>
    </w:lvl>
    <w:lvl w:ilvl="4" w:tplc="04100019" w:tentative="1">
      <w:start w:val="1"/>
      <w:numFmt w:val="bullet"/>
      <w:lvlText w:val="o"/>
      <w:lvlJc w:val="left"/>
      <w:pPr>
        <w:ind w:left="3524" w:hanging="360"/>
      </w:pPr>
      <w:rPr>
        <w:rFonts w:ascii="Courier New" w:hAnsi="Courier New" w:hint="default"/>
      </w:rPr>
    </w:lvl>
    <w:lvl w:ilvl="5" w:tplc="0410001B" w:tentative="1">
      <w:start w:val="1"/>
      <w:numFmt w:val="bullet"/>
      <w:lvlText w:val=""/>
      <w:lvlJc w:val="left"/>
      <w:pPr>
        <w:ind w:left="4244" w:hanging="360"/>
      </w:pPr>
      <w:rPr>
        <w:rFonts w:ascii="Wingdings" w:hAnsi="Wingdings" w:hint="default"/>
      </w:rPr>
    </w:lvl>
    <w:lvl w:ilvl="6" w:tplc="0410000F" w:tentative="1">
      <w:start w:val="1"/>
      <w:numFmt w:val="bullet"/>
      <w:lvlText w:val=""/>
      <w:lvlJc w:val="left"/>
      <w:pPr>
        <w:ind w:left="4964" w:hanging="360"/>
      </w:pPr>
      <w:rPr>
        <w:rFonts w:ascii="Symbol" w:hAnsi="Symbol" w:hint="default"/>
      </w:rPr>
    </w:lvl>
    <w:lvl w:ilvl="7" w:tplc="04100019" w:tentative="1">
      <w:start w:val="1"/>
      <w:numFmt w:val="bullet"/>
      <w:lvlText w:val="o"/>
      <w:lvlJc w:val="left"/>
      <w:pPr>
        <w:ind w:left="5684" w:hanging="360"/>
      </w:pPr>
      <w:rPr>
        <w:rFonts w:ascii="Courier New" w:hAnsi="Courier New" w:hint="default"/>
      </w:rPr>
    </w:lvl>
    <w:lvl w:ilvl="8" w:tplc="0410001B" w:tentative="1">
      <w:start w:val="1"/>
      <w:numFmt w:val="bullet"/>
      <w:lvlText w:val=""/>
      <w:lvlJc w:val="left"/>
      <w:pPr>
        <w:ind w:left="6404" w:hanging="360"/>
      </w:pPr>
      <w:rPr>
        <w:rFonts w:ascii="Wingdings" w:hAnsi="Wingdings" w:hint="default"/>
      </w:rPr>
    </w:lvl>
  </w:abstractNum>
  <w:abstractNum w:abstractNumId="12">
    <w:nsid w:val="34BE2949"/>
    <w:multiLevelType w:val="hybridMultilevel"/>
    <w:tmpl w:val="0800332C"/>
    <w:lvl w:ilvl="0" w:tplc="A44C7624">
      <w:start w:val="10"/>
      <w:numFmt w:val="bullet"/>
      <w:pStyle w:val="jpstyleenum"/>
      <w:lvlText w:val="-"/>
      <w:lvlJc w:val="left"/>
      <w:pPr>
        <w:tabs>
          <w:tab w:val="num" w:pos="900"/>
        </w:tabs>
        <w:ind w:left="900" w:hanging="360"/>
      </w:pPr>
      <w:rPr>
        <w:rFonts w:ascii="Arial" w:eastAsia="Times New Roman" w:hAnsi="Arial" w:hint="default"/>
      </w:rPr>
    </w:lvl>
    <w:lvl w:ilvl="1" w:tplc="B46E7BE4" w:tentative="1">
      <w:start w:val="1"/>
      <w:numFmt w:val="bullet"/>
      <w:lvlText w:val="o"/>
      <w:lvlJc w:val="left"/>
      <w:pPr>
        <w:tabs>
          <w:tab w:val="num" w:pos="1440"/>
        </w:tabs>
        <w:ind w:left="1440" w:hanging="360"/>
      </w:pPr>
      <w:rPr>
        <w:rFonts w:ascii="Courier New" w:hAnsi="Courier New" w:hint="default"/>
      </w:rPr>
    </w:lvl>
    <w:lvl w:ilvl="2" w:tplc="495CE06C" w:tentative="1">
      <w:start w:val="1"/>
      <w:numFmt w:val="bullet"/>
      <w:lvlText w:val=""/>
      <w:lvlJc w:val="left"/>
      <w:pPr>
        <w:tabs>
          <w:tab w:val="num" w:pos="2160"/>
        </w:tabs>
        <w:ind w:left="2160" w:hanging="360"/>
      </w:pPr>
      <w:rPr>
        <w:rFonts w:ascii="Wingdings" w:hAnsi="Wingdings" w:hint="default"/>
      </w:rPr>
    </w:lvl>
    <w:lvl w:ilvl="3" w:tplc="08C4A0D2" w:tentative="1">
      <w:start w:val="1"/>
      <w:numFmt w:val="bullet"/>
      <w:lvlText w:val=""/>
      <w:lvlJc w:val="left"/>
      <w:pPr>
        <w:tabs>
          <w:tab w:val="num" w:pos="2880"/>
        </w:tabs>
        <w:ind w:left="2880" w:hanging="360"/>
      </w:pPr>
      <w:rPr>
        <w:rFonts w:ascii="Symbol" w:hAnsi="Symbol" w:hint="default"/>
      </w:rPr>
    </w:lvl>
    <w:lvl w:ilvl="4" w:tplc="4AEC9756" w:tentative="1">
      <w:start w:val="1"/>
      <w:numFmt w:val="bullet"/>
      <w:lvlText w:val="o"/>
      <w:lvlJc w:val="left"/>
      <w:pPr>
        <w:tabs>
          <w:tab w:val="num" w:pos="3600"/>
        </w:tabs>
        <w:ind w:left="3600" w:hanging="360"/>
      </w:pPr>
      <w:rPr>
        <w:rFonts w:ascii="Courier New" w:hAnsi="Courier New" w:hint="default"/>
      </w:rPr>
    </w:lvl>
    <w:lvl w:ilvl="5" w:tplc="4A2E18BC" w:tentative="1">
      <w:start w:val="1"/>
      <w:numFmt w:val="bullet"/>
      <w:lvlText w:val=""/>
      <w:lvlJc w:val="left"/>
      <w:pPr>
        <w:tabs>
          <w:tab w:val="num" w:pos="4320"/>
        </w:tabs>
        <w:ind w:left="4320" w:hanging="360"/>
      </w:pPr>
      <w:rPr>
        <w:rFonts w:ascii="Wingdings" w:hAnsi="Wingdings" w:hint="default"/>
      </w:rPr>
    </w:lvl>
    <w:lvl w:ilvl="6" w:tplc="5B8A3B5C" w:tentative="1">
      <w:start w:val="1"/>
      <w:numFmt w:val="bullet"/>
      <w:lvlText w:val=""/>
      <w:lvlJc w:val="left"/>
      <w:pPr>
        <w:tabs>
          <w:tab w:val="num" w:pos="5040"/>
        </w:tabs>
        <w:ind w:left="5040" w:hanging="360"/>
      </w:pPr>
      <w:rPr>
        <w:rFonts w:ascii="Symbol" w:hAnsi="Symbol" w:hint="default"/>
      </w:rPr>
    </w:lvl>
    <w:lvl w:ilvl="7" w:tplc="A950F080" w:tentative="1">
      <w:start w:val="1"/>
      <w:numFmt w:val="bullet"/>
      <w:lvlText w:val="o"/>
      <w:lvlJc w:val="left"/>
      <w:pPr>
        <w:tabs>
          <w:tab w:val="num" w:pos="5760"/>
        </w:tabs>
        <w:ind w:left="5760" w:hanging="360"/>
      </w:pPr>
      <w:rPr>
        <w:rFonts w:ascii="Courier New" w:hAnsi="Courier New" w:hint="default"/>
      </w:rPr>
    </w:lvl>
    <w:lvl w:ilvl="8" w:tplc="FEEAF7E8" w:tentative="1">
      <w:start w:val="1"/>
      <w:numFmt w:val="bullet"/>
      <w:lvlText w:val=""/>
      <w:lvlJc w:val="left"/>
      <w:pPr>
        <w:tabs>
          <w:tab w:val="num" w:pos="6480"/>
        </w:tabs>
        <w:ind w:left="6480" w:hanging="360"/>
      </w:pPr>
      <w:rPr>
        <w:rFonts w:ascii="Wingdings" w:hAnsi="Wingdings" w:hint="default"/>
      </w:rPr>
    </w:lvl>
  </w:abstractNum>
  <w:abstractNum w:abstractNumId="13">
    <w:nsid w:val="36757093"/>
    <w:multiLevelType w:val="hybridMultilevel"/>
    <w:tmpl w:val="0F5A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2D777D"/>
    <w:multiLevelType w:val="hybridMultilevel"/>
    <w:tmpl w:val="706EAF06"/>
    <w:lvl w:ilvl="0" w:tplc="BC0A732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E04FB3"/>
    <w:multiLevelType w:val="hybridMultilevel"/>
    <w:tmpl w:val="0FA0AA72"/>
    <w:lvl w:ilvl="0" w:tplc="6180C094">
      <w:start w:val="1"/>
      <w:numFmt w:val="decimal"/>
      <w:suff w:val="space"/>
      <w:lvlText w:val="%1."/>
      <w:lvlJc w:val="left"/>
      <w:pPr>
        <w:ind w:left="220" w:hanging="220"/>
      </w:pPr>
      <w:rPr>
        <w:rFonts w:cs="Times New Roman" w:hint="default"/>
        <w:vertAlign w:val="superscript"/>
      </w:rPr>
    </w:lvl>
    <w:lvl w:ilvl="1" w:tplc="00170409">
      <w:start w:val="1"/>
      <w:numFmt w:val="aiueoFullWidth"/>
      <w:lvlText w:val="(%2)"/>
      <w:lvlJc w:val="left"/>
      <w:pPr>
        <w:ind w:left="960" w:hanging="480"/>
      </w:pPr>
      <w:rPr>
        <w:rFonts w:cs="Times New Roman"/>
      </w:rPr>
    </w:lvl>
    <w:lvl w:ilvl="2" w:tplc="00110409">
      <w:start w:val="1"/>
      <w:numFmt w:val="decimalEnclosedCircle"/>
      <w:lvlText w:val="%3"/>
      <w:lvlJc w:val="left"/>
      <w:pPr>
        <w:ind w:left="1440" w:hanging="480"/>
      </w:pPr>
      <w:rPr>
        <w:rFonts w:cs="Times New Roman"/>
      </w:rPr>
    </w:lvl>
    <w:lvl w:ilvl="3" w:tplc="000F0409">
      <w:start w:val="1"/>
      <w:numFmt w:val="decimal"/>
      <w:lvlText w:val="%4."/>
      <w:lvlJc w:val="left"/>
      <w:pPr>
        <w:ind w:left="1920" w:hanging="480"/>
      </w:pPr>
      <w:rPr>
        <w:rFonts w:cs="Times New Roman"/>
      </w:rPr>
    </w:lvl>
    <w:lvl w:ilvl="4" w:tplc="00170409">
      <w:start w:val="1"/>
      <w:numFmt w:val="aiueoFullWidth"/>
      <w:lvlText w:val="(%5)"/>
      <w:lvlJc w:val="left"/>
      <w:pPr>
        <w:ind w:left="2400" w:hanging="480"/>
      </w:pPr>
      <w:rPr>
        <w:rFonts w:cs="Times New Roman"/>
      </w:rPr>
    </w:lvl>
    <w:lvl w:ilvl="5" w:tplc="00110409">
      <w:start w:val="1"/>
      <w:numFmt w:val="decimalEnclosedCircle"/>
      <w:lvlText w:val="%6"/>
      <w:lvlJc w:val="left"/>
      <w:pPr>
        <w:ind w:left="2880" w:hanging="480"/>
      </w:pPr>
      <w:rPr>
        <w:rFonts w:cs="Times New Roman"/>
      </w:rPr>
    </w:lvl>
    <w:lvl w:ilvl="6" w:tplc="000F0409">
      <w:start w:val="1"/>
      <w:numFmt w:val="decimal"/>
      <w:lvlText w:val="%7."/>
      <w:lvlJc w:val="left"/>
      <w:pPr>
        <w:ind w:left="3360" w:hanging="480"/>
      </w:pPr>
      <w:rPr>
        <w:rFonts w:cs="Times New Roman"/>
      </w:rPr>
    </w:lvl>
    <w:lvl w:ilvl="7" w:tplc="00170409">
      <w:start w:val="1"/>
      <w:numFmt w:val="aiueoFullWidth"/>
      <w:lvlText w:val="(%8)"/>
      <w:lvlJc w:val="left"/>
      <w:pPr>
        <w:ind w:left="3840" w:hanging="480"/>
      </w:pPr>
      <w:rPr>
        <w:rFonts w:cs="Times New Roman"/>
      </w:rPr>
    </w:lvl>
    <w:lvl w:ilvl="8" w:tplc="00110409">
      <w:start w:val="1"/>
      <w:numFmt w:val="decimalEnclosedCircle"/>
      <w:lvlText w:val="%9"/>
      <w:lvlJc w:val="left"/>
      <w:pPr>
        <w:ind w:left="4320" w:hanging="480"/>
      </w:pPr>
      <w:rPr>
        <w:rFonts w:cs="Times New Roman"/>
      </w:rPr>
    </w:lvl>
  </w:abstractNum>
  <w:abstractNum w:abstractNumId="16">
    <w:nsid w:val="3A2A0F9F"/>
    <w:multiLevelType w:val="hybridMultilevel"/>
    <w:tmpl w:val="006ECB38"/>
    <w:lvl w:ilvl="0" w:tplc="C9EE5960">
      <w:start w:val="10"/>
      <w:numFmt w:val="bullet"/>
      <w:pStyle w:val="Enum"/>
      <w:lvlText w:val="-"/>
      <w:lvlJc w:val="left"/>
      <w:pPr>
        <w:tabs>
          <w:tab w:val="num" w:pos="1608"/>
        </w:tabs>
        <w:ind w:left="1608" w:hanging="360"/>
      </w:pPr>
      <w:rPr>
        <w:rFonts w:ascii="Arial" w:eastAsia="Times New Roman" w:hAnsi="Arial" w:hint="default"/>
        <w:color w:val="auto"/>
      </w:rPr>
    </w:lvl>
    <w:lvl w:ilvl="1" w:tplc="39AE11E6" w:tentative="1">
      <w:start w:val="1"/>
      <w:numFmt w:val="bullet"/>
      <w:lvlText w:val="o"/>
      <w:lvlJc w:val="left"/>
      <w:pPr>
        <w:tabs>
          <w:tab w:val="num" w:pos="2148"/>
        </w:tabs>
        <w:ind w:left="2148" w:hanging="360"/>
      </w:pPr>
      <w:rPr>
        <w:rFonts w:ascii="Courier New" w:hAnsi="Courier New" w:hint="default"/>
      </w:rPr>
    </w:lvl>
    <w:lvl w:ilvl="2" w:tplc="F98AAD74" w:tentative="1">
      <w:start w:val="1"/>
      <w:numFmt w:val="bullet"/>
      <w:lvlText w:val=""/>
      <w:lvlJc w:val="left"/>
      <w:pPr>
        <w:tabs>
          <w:tab w:val="num" w:pos="2868"/>
        </w:tabs>
        <w:ind w:left="2868" w:hanging="360"/>
      </w:pPr>
      <w:rPr>
        <w:rFonts w:ascii="Wingdings" w:hAnsi="Wingdings" w:hint="default"/>
      </w:rPr>
    </w:lvl>
    <w:lvl w:ilvl="3" w:tplc="A988523A" w:tentative="1">
      <w:start w:val="1"/>
      <w:numFmt w:val="bullet"/>
      <w:lvlText w:val=""/>
      <w:lvlJc w:val="left"/>
      <w:pPr>
        <w:tabs>
          <w:tab w:val="num" w:pos="3588"/>
        </w:tabs>
        <w:ind w:left="3588" w:hanging="360"/>
      </w:pPr>
      <w:rPr>
        <w:rFonts w:ascii="Symbol" w:hAnsi="Symbol" w:hint="default"/>
      </w:rPr>
    </w:lvl>
    <w:lvl w:ilvl="4" w:tplc="CEF40BC4" w:tentative="1">
      <w:start w:val="1"/>
      <w:numFmt w:val="bullet"/>
      <w:lvlText w:val="o"/>
      <w:lvlJc w:val="left"/>
      <w:pPr>
        <w:tabs>
          <w:tab w:val="num" w:pos="4308"/>
        </w:tabs>
        <w:ind w:left="4308" w:hanging="360"/>
      </w:pPr>
      <w:rPr>
        <w:rFonts w:ascii="Courier New" w:hAnsi="Courier New" w:hint="default"/>
      </w:rPr>
    </w:lvl>
    <w:lvl w:ilvl="5" w:tplc="D722ABD0" w:tentative="1">
      <w:start w:val="1"/>
      <w:numFmt w:val="bullet"/>
      <w:lvlText w:val=""/>
      <w:lvlJc w:val="left"/>
      <w:pPr>
        <w:tabs>
          <w:tab w:val="num" w:pos="5028"/>
        </w:tabs>
        <w:ind w:left="5028" w:hanging="360"/>
      </w:pPr>
      <w:rPr>
        <w:rFonts w:ascii="Wingdings" w:hAnsi="Wingdings" w:hint="default"/>
      </w:rPr>
    </w:lvl>
    <w:lvl w:ilvl="6" w:tplc="CA023056" w:tentative="1">
      <w:start w:val="1"/>
      <w:numFmt w:val="bullet"/>
      <w:lvlText w:val=""/>
      <w:lvlJc w:val="left"/>
      <w:pPr>
        <w:tabs>
          <w:tab w:val="num" w:pos="5748"/>
        </w:tabs>
        <w:ind w:left="5748" w:hanging="360"/>
      </w:pPr>
      <w:rPr>
        <w:rFonts w:ascii="Symbol" w:hAnsi="Symbol" w:hint="default"/>
      </w:rPr>
    </w:lvl>
    <w:lvl w:ilvl="7" w:tplc="C46C18FE" w:tentative="1">
      <w:start w:val="1"/>
      <w:numFmt w:val="bullet"/>
      <w:lvlText w:val="o"/>
      <w:lvlJc w:val="left"/>
      <w:pPr>
        <w:tabs>
          <w:tab w:val="num" w:pos="6468"/>
        </w:tabs>
        <w:ind w:left="6468" w:hanging="360"/>
      </w:pPr>
      <w:rPr>
        <w:rFonts w:ascii="Courier New" w:hAnsi="Courier New" w:hint="default"/>
      </w:rPr>
    </w:lvl>
    <w:lvl w:ilvl="8" w:tplc="4C34E7AC" w:tentative="1">
      <w:start w:val="1"/>
      <w:numFmt w:val="bullet"/>
      <w:lvlText w:val=""/>
      <w:lvlJc w:val="left"/>
      <w:pPr>
        <w:tabs>
          <w:tab w:val="num" w:pos="7188"/>
        </w:tabs>
        <w:ind w:left="7188" w:hanging="360"/>
      </w:pPr>
      <w:rPr>
        <w:rFonts w:ascii="Wingdings" w:hAnsi="Wingdings" w:hint="default"/>
      </w:rPr>
    </w:lvl>
  </w:abstractNum>
  <w:abstractNum w:abstractNumId="17">
    <w:nsid w:val="3C6D6AE5"/>
    <w:multiLevelType w:val="hybridMultilevel"/>
    <w:tmpl w:val="28189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2378BB"/>
    <w:multiLevelType w:val="hybridMultilevel"/>
    <w:tmpl w:val="DAF6C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984A18"/>
    <w:multiLevelType w:val="hybridMultilevel"/>
    <w:tmpl w:val="75384642"/>
    <w:lvl w:ilvl="0" w:tplc="CAEAFA12">
      <w:start w:val="1"/>
      <w:numFmt w:val="decimal"/>
      <w:lvlText w:val="[%1] "/>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386159"/>
    <w:multiLevelType w:val="hybridMultilevel"/>
    <w:tmpl w:val="D3889A34"/>
    <w:lvl w:ilvl="0" w:tplc="677A49DC">
      <w:start w:val="1"/>
      <w:numFmt w:val="lowerLetter"/>
      <w:lvlText w:val="(%1)"/>
      <w:lvlJc w:val="left"/>
      <w:pPr>
        <w:ind w:left="2770" w:hanging="360"/>
      </w:pPr>
      <w:rPr>
        <w:rFonts w:cs="Times New Roman" w:hint="default"/>
      </w:rPr>
    </w:lvl>
    <w:lvl w:ilvl="1" w:tplc="04160019" w:tentative="1">
      <w:start w:val="1"/>
      <w:numFmt w:val="lowerLetter"/>
      <w:lvlText w:val="%2."/>
      <w:lvlJc w:val="left"/>
      <w:pPr>
        <w:ind w:left="3490" w:hanging="360"/>
      </w:pPr>
      <w:rPr>
        <w:rFonts w:cs="Times New Roman"/>
      </w:rPr>
    </w:lvl>
    <w:lvl w:ilvl="2" w:tplc="0416001B" w:tentative="1">
      <w:start w:val="1"/>
      <w:numFmt w:val="lowerRoman"/>
      <w:lvlText w:val="%3."/>
      <w:lvlJc w:val="right"/>
      <w:pPr>
        <w:ind w:left="4210" w:hanging="180"/>
      </w:pPr>
      <w:rPr>
        <w:rFonts w:cs="Times New Roman"/>
      </w:rPr>
    </w:lvl>
    <w:lvl w:ilvl="3" w:tplc="0416000F" w:tentative="1">
      <w:start w:val="1"/>
      <w:numFmt w:val="decimal"/>
      <w:lvlText w:val="%4."/>
      <w:lvlJc w:val="left"/>
      <w:pPr>
        <w:ind w:left="4930" w:hanging="360"/>
      </w:pPr>
      <w:rPr>
        <w:rFonts w:cs="Times New Roman"/>
      </w:rPr>
    </w:lvl>
    <w:lvl w:ilvl="4" w:tplc="04160019" w:tentative="1">
      <w:start w:val="1"/>
      <w:numFmt w:val="lowerLetter"/>
      <w:lvlText w:val="%5."/>
      <w:lvlJc w:val="left"/>
      <w:pPr>
        <w:ind w:left="5650" w:hanging="360"/>
      </w:pPr>
      <w:rPr>
        <w:rFonts w:cs="Times New Roman"/>
      </w:rPr>
    </w:lvl>
    <w:lvl w:ilvl="5" w:tplc="0416001B" w:tentative="1">
      <w:start w:val="1"/>
      <w:numFmt w:val="lowerRoman"/>
      <w:lvlText w:val="%6."/>
      <w:lvlJc w:val="right"/>
      <w:pPr>
        <w:ind w:left="6370" w:hanging="180"/>
      </w:pPr>
      <w:rPr>
        <w:rFonts w:cs="Times New Roman"/>
      </w:rPr>
    </w:lvl>
    <w:lvl w:ilvl="6" w:tplc="0416000F" w:tentative="1">
      <w:start w:val="1"/>
      <w:numFmt w:val="decimal"/>
      <w:lvlText w:val="%7."/>
      <w:lvlJc w:val="left"/>
      <w:pPr>
        <w:ind w:left="7090" w:hanging="360"/>
      </w:pPr>
      <w:rPr>
        <w:rFonts w:cs="Times New Roman"/>
      </w:rPr>
    </w:lvl>
    <w:lvl w:ilvl="7" w:tplc="04160019" w:tentative="1">
      <w:start w:val="1"/>
      <w:numFmt w:val="lowerLetter"/>
      <w:lvlText w:val="%8."/>
      <w:lvlJc w:val="left"/>
      <w:pPr>
        <w:ind w:left="7810" w:hanging="360"/>
      </w:pPr>
      <w:rPr>
        <w:rFonts w:cs="Times New Roman"/>
      </w:rPr>
    </w:lvl>
    <w:lvl w:ilvl="8" w:tplc="0416001B" w:tentative="1">
      <w:start w:val="1"/>
      <w:numFmt w:val="lowerRoman"/>
      <w:lvlText w:val="%9."/>
      <w:lvlJc w:val="right"/>
      <w:pPr>
        <w:ind w:left="8530" w:hanging="180"/>
      </w:pPr>
      <w:rPr>
        <w:rFonts w:cs="Times New Roman"/>
      </w:rPr>
    </w:lvl>
  </w:abstractNum>
  <w:abstractNum w:abstractNumId="21">
    <w:nsid w:val="4ABB28D5"/>
    <w:multiLevelType w:val="hybridMultilevel"/>
    <w:tmpl w:val="66AA1DA8"/>
    <w:lvl w:ilvl="0" w:tplc="BC0A732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1A4339"/>
    <w:multiLevelType w:val="hybridMultilevel"/>
    <w:tmpl w:val="2C9CE456"/>
    <w:lvl w:ilvl="0" w:tplc="B384622E">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DA0CE8"/>
    <w:multiLevelType w:val="hybridMultilevel"/>
    <w:tmpl w:val="C0983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1142BE"/>
    <w:multiLevelType w:val="hybridMultilevel"/>
    <w:tmpl w:val="C1FA3E6A"/>
    <w:lvl w:ilvl="0" w:tplc="0410000F">
      <w:start w:val="1"/>
      <w:numFmt w:val="lowerLetter"/>
      <w:lvlText w:val="%1)"/>
      <w:lvlJc w:val="left"/>
      <w:pPr>
        <w:tabs>
          <w:tab w:val="num" w:pos="7200"/>
        </w:tabs>
        <w:ind w:left="7200" w:hanging="4320"/>
      </w:pPr>
      <w:rPr>
        <w:rFonts w:cs="Times New Roman" w:hint="default"/>
      </w:rPr>
    </w:lvl>
    <w:lvl w:ilvl="1" w:tplc="04100019" w:tentative="1">
      <w:start w:val="1"/>
      <w:numFmt w:val="aiueoFullWidth"/>
      <w:lvlText w:val="(%2)"/>
      <w:lvlJc w:val="left"/>
      <w:pPr>
        <w:tabs>
          <w:tab w:val="num" w:pos="3720"/>
        </w:tabs>
        <w:ind w:left="3720" w:hanging="420"/>
      </w:pPr>
      <w:rPr>
        <w:rFonts w:cs="Times New Roman"/>
      </w:rPr>
    </w:lvl>
    <w:lvl w:ilvl="2" w:tplc="0410001B" w:tentative="1">
      <w:start w:val="1"/>
      <w:numFmt w:val="decimalEnclosedCircle"/>
      <w:lvlText w:val="%3"/>
      <w:lvlJc w:val="left"/>
      <w:pPr>
        <w:tabs>
          <w:tab w:val="num" w:pos="4140"/>
        </w:tabs>
        <w:ind w:left="4140" w:hanging="420"/>
      </w:pPr>
      <w:rPr>
        <w:rFonts w:cs="Times New Roman"/>
      </w:rPr>
    </w:lvl>
    <w:lvl w:ilvl="3" w:tplc="0410000F" w:tentative="1">
      <w:start w:val="1"/>
      <w:numFmt w:val="decimal"/>
      <w:lvlText w:val="%4."/>
      <w:lvlJc w:val="left"/>
      <w:pPr>
        <w:tabs>
          <w:tab w:val="num" w:pos="4560"/>
        </w:tabs>
        <w:ind w:left="4560" w:hanging="420"/>
      </w:pPr>
      <w:rPr>
        <w:rFonts w:cs="Times New Roman"/>
      </w:rPr>
    </w:lvl>
    <w:lvl w:ilvl="4" w:tplc="04100019" w:tentative="1">
      <w:start w:val="1"/>
      <w:numFmt w:val="aiueoFullWidth"/>
      <w:lvlText w:val="(%5)"/>
      <w:lvlJc w:val="left"/>
      <w:pPr>
        <w:tabs>
          <w:tab w:val="num" w:pos="4980"/>
        </w:tabs>
        <w:ind w:left="4980" w:hanging="420"/>
      </w:pPr>
      <w:rPr>
        <w:rFonts w:cs="Times New Roman"/>
      </w:rPr>
    </w:lvl>
    <w:lvl w:ilvl="5" w:tplc="0410001B" w:tentative="1">
      <w:start w:val="1"/>
      <w:numFmt w:val="decimalEnclosedCircle"/>
      <w:lvlText w:val="%6"/>
      <w:lvlJc w:val="left"/>
      <w:pPr>
        <w:tabs>
          <w:tab w:val="num" w:pos="5400"/>
        </w:tabs>
        <w:ind w:left="5400" w:hanging="420"/>
      </w:pPr>
      <w:rPr>
        <w:rFonts w:cs="Times New Roman"/>
      </w:rPr>
    </w:lvl>
    <w:lvl w:ilvl="6" w:tplc="0410000F" w:tentative="1">
      <w:start w:val="1"/>
      <w:numFmt w:val="decimal"/>
      <w:lvlText w:val="%7."/>
      <w:lvlJc w:val="left"/>
      <w:pPr>
        <w:tabs>
          <w:tab w:val="num" w:pos="5820"/>
        </w:tabs>
        <w:ind w:left="5820" w:hanging="420"/>
      </w:pPr>
      <w:rPr>
        <w:rFonts w:cs="Times New Roman"/>
      </w:rPr>
    </w:lvl>
    <w:lvl w:ilvl="7" w:tplc="04100019" w:tentative="1">
      <w:start w:val="1"/>
      <w:numFmt w:val="aiueoFullWidth"/>
      <w:lvlText w:val="(%8)"/>
      <w:lvlJc w:val="left"/>
      <w:pPr>
        <w:tabs>
          <w:tab w:val="num" w:pos="6240"/>
        </w:tabs>
        <w:ind w:left="6240" w:hanging="420"/>
      </w:pPr>
      <w:rPr>
        <w:rFonts w:cs="Times New Roman"/>
      </w:rPr>
    </w:lvl>
    <w:lvl w:ilvl="8" w:tplc="0410001B" w:tentative="1">
      <w:start w:val="1"/>
      <w:numFmt w:val="decimalEnclosedCircle"/>
      <w:lvlText w:val="%9"/>
      <w:lvlJc w:val="left"/>
      <w:pPr>
        <w:tabs>
          <w:tab w:val="num" w:pos="6660"/>
        </w:tabs>
        <w:ind w:left="6660" w:hanging="420"/>
      </w:pPr>
      <w:rPr>
        <w:rFonts w:cs="Times New Roman"/>
      </w:rPr>
    </w:lvl>
  </w:abstractNum>
  <w:abstractNum w:abstractNumId="25">
    <w:nsid w:val="622B556E"/>
    <w:multiLevelType w:val="hybridMultilevel"/>
    <w:tmpl w:val="3430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090B41"/>
    <w:multiLevelType w:val="hybridMultilevel"/>
    <w:tmpl w:val="EC2CF236"/>
    <w:lvl w:ilvl="0" w:tplc="565EB846">
      <w:start w:val="1"/>
      <w:numFmt w:val="bullet"/>
      <w:suff w:val="space"/>
      <w:lvlText w:val=""/>
      <w:lvlJc w:val="left"/>
      <w:pPr>
        <w:ind w:left="454" w:hanging="17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7">
    <w:nsid w:val="65FC369D"/>
    <w:multiLevelType w:val="hybridMultilevel"/>
    <w:tmpl w:val="A58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FA3272"/>
    <w:multiLevelType w:val="hybridMultilevel"/>
    <w:tmpl w:val="F4F6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4D2DF1"/>
    <w:multiLevelType w:val="hybridMultilevel"/>
    <w:tmpl w:val="50B49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0F2723"/>
    <w:multiLevelType w:val="hybridMultilevel"/>
    <w:tmpl w:val="6F06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553D52"/>
    <w:multiLevelType w:val="hybridMultilevel"/>
    <w:tmpl w:val="800C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A24193"/>
    <w:multiLevelType w:val="hybridMultilevel"/>
    <w:tmpl w:val="13D2B18E"/>
    <w:lvl w:ilvl="0" w:tplc="CAEAFA12">
      <w:start w:val="1"/>
      <w:numFmt w:val="decimal"/>
      <w:lvlText w:val="[%1] "/>
      <w:lvlJc w:val="left"/>
      <w:pPr>
        <w:ind w:left="720" w:hanging="360"/>
      </w:pPr>
      <w:rPr>
        <w:rFonts w:ascii="Times New Roman" w:hAnsi="Times New Roman" w:hint="default"/>
        <w:b w:val="0"/>
        <w:i w:val="0"/>
        <w:sz w:val="1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DA64269"/>
    <w:multiLevelType w:val="hybridMultilevel"/>
    <w:tmpl w:val="FF2A7DDA"/>
    <w:lvl w:ilvl="0" w:tplc="3628EF26">
      <w:start w:val="1"/>
      <w:numFmt w:val="decimal"/>
      <w:lvlText w:val="%1."/>
      <w:lvlJc w:val="left"/>
      <w:pPr>
        <w:tabs>
          <w:tab w:val="num" w:pos="720"/>
        </w:tabs>
        <w:ind w:left="720" w:hanging="360"/>
      </w:pPr>
      <w:rPr>
        <w:rFonts w:cs="Times New Roman"/>
      </w:rPr>
    </w:lvl>
    <w:lvl w:ilvl="1" w:tplc="3BCA2A34" w:tentative="1">
      <w:start w:val="1"/>
      <w:numFmt w:val="lowerLetter"/>
      <w:lvlText w:val="%2."/>
      <w:lvlJc w:val="left"/>
      <w:pPr>
        <w:tabs>
          <w:tab w:val="num" w:pos="1440"/>
        </w:tabs>
        <w:ind w:left="1440" w:hanging="360"/>
      </w:pPr>
      <w:rPr>
        <w:rFonts w:cs="Times New Roman"/>
      </w:rPr>
    </w:lvl>
    <w:lvl w:ilvl="2" w:tplc="9454E256" w:tentative="1">
      <w:start w:val="1"/>
      <w:numFmt w:val="lowerRoman"/>
      <w:lvlText w:val="%3."/>
      <w:lvlJc w:val="right"/>
      <w:pPr>
        <w:tabs>
          <w:tab w:val="num" w:pos="2160"/>
        </w:tabs>
        <w:ind w:left="2160" w:hanging="180"/>
      </w:pPr>
      <w:rPr>
        <w:rFonts w:cs="Times New Roman"/>
      </w:rPr>
    </w:lvl>
    <w:lvl w:ilvl="3" w:tplc="AB30E6E0" w:tentative="1">
      <w:start w:val="1"/>
      <w:numFmt w:val="decimal"/>
      <w:lvlText w:val="%4."/>
      <w:lvlJc w:val="left"/>
      <w:pPr>
        <w:tabs>
          <w:tab w:val="num" w:pos="2880"/>
        </w:tabs>
        <w:ind w:left="2880" w:hanging="360"/>
      </w:pPr>
      <w:rPr>
        <w:rFonts w:cs="Times New Roman"/>
      </w:rPr>
    </w:lvl>
    <w:lvl w:ilvl="4" w:tplc="CC92B470" w:tentative="1">
      <w:start w:val="1"/>
      <w:numFmt w:val="lowerLetter"/>
      <w:lvlText w:val="%5."/>
      <w:lvlJc w:val="left"/>
      <w:pPr>
        <w:tabs>
          <w:tab w:val="num" w:pos="3600"/>
        </w:tabs>
        <w:ind w:left="3600" w:hanging="360"/>
      </w:pPr>
      <w:rPr>
        <w:rFonts w:cs="Times New Roman"/>
      </w:rPr>
    </w:lvl>
    <w:lvl w:ilvl="5" w:tplc="C33A4230" w:tentative="1">
      <w:start w:val="1"/>
      <w:numFmt w:val="lowerRoman"/>
      <w:lvlText w:val="%6."/>
      <w:lvlJc w:val="right"/>
      <w:pPr>
        <w:tabs>
          <w:tab w:val="num" w:pos="4320"/>
        </w:tabs>
        <w:ind w:left="4320" w:hanging="180"/>
      </w:pPr>
      <w:rPr>
        <w:rFonts w:cs="Times New Roman"/>
      </w:rPr>
    </w:lvl>
    <w:lvl w:ilvl="6" w:tplc="B48851F6" w:tentative="1">
      <w:start w:val="1"/>
      <w:numFmt w:val="decimal"/>
      <w:lvlText w:val="%7."/>
      <w:lvlJc w:val="left"/>
      <w:pPr>
        <w:tabs>
          <w:tab w:val="num" w:pos="5040"/>
        </w:tabs>
        <w:ind w:left="5040" w:hanging="360"/>
      </w:pPr>
      <w:rPr>
        <w:rFonts w:cs="Times New Roman"/>
      </w:rPr>
    </w:lvl>
    <w:lvl w:ilvl="7" w:tplc="E3CA66A8" w:tentative="1">
      <w:start w:val="1"/>
      <w:numFmt w:val="lowerLetter"/>
      <w:lvlText w:val="%8."/>
      <w:lvlJc w:val="left"/>
      <w:pPr>
        <w:tabs>
          <w:tab w:val="num" w:pos="5760"/>
        </w:tabs>
        <w:ind w:left="5760" w:hanging="360"/>
      </w:pPr>
      <w:rPr>
        <w:rFonts w:cs="Times New Roman"/>
      </w:rPr>
    </w:lvl>
    <w:lvl w:ilvl="8" w:tplc="C1600348" w:tentative="1">
      <w:start w:val="1"/>
      <w:numFmt w:val="lowerRoman"/>
      <w:lvlText w:val="%9."/>
      <w:lvlJc w:val="right"/>
      <w:pPr>
        <w:tabs>
          <w:tab w:val="num" w:pos="6480"/>
        </w:tabs>
        <w:ind w:left="6480" w:hanging="180"/>
      </w:pPr>
      <w:rPr>
        <w:rFonts w:cs="Times New Roman"/>
      </w:rPr>
    </w:lvl>
  </w:abstractNum>
  <w:abstractNum w:abstractNumId="34">
    <w:nsid w:val="6F57232F"/>
    <w:multiLevelType w:val="hybridMultilevel"/>
    <w:tmpl w:val="0044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01721C"/>
    <w:multiLevelType w:val="hybridMultilevel"/>
    <w:tmpl w:val="79F2A0F8"/>
    <w:lvl w:ilvl="0" w:tplc="B384622E">
      <w:start w:val="2"/>
      <w:numFmt w:val="bullet"/>
      <w:lvlText w:val="-"/>
      <w:lvlJc w:val="left"/>
      <w:pPr>
        <w:tabs>
          <w:tab w:val="num" w:pos="734"/>
        </w:tabs>
        <w:ind w:left="734" w:hanging="450"/>
      </w:pPr>
      <w:rPr>
        <w:rFonts w:ascii="Times New Roman" w:eastAsia="Times New Roman" w:hAnsi="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nsid w:val="725D29F8"/>
    <w:multiLevelType w:val="hybridMultilevel"/>
    <w:tmpl w:val="1504B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AE2F71"/>
    <w:multiLevelType w:val="hybridMultilevel"/>
    <w:tmpl w:val="DBF8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091AED"/>
    <w:multiLevelType w:val="hybridMultilevel"/>
    <w:tmpl w:val="740AFF7A"/>
    <w:lvl w:ilvl="0" w:tplc="5B846420">
      <w:start w:val="1"/>
      <w:numFmt w:val="bullet"/>
      <w:lvlText w:val=""/>
      <w:lvlJc w:val="left"/>
      <w:pPr>
        <w:tabs>
          <w:tab w:val="num" w:pos="567"/>
        </w:tabs>
        <w:ind w:left="720" w:hanging="43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6FE3D2E"/>
    <w:multiLevelType w:val="multilevel"/>
    <w:tmpl w:val="E0966188"/>
    <w:lvl w:ilvl="0">
      <w:start w:val="1"/>
      <w:numFmt w:val="decimal"/>
      <w:lvlText w:val="[%1]"/>
      <w:lvlJc w:val="left"/>
      <w:pPr>
        <w:tabs>
          <w:tab w:val="num" w:pos="283"/>
        </w:tabs>
        <w:ind w:left="436" w:hanging="436"/>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0"/>
  </w:num>
  <w:num w:numId="2">
    <w:abstractNumId w:val="15"/>
  </w:num>
  <w:num w:numId="3">
    <w:abstractNumId w:val="8"/>
  </w:num>
  <w:num w:numId="4">
    <w:abstractNumId w:val="4"/>
  </w:num>
  <w:num w:numId="5">
    <w:abstractNumId w:val="33"/>
  </w:num>
  <w:num w:numId="6">
    <w:abstractNumId w:val="36"/>
  </w:num>
  <w:num w:numId="7">
    <w:abstractNumId w:val="38"/>
  </w:num>
  <w:num w:numId="8">
    <w:abstractNumId w:val="39"/>
  </w:num>
  <w:num w:numId="9">
    <w:abstractNumId w:val="26"/>
  </w:num>
  <w:num w:numId="10">
    <w:abstractNumId w:val="25"/>
  </w:num>
  <w:num w:numId="11">
    <w:abstractNumId w:val="9"/>
  </w:num>
  <w:num w:numId="12">
    <w:abstractNumId w:val="2"/>
  </w:num>
  <w:num w:numId="13">
    <w:abstractNumId w:val="20"/>
  </w:num>
  <w:num w:numId="14">
    <w:abstractNumId w:val="6"/>
  </w:num>
  <w:num w:numId="15">
    <w:abstractNumId w:val="16"/>
  </w:num>
  <w:num w:numId="16">
    <w:abstractNumId w:val="12"/>
  </w:num>
  <w:num w:numId="17">
    <w:abstractNumId w:val="35"/>
  </w:num>
  <w:num w:numId="18">
    <w:abstractNumId w:val="1"/>
  </w:num>
  <w:num w:numId="19">
    <w:abstractNumId w:val="11"/>
  </w:num>
  <w:num w:numId="20">
    <w:abstractNumId w:val="24"/>
  </w:num>
  <w:num w:numId="21">
    <w:abstractNumId w:val="32"/>
  </w:num>
  <w:num w:numId="22">
    <w:abstractNumId w:val="34"/>
  </w:num>
  <w:num w:numId="23">
    <w:abstractNumId w:val="3"/>
  </w:num>
  <w:num w:numId="24">
    <w:abstractNumId w:val="13"/>
  </w:num>
  <w:num w:numId="25">
    <w:abstractNumId w:val="37"/>
  </w:num>
  <w:num w:numId="26">
    <w:abstractNumId w:val="7"/>
  </w:num>
  <w:num w:numId="27">
    <w:abstractNumId w:val="30"/>
  </w:num>
  <w:num w:numId="28">
    <w:abstractNumId w:val="14"/>
  </w:num>
  <w:num w:numId="29">
    <w:abstractNumId w:val="21"/>
  </w:num>
  <w:num w:numId="30">
    <w:abstractNumId w:val="18"/>
  </w:num>
  <w:num w:numId="31">
    <w:abstractNumId w:val="28"/>
  </w:num>
  <w:num w:numId="32">
    <w:abstractNumId w:val="31"/>
  </w:num>
  <w:num w:numId="33">
    <w:abstractNumId w:val="27"/>
  </w:num>
  <w:num w:numId="34">
    <w:abstractNumId w:val="10"/>
  </w:num>
  <w:num w:numId="35">
    <w:abstractNumId w:val="17"/>
  </w:num>
  <w:num w:numId="36">
    <w:abstractNumId w:val="19"/>
  </w:num>
  <w:num w:numId="37">
    <w:abstractNumId w:val="23"/>
  </w:num>
  <w:num w:numId="38">
    <w:abstractNumId w:val="22"/>
  </w:num>
  <w:num w:numId="39">
    <w:abstractNumId w:val="29"/>
  </w:num>
  <w:num w:numId="4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ppf9xrx0t2vpleszr6x55shxdzaztd90a5r&quot;&gt;epigenetics ebook Copy&lt;record-ids&gt;&lt;item&gt;1&lt;/item&gt;&lt;item&gt;2&lt;/item&gt;&lt;item&gt;3&lt;/item&gt;&lt;item&gt;4&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10&lt;/item&gt;&lt;item&gt;111&lt;/item&gt;&lt;item&gt;112&lt;/item&gt;&lt;item&gt;114&lt;/item&gt;&lt;item&gt;120&lt;/item&gt;&lt;item&gt;123&lt;/item&gt;&lt;item&gt;127&lt;/item&gt;&lt;item&gt;130&lt;/item&gt;&lt;item&gt;133&lt;/item&gt;&lt;item&gt;134&lt;/item&gt;&lt;item&gt;136&lt;/item&gt;&lt;item&gt;137&lt;/item&gt;&lt;item&gt;141&lt;/item&gt;&lt;item&gt;143&lt;/item&gt;&lt;item&gt;144&lt;/item&gt;&lt;item&gt;146&lt;/item&gt;&lt;item&gt;148&lt;/item&gt;&lt;item&gt;149&lt;/item&gt;&lt;item&gt;150&lt;/item&gt;&lt;item&gt;151&lt;/item&gt;&lt;item&gt;153&lt;/item&gt;&lt;item&gt;157&lt;/item&gt;&lt;item&gt;161&lt;/item&gt;&lt;item&gt;164&lt;/item&gt;&lt;item&gt;165&lt;/item&gt;&lt;item&gt;167&lt;/item&gt;&lt;item&gt;168&lt;/item&gt;&lt;item&gt;169&lt;/item&gt;&lt;item&gt;170&lt;/item&gt;&lt;item&gt;172&lt;/item&gt;&lt;item&gt;173&lt;/item&gt;&lt;item&gt;177&lt;/item&gt;&lt;item&gt;182&lt;/item&gt;&lt;item&gt;183&lt;/item&gt;&lt;item&gt;185&lt;/item&gt;&lt;item&gt;192&lt;/item&gt;&lt;item&gt;200&lt;/item&gt;&lt;item&gt;201&lt;/item&gt;&lt;item&gt;203&lt;/item&gt;&lt;item&gt;204&lt;/item&gt;&lt;item&gt;205&lt;/item&gt;&lt;item&gt;207&lt;/item&gt;&lt;item&gt;209&lt;/item&gt;&lt;item&gt;210&lt;/item&gt;&lt;item&gt;213&lt;/item&gt;&lt;item&gt;215&lt;/item&gt;&lt;item&gt;216&lt;/item&gt;&lt;item&gt;217&lt;/item&gt;&lt;item&gt;220&lt;/item&gt;&lt;item&gt;221&lt;/item&gt;&lt;item&gt;222&lt;/item&gt;&lt;item&gt;228&lt;/item&gt;&lt;item&gt;229&lt;/item&gt;&lt;item&gt;231&lt;/item&gt;&lt;item&gt;233&lt;/item&gt;&lt;item&gt;235&lt;/item&gt;&lt;item&gt;236&lt;/item&gt;&lt;item&gt;237&lt;/item&gt;&lt;item&gt;239&lt;/item&gt;&lt;item&gt;241&lt;/item&gt;&lt;item&gt;242&lt;/item&gt;&lt;item&gt;243&lt;/item&gt;&lt;item&gt;244&lt;/item&gt;&lt;item&gt;245&lt;/item&gt;&lt;item&gt;246&lt;/item&gt;&lt;item&gt;247&lt;/item&gt;&lt;/record-ids&gt;&lt;/item&gt;&lt;/Libraries&gt;"/>
  </w:docVars>
  <w:rsids>
    <w:rsidRoot w:val="00A43889"/>
    <w:rsid w:val="00004F56"/>
    <w:rsid w:val="000058E8"/>
    <w:rsid w:val="00010FA2"/>
    <w:rsid w:val="00012B8A"/>
    <w:rsid w:val="0001314C"/>
    <w:rsid w:val="00015C5F"/>
    <w:rsid w:val="00020F7D"/>
    <w:rsid w:val="00022930"/>
    <w:rsid w:val="00024154"/>
    <w:rsid w:val="0002692E"/>
    <w:rsid w:val="000305D2"/>
    <w:rsid w:val="00030899"/>
    <w:rsid w:val="00033E69"/>
    <w:rsid w:val="00036D01"/>
    <w:rsid w:val="00040F69"/>
    <w:rsid w:val="00041C57"/>
    <w:rsid w:val="000420B5"/>
    <w:rsid w:val="00042231"/>
    <w:rsid w:val="0004324B"/>
    <w:rsid w:val="000434B5"/>
    <w:rsid w:val="00043A77"/>
    <w:rsid w:val="00045D81"/>
    <w:rsid w:val="0004648A"/>
    <w:rsid w:val="00047EF2"/>
    <w:rsid w:val="000539BC"/>
    <w:rsid w:val="000544A7"/>
    <w:rsid w:val="00061C50"/>
    <w:rsid w:val="00061DF0"/>
    <w:rsid w:val="00061EC9"/>
    <w:rsid w:val="0006375D"/>
    <w:rsid w:val="0006410E"/>
    <w:rsid w:val="00070309"/>
    <w:rsid w:val="0007112F"/>
    <w:rsid w:val="00071B31"/>
    <w:rsid w:val="000735AD"/>
    <w:rsid w:val="000735F3"/>
    <w:rsid w:val="0007492F"/>
    <w:rsid w:val="0007503E"/>
    <w:rsid w:val="00075652"/>
    <w:rsid w:val="000758E5"/>
    <w:rsid w:val="0008161E"/>
    <w:rsid w:val="00081694"/>
    <w:rsid w:val="00082750"/>
    <w:rsid w:val="00084080"/>
    <w:rsid w:val="00084867"/>
    <w:rsid w:val="0008588C"/>
    <w:rsid w:val="0008661D"/>
    <w:rsid w:val="00090715"/>
    <w:rsid w:val="00091BF8"/>
    <w:rsid w:val="00093397"/>
    <w:rsid w:val="0009499B"/>
    <w:rsid w:val="000954E1"/>
    <w:rsid w:val="000A2841"/>
    <w:rsid w:val="000A3D46"/>
    <w:rsid w:val="000A6949"/>
    <w:rsid w:val="000B0125"/>
    <w:rsid w:val="000B4526"/>
    <w:rsid w:val="000C34DD"/>
    <w:rsid w:val="000C3AF2"/>
    <w:rsid w:val="000D3744"/>
    <w:rsid w:val="000D6140"/>
    <w:rsid w:val="000D6C27"/>
    <w:rsid w:val="000D6EC3"/>
    <w:rsid w:val="000E0939"/>
    <w:rsid w:val="000E0FEE"/>
    <w:rsid w:val="000F2EF7"/>
    <w:rsid w:val="000F65B0"/>
    <w:rsid w:val="000F6C19"/>
    <w:rsid w:val="000F7EED"/>
    <w:rsid w:val="001026F6"/>
    <w:rsid w:val="00104D36"/>
    <w:rsid w:val="001061BF"/>
    <w:rsid w:val="001076CA"/>
    <w:rsid w:val="00107A45"/>
    <w:rsid w:val="00107A5A"/>
    <w:rsid w:val="00107DCE"/>
    <w:rsid w:val="00111612"/>
    <w:rsid w:val="00111731"/>
    <w:rsid w:val="00116642"/>
    <w:rsid w:val="00117B86"/>
    <w:rsid w:val="001212C8"/>
    <w:rsid w:val="00121AD4"/>
    <w:rsid w:val="00122281"/>
    <w:rsid w:val="00123174"/>
    <w:rsid w:val="001277B1"/>
    <w:rsid w:val="0013112F"/>
    <w:rsid w:val="00131279"/>
    <w:rsid w:val="001329BF"/>
    <w:rsid w:val="001335C9"/>
    <w:rsid w:val="00137472"/>
    <w:rsid w:val="0014067D"/>
    <w:rsid w:val="001421FA"/>
    <w:rsid w:val="0014291C"/>
    <w:rsid w:val="00143870"/>
    <w:rsid w:val="00145A0B"/>
    <w:rsid w:val="00147708"/>
    <w:rsid w:val="00150C44"/>
    <w:rsid w:val="00150C52"/>
    <w:rsid w:val="00151192"/>
    <w:rsid w:val="0015154B"/>
    <w:rsid w:val="00153E26"/>
    <w:rsid w:val="0015693E"/>
    <w:rsid w:val="00160CF9"/>
    <w:rsid w:val="00160FCE"/>
    <w:rsid w:val="00161604"/>
    <w:rsid w:val="00161E57"/>
    <w:rsid w:val="00162267"/>
    <w:rsid w:val="00163C86"/>
    <w:rsid w:val="00166C4D"/>
    <w:rsid w:val="00167234"/>
    <w:rsid w:val="001677BF"/>
    <w:rsid w:val="0017067E"/>
    <w:rsid w:val="0017124F"/>
    <w:rsid w:val="0017439B"/>
    <w:rsid w:val="00175A38"/>
    <w:rsid w:val="00177D23"/>
    <w:rsid w:val="00180BA5"/>
    <w:rsid w:val="0018358B"/>
    <w:rsid w:val="00184263"/>
    <w:rsid w:val="00187770"/>
    <w:rsid w:val="00193D69"/>
    <w:rsid w:val="00194F7D"/>
    <w:rsid w:val="001A3FA4"/>
    <w:rsid w:val="001A6589"/>
    <w:rsid w:val="001B0E14"/>
    <w:rsid w:val="001B2CA3"/>
    <w:rsid w:val="001C09B6"/>
    <w:rsid w:val="001C1926"/>
    <w:rsid w:val="001C26BA"/>
    <w:rsid w:val="001C2E61"/>
    <w:rsid w:val="001C7ADD"/>
    <w:rsid w:val="001D5B65"/>
    <w:rsid w:val="001D6D5D"/>
    <w:rsid w:val="001D7215"/>
    <w:rsid w:val="001E246F"/>
    <w:rsid w:val="001E27B4"/>
    <w:rsid w:val="001E6F52"/>
    <w:rsid w:val="001F3C1D"/>
    <w:rsid w:val="001F6BA9"/>
    <w:rsid w:val="001F7344"/>
    <w:rsid w:val="001F7F37"/>
    <w:rsid w:val="00202092"/>
    <w:rsid w:val="002025B0"/>
    <w:rsid w:val="00203554"/>
    <w:rsid w:val="002035B9"/>
    <w:rsid w:val="00203D73"/>
    <w:rsid w:val="002061CB"/>
    <w:rsid w:val="00211A2B"/>
    <w:rsid w:val="0021572C"/>
    <w:rsid w:val="00215BF7"/>
    <w:rsid w:val="0021654C"/>
    <w:rsid w:val="002168DF"/>
    <w:rsid w:val="00217733"/>
    <w:rsid w:val="00217999"/>
    <w:rsid w:val="00220B4E"/>
    <w:rsid w:val="0022216B"/>
    <w:rsid w:val="002222A4"/>
    <w:rsid w:val="0022271C"/>
    <w:rsid w:val="00224A09"/>
    <w:rsid w:val="00227F0A"/>
    <w:rsid w:val="00232CDE"/>
    <w:rsid w:val="00234670"/>
    <w:rsid w:val="00234A9D"/>
    <w:rsid w:val="002373D9"/>
    <w:rsid w:val="002449F4"/>
    <w:rsid w:val="00246255"/>
    <w:rsid w:val="00247171"/>
    <w:rsid w:val="002476D5"/>
    <w:rsid w:val="00250401"/>
    <w:rsid w:val="002519C8"/>
    <w:rsid w:val="002543F5"/>
    <w:rsid w:val="002544AD"/>
    <w:rsid w:val="0025620C"/>
    <w:rsid w:val="002570DE"/>
    <w:rsid w:val="0025792B"/>
    <w:rsid w:val="00261E0A"/>
    <w:rsid w:val="00266A6B"/>
    <w:rsid w:val="00271562"/>
    <w:rsid w:val="002774EB"/>
    <w:rsid w:val="00277AFB"/>
    <w:rsid w:val="00286A45"/>
    <w:rsid w:val="0029018D"/>
    <w:rsid w:val="00290EF8"/>
    <w:rsid w:val="00291F5A"/>
    <w:rsid w:val="00291FE7"/>
    <w:rsid w:val="002922E2"/>
    <w:rsid w:val="002950BC"/>
    <w:rsid w:val="00296C90"/>
    <w:rsid w:val="002A33C5"/>
    <w:rsid w:val="002A3DCD"/>
    <w:rsid w:val="002A46A8"/>
    <w:rsid w:val="002A5454"/>
    <w:rsid w:val="002A5E69"/>
    <w:rsid w:val="002A6A7B"/>
    <w:rsid w:val="002A6C62"/>
    <w:rsid w:val="002A6F11"/>
    <w:rsid w:val="002A701C"/>
    <w:rsid w:val="002B2C5B"/>
    <w:rsid w:val="002B31E2"/>
    <w:rsid w:val="002B4703"/>
    <w:rsid w:val="002C184A"/>
    <w:rsid w:val="002C1CE7"/>
    <w:rsid w:val="002C5AA9"/>
    <w:rsid w:val="002C6399"/>
    <w:rsid w:val="002D0316"/>
    <w:rsid w:val="002E2817"/>
    <w:rsid w:val="002E284C"/>
    <w:rsid w:val="002E3DEF"/>
    <w:rsid w:val="002E4900"/>
    <w:rsid w:val="002E749E"/>
    <w:rsid w:val="002E752F"/>
    <w:rsid w:val="002E7883"/>
    <w:rsid w:val="002E7F65"/>
    <w:rsid w:val="002F11B8"/>
    <w:rsid w:val="002F641D"/>
    <w:rsid w:val="00302677"/>
    <w:rsid w:val="00304216"/>
    <w:rsid w:val="00305279"/>
    <w:rsid w:val="00305BEF"/>
    <w:rsid w:val="003116E6"/>
    <w:rsid w:val="00315D31"/>
    <w:rsid w:val="0032063F"/>
    <w:rsid w:val="00321F6F"/>
    <w:rsid w:val="00322BF4"/>
    <w:rsid w:val="00323471"/>
    <w:rsid w:val="00324274"/>
    <w:rsid w:val="00324A93"/>
    <w:rsid w:val="00327680"/>
    <w:rsid w:val="00327A0C"/>
    <w:rsid w:val="003334BC"/>
    <w:rsid w:val="00334337"/>
    <w:rsid w:val="003373CB"/>
    <w:rsid w:val="00337544"/>
    <w:rsid w:val="003419F8"/>
    <w:rsid w:val="00341E36"/>
    <w:rsid w:val="00342180"/>
    <w:rsid w:val="0034483B"/>
    <w:rsid w:val="00345D72"/>
    <w:rsid w:val="003502CD"/>
    <w:rsid w:val="00350EA9"/>
    <w:rsid w:val="0035173B"/>
    <w:rsid w:val="00352475"/>
    <w:rsid w:val="00356ECE"/>
    <w:rsid w:val="003626EF"/>
    <w:rsid w:val="0037087E"/>
    <w:rsid w:val="00370D21"/>
    <w:rsid w:val="00370F0D"/>
    <w:rsid w:val="0037141A"/>
    <w:rsid w:val="00371BA8"/>
    <w:rsid w:val="00375C32"/>
    <w:rsid w:val="00376132"/>
    <w:rsid w:val="0038414F"/>
    <w:rsid w:val="00384922"/>
    <w:rsid w:val="003852DD"/>
    <w:rsid w:val="003864A4"/>
    <w:rsid w:val="003875AA"/>
    <w:rsid w:val="0039237D"/>
    <w:rsid w:val="00392FBB"/>
    <w:rsid w:val="003933BB"/>
    <w:rsid w:val="00394743"/>
    <w:rsid w:val="00394C11"/>
    <w:rsid w:val="00395F7A"/>
    <w:rsid w:val="00396A37"/>
    <w:rsid w:val="003B4FE9"/>
    <w:rsid w:val="003C1486"/>
    <w:rsid w:val="003C15FC"/>
    <w:rsid w:val="003C7A0D"/>
    <w:rsid w:val="003D28A1"/>
    <w:rsid w:val="003D33B6"/>
    <w:rsid w:val="003E15DA"/>
    <w:rsid w:val="003E6373"/>
    <w:rsid w:val="003E7213"/>
    <w:rsid w:val="003E726C"/>
    <w:rsid w:val="003E746F"/>
    <w:rsid w:val="003F12E7"/>
    <w:rsid w:val="003F6AB6"/>
    <w:rsid w:val="00400535"/>
    <w:rsid w:val="00400664"/>
    <w:rsid w:val="0040167D"/>
    <w:rsid w:val="00402540"/>
    <w:rsid w:val="00412879"/>
    <w:rsid w:val="00415CD4"/>
    <w:rsid w:val="0041609C"/>
    <w:rsid w:val="004165D1"/>
    <w:rsid w:val="00417B91"/>
    <w:rsid w:val="00424AD5"/>
    <w:rsid w:val="00424D46"/>
    <w:rsid w:val="00425694"/>
    <w:rsid w:val="00431CF4"/>
    <w:rsid w:val="00433C64"/>
    <w:rsid w:val="004414BC"/>
    <w:rsid w:val="00441569"/>
    <w:rsid w:val="004438E3"/>
    <w:rsid w:val="00444AC4"/>
    <w:rsid w:val="00444FBF"/>
    <w:rsid w:val="004462E6"/>
    <w:rsid w:val="00450312"/>
    <w:rsid w:val="00452B59"/>
    <w:rsid w:val="004550D7"/>
    <w:rsid w:val="00462A05"/>
    <w:rsid w:val="004633B1"/>
    <w:rsid w:val="004665AA"/>
    <w:rsid w:val="0047140D"/>
    <w:rsid w:val="004717D6"/>
    <w:rsid w:val="0047409D"/>
    <w:rsid w:val="00476326"/>
    <w:rsid w:val="004767D3"/>
    <w:rsid w:val="00477625"/>
    <w:rsid w:val="00482498"/>
    <w:rsid w:val="004841F6"/>
    <w:rsid w:val="00485281"/>
    <w:rsid w:val="00487BFE"/>
    <w:rsid w:val="0049021A"/>
    <w:rsid w:val="00490FDA"/>
    <w:rsid w:val="00494CCD"/>
    <w:rsid w:val="00495276"/>
    <w:rsid w:val="00497F93"/>
    <w:rsid w:val="004A01E4"/>
    <w:rsid w:val="004A27FE"/>
    <w:rsid w:val="004A2D2E"/>
    <w:rsid w:val="004A6D2F"/>
    <w:rsid w:val="004A7793"/>
    <w:rsid w:val="004B0974"/>
    <w:rsid w:val="004B1C14"/>
    <w:rsid w:val="004B39D4"/>
    <w:rsid w:val="004B3D23"/>
    <w:rsid w:val="004B43EF"/>
    <w:rsid w:val="004C0DF5"/>
    <w:rsid w:val="004C2366"/>
    <w:rsid w:val="004C4E06"/>
    <w:rsid w:val="004C50BD"/>
    <w:rsid w:val="004C64C8"/>
    <w:rsid w:val="004D1F7C"/>
    <w:rsid w:val="004D2BED"/>
    <w:rsid w:val="004D34A4"/>
    <w:rsid w:val="004D7871"/>
    <w:rsid w:val="004E0E57"/>
    <w:rsid w:val="004E108D"/>
    <w:rsid w:val="004E36E9"/>
    <w:rsid w:val="004E433D"/>
    <w:rsid w:val="004E7919"/>
    <w:rsid w:val="004E7FF1"/>
    <w:rsid w:val="004F2342"/>
    <w:rsid w:val="004F2EB2"/>
    <w:rsid w:val="004F34EB"/>
    <w:rsid w:val="00500F73"/>
    <w:rsid w:val="005011D4"/>
    <w:rsid w:val="00501547"/>
    <w:rsid w:val="0050262B"/>
    <w:rsid w:val="00504AB9"/>
    <w:rsid w:val="0050750A"/>
    <w:rsid w:val="00507567"/>
    <w:rsid w:val="00514A6A"/>
    <w:rsid w:val="005157FC"/>
    <w:rsid w:val="00516731"/>
    <w:rsid w:val="005215E7"/>
    <w:rsid w:val="005226A8"/>
    <w:rsid w:val="005228AB"/>
    <w:rsid w:val="00531971"/>
    <w:rsid w:val="005328C7"/>
    <w:rsid w:val="005349DF"/>
    <w:rsid w:val="00534AC4"/>
    <w:rsid w:val="00534EC6"/>
    <w:rsid w:val="005359B0"/>
    <w:rsid w:val="00541903"/>
    <w:rsid w:val="00541EE0"/>
    <w:rsid w:val="005422F2"/>
    <w:rsid w:val="00542950"/>
    <w:rsid w:val="00542D52"/>
    <w:rsid w:val="00544938"/>
    <w:rsid w:val="005451DE"/>
    <w:rsid w:val="0054744B"/>
    <w:rsid w:val="00547769"/>
    <w:rsid w:val="005511E1"/>
    <w:rsid w:val="0055592A"/>
    <w:rsid w:val="00555B54"/>
    <w:rsid w:val="005567EC"/>
    <w:rsid w:val="005577D5"/>
    <w:rsid w:val="005601D0"/>
    <w:rsid w:val="0056043A"/>
    <w:rsid w:val="00561E6C"/>
    <w:rsid w:val="005625CF"/>
    <w:rsid w:val="00562B1A"/>
    <w:rsid w:val="00563BA3"/>
    <w:rsid w:val="0056451F"/>
    <w:rsid w:val="00564C6A"/>
    <w:rsid w:val="005653F3"/>
    <w:rsid w:val="00571C59"/>
    <w:rsid w:val="00573648"/>
    <w:rsid w:val="00576DE0"/>
    <w:rsid w:val="00584C5D"/>
    <w:rsid w:val="0058599D"/>
    <w:rsid w:val="00587760"/>
    <w:rsid w:val="005929E3"/>
    <w:rsid w:val="005929FF"/>
    <w:rsid w:val="005955F5"/>
    <w:rsid w:val="00595FE0"/>
    <w:rsid w:val="00596E28"/>
    <w:rsid w:val="00596EB5"/>
    <w:rsid w:val="005A115D"/>
    <w:rsid w:val="005A4CAE"/>
    <w:rsid w:val="005A6461"/>
    <w:rsid w:val="005A7D3D"/>
    <w:rsid w:val="005B1CF9"/>
    <w:rsid w:val="005B1D6C"/>
    <w:rsid w:val="005B23AD"/>
    <w:rsid w:val="005B2E12"/>
    <w:rsid w:val="005B34E7"/>
    <w:rsid w:val="005B5E07"/>
    <w:rsid w:val="005C4688"/>
    <w:rsid w:val="005D2522"/>
    <w:rsid w:val="005D27F5"/>
    <w:rsid w:val="005D586E"/>
    <w:rsid w:val="005D794B"/>
    <w:rsid w:val="005D7FA1"/>
    <w:rsid w:val="005E127F"/>
    <w:rsid w:val="005E1C96"/>
    <w:rsid w:val="005E1FA7"/>
    <w:rsid w:val="005E2C90"/>
    <w:rsid w:val="005E35F9"/>
    <w:rsid w:val="005E7C5A"/>
    <w:rsid w:val="005F1876"/>
    <w:rsid w:val="005F2545"/>
    <w:rsid w:val="005F49E4"/>
    <w:rsid w:val="005F527B"/>
    <w:rsid w:val="005F5BD6"/>
    <w:rsid w:val="005F6200"/>
    <w:rsid w:val="005F7085"/>
    <w:rsid w:val="006025A3"/>
    <w:rsid w:val="00605377"/>
    <w:rsid w:val="006111BA"/>
    <w:rsid w:val="00612285"/>
    <w:rsid w:val="006138D6"/>
    <w:rsid w:val="0062143A"/>
    <w:rsid w:val="00632B3C"/>
    <w:rsid w:val="00633585"/>
    <w:rsid w:val="0063418B"/>
    <w:rsid w:val="00636E41"/>
    <w:rsid w:val="006409F3"/>
    <w:rsid w:val="006413A9"/>
    <w:rsid w:val="006416F0"/>
    <w:rsid w:val="006426A3"/>
    <w:rsid w:val="006474D9"/>
    <w:rsid w:val="0065106D"/>
    <w:rsid w:val="006536EA"/>
    <w:rsid w:val="006555D8"/>
    <w:rsid w:val="00657C32"/>
    <w:rsid w:val="00662E11"/>
    <w:rsid w:val="00666BE9"/>
    <w:rsid w:val="00666D58"/>
    <w:rsid w:val="00667C99"/>
    <w:rsid w:val="006718E1"/>
    <w:rsid w:val="00671ED5"/>
    <w:rsid w:val="00672B0B"/>
    <w:rsid w:val="006755F2"/>
    <w:rsid w:val="0067785E"/>
    <w:rsid w:val="0068028B"/>
    <w:rsid w:val="00680EF8"/>
    <w:rsid w:val="006823D3"/>
    <w:rsid w:val="00682CCC"/>
    <w:rsid w:val="00685B41"/>
    <w:rsid w:val="00685E44"/>
    <w:rsid w:val="00686853"/>
    <w:rsid w:val="006955EA"/>
    <w:rsid w:val="006A61F7"/>
    <w:rsid w:val="006A64F7"/>
    <w:rsid w:val="006B08DB"/>
    <w:rsid w:val="006B320D"/>
    <w:rsid w:val="006C0B1E"/>
    <w:rsid w:val="006C49A9"/>
    <w:rsid w:val="006C64CB"/>
    <w:rsid w:val="006C7C11"/>
    <w:rsid w:val="006E23C7"/>
    <w:rsid w:val="006E29AA"/>
    <w:rsid w:val="006E399B"/>
    <w:rsid w:val="006E4754"/>
    <w:rsid w:val="006E51CF"/>
    <w:rsid w:val="006E5D5A"/>
    <w:rsid w:val="006E6F9F"/>
    <w:rsid w:val="006E778C"/>
    <w:rsid w:val="006F0DB4"/>
    <w:rsid w:val="006F160D"/>
    <w:rsid w:val="006F3973"/>
    <w:rsid w:val="006F434F"/>
    <w:rsid w:val="006F4F12"/>
    <w:rsid w:val="006F70FD"/>
    <w:rsid w:val="00700567"/>
    <w:rsid w:val="0070069A"/>
    <w:rsid w:val="00702E1D"/>
    <w:rsid w:val="0070578C"/>
    <w:rsid w:val="007106F3"/>
    <w:rsid w:val="007113BC"/>
    <w:rsid w:val="00712986"/>
    <w:rsid w:val="007145AC"/>
    <w:rsid w:val="007158B6"/>
    <w:rsid w:val="0071619C"/>
    <w:rsid w:val="0072047C"/>
    <w:rsid w:val="0072179E"/>
    <w:rsid w:val="00725239"/>
    <w:rsid w:val="00726686"/>
    <w:rsid w:val="00726A33"/>
    <w:rsid w:val="00727084"/>
    <w:rsid w:val="007307D3"/>
    <w:rsid w:val="007330D7"/>
    <w:rsid w:val="007333D1"/>
    <w:rsid w:val="00734397"/>
    <w:rsid w:val="00735735"/>
    <w:rsid w:val="00735870"/>
    <w:rsid w:val="007406F1"/>
    <w:rsid w:val="0074316D"/>
    <w:rsid w:val="0074486D"/>
    <w:rsid w:val="007512A0"/>
    <w:rsid w:val="00751CF8"/>
    <w:rsid w:val="007527D0"/>
    <w:rsid w:val="007562AE"/>
    <w:rsid w:val="0075747E"/>
    <w:rsid w:val="00757DB3"/>
    <w:rsid w:val="007634A5"/>
    <w:rsid w:val="00765689"/>
    <w:rsid w:val="0076625F"/>
    <w:rsid w:val="00766340"/>
    <w:rsid w:val="00766EA3"/>
    <w:rsid w:val="007717D5"/>
    <w:rsid w:val="007724CF"/>
    <w:rsid w:val="00776627"/>
    <w:rsid w:val="007817C5"/>
    <w:rsid w:val="00790B7C"/>
    <w:rsid w:val="00790C42"/>
    <w:rsid w:val="007936D9"/>
    <w:rsid w:val="00794980"/>
    <w:rsid w:val="007B149E"/>
    <w:rsid w:val="007B175E"/>
    <w:rsid w:val="007B2CAD"/>
    <w:rsid w:val="007B31E0"/>
    <w:rsid w:val="007B486A"/>
    <w:rsid w:val="007B5F3E"/>
    <w:rsid w:val="007B6E41"/>
    <w:rsid w:val="007C16FC"/>
    <w:rsid w:val="007C4D53"/>
    <w:rsid w:val="007D17AB"/>
    <w:rsid w:val="007D1BE6"/>
    <w:rsid w:val="007D27E0"/>
    <w:rsid w:val="007D5371"/>
    <w:rsid w:val="007D5D29"/>
    <w:rsid w:val="007E0A3B"/>
    <w:rsid w:val="007E0EAD"/>
    <w:rsid w:val="007E25EB"/>
    <w:rsid w:val="007E4CD2"/>
    <w:rsid w:val="007E6214"/>
    <w:rsid w:val="007F1590"/>
    <w:rsid w:val="007F1873"/>
    <w:rsid w:val="007F2485"/>
    <w:rsid w:val="007F5C5D"/>
    <w:rsid w:val="007F70F5"/>
    <w:rsid w:val="008056E5"/>
    <w:rsid w:val="00805BF5"/>
    <w:rsid w:val="008060FF"/>
    <w:rsid w:val="008105F6"/>
    <w:rsid w:val="00810894"/>
    <w:rsid w:val="00812739"/>
    <w:rsid w:val="0081597A"/>
    <w:rsid w:val="0081612A"/>
    <w:rsid w:val="00816DF7"/>
    <w:rsid w:val="00816EC6"/>
    <w:rsid w:val="00817BA3"/>
    <w:rsid w:val="0082000D"/>
    <w:rsid w:val="00821D02"/>
    <w:rsid w:val="00823175"/>
    <w:rsid w:val="00834092"/>
    <w:rsid w:val="008351C9"/>
    <w:rsid w:val="0083589C"/>
    <w:rsid w:val="00835D39"/>
    <w:rsid w:val="00836C22"/>
    <w:rsid w:val="0083796C"/>
    <w:rsid w:val="008379B4"/>
    <w:rsid w:val="00837F28"/>
    <w:rsid w:val="00841D18"/>
    <w:rsid w:val="008439E4"/>
    <w:rsid w:val="00844E84"/>
    <w:rsid w:val="0084570C"/>
    <w:rsid w:val="0085481B"/>
    <w:rsid w:val="00854C97"/>
    <w:rsid w:val="00854EC2"/>
    <w:rsid w:val="0085530C"/>
    <w:rsid w:val="00856DE7"/>
    <w:rsid w:val="00857533"/>
    <w:rsid w:val="008606A7"/>
    <w:rsid w:val="00860BEE"/>
    <w:rsid w:val="008644D3"/>
    <w:rsid w:val="00864F04"/>
    <w:rsid w:val="00865382"/>
    <w:rsid w:val="00865404"/>
    <w:rsid w:val="008654EF"/>
    <w:rsid w:val="00867489"/>
    <w:rsid w:val="00867868"/>
    <w:rsid w:val="00870CB7"/>
    <w:rsid w:val="008731D2"/>
    <w:rsid w:val="00873A8B"/>
    <w:rsid w:val="00874B74"/>
    <w:rsid w:val="00875F93"/>
    <w:rsid w:val="008765C9"/>
    <w:rsid w:val="00881BCD"/>
    <w:rsid w:val="00882910"/>
    <w:rsid w:val="00884B64"/>
    <w:rsid w:val="0088527D"/>
    <w:rsid w:val="00885E48"/>
    <w:rsid w:val="008905E9"/>
    <w:rsid w:val="00891478"/>
    <w:rsid w:val="008938FF"/>
    <w:rsid w:val="00894713"/>
    <w:rsid w:val="00895797"/>
    <w:rsid w:val="00897966"/>
    <w:rsid w:val="008A0665"/>
    <w:rsid w:val="008A080C"/>
    <w:rsid w:val="008A2C47"/>
    <w:rsid w:val="008A69F4"/>
    <w:rsid w:val="008A6C94"/>
    <w:rsid w:val="008A6D12"/>
    <w:rsid w:val="008A7925"/>
    <w:rsid w:val="008B5EA2"/>
    <w:rsid w:val="008B6A96"/>
    <w:rsid w:val="008C0207"/>
    <w:rsid w:val="008C21C5"/>
    <w:rsid w:val="008C2588"/>
    <w:rsid w:val="008C3360"/>
    <w:rsid w:val="008C4515"/>
    <w:rsid w:val="008C6472"/>
    <w:rsid w:val="008C70CB"/>
    <w:rsid w:val="008C7968"/>
    <w:rsid w:val="008D0165"/>
    <w:rsid w:val="008D1781"/>
    <w:rsid w:val="008D1B33"/>
    <w:rsid w:val="008D59A8"/>
    <w:rsid w:val="008D5C77"/>
    <w:rsid w:val="008D6068"/>
    <w:rsid w:val="008D6193"/>
    <w:rsid w:val="008E1801"/>
    <w:rsid w:val="008E2121"/>
    <w:rsid w:val="008E28AD"/>
    <w:rsid w:val="008E30C7"/>
    <w:rsid w:val="008E384E"/>
    <w:rsid w:val="008E3C2E"/>
    <w:rsid w:val="008E6DD0"/>
    <w:rsid w:val="008E754E"/>
    <w:rsid w:val="008F2BE6"/>
    <w:rsid w:val="008F344D"/>
    <w:rsid w:val="008F3EAA"/>
    <w:rsid w:val="008F47D1"/>
    <w:rsid w:val="008F511D"/>
    <w:rsid w:val="008F59CB"/>
    <w:rsid w:val="008F664E"/>
    <w:rsid w:val="008F6771"/>
    <w:rsid w:val="008F681B"/>
    <w:rsid w:val="008F687E"/>
    <w:rsid w:val="008F6FE5"/>
    <w:rsid w:val="008F7423"/>
    <w:rsid w:val="00902D2B"/>
    <w:rsid w:val="00904993"/>
    <w:rsid w:val="00911C32"/>
    <w:rsid w:val="0091208D"/>
    <w:rsid w:val="00913CBE"/>
    <w:rsid w:val="009140EB"/>
    <w:rsid w:val="009153EB"/>
    <w:rsid w:val="009170DC"/>
    <w:rsid w:val="00917746"/>
    <w:rsid w:val="009177FA"/>
    <w:rsid w:val="00917D84"/>
    <w:rsid w:val="00921378"/>
    <w:rsid w:val="00922907"/>
    <w:rsid w:val="00922A0E"/>
    <w:rsid w:val="0092433A"/>
    <w:rsid w:val="00926BF8"/>
    <w:rsid w:val="00931AE2"/>
    <w:rsid w:val="009337F3"/>
    <w:rsid w:val="00934ACF"/>
    <w:rsid w:val="009353BE"/>
    <w:rsid w:val="009403DD"/>
    <w:rsid w:val="00950421"/>
    <w:rsid w:val="009519D8"/>
    <w:rsid w:val="00955561"/>
    <w:rsid w:val="00956211"/>
    <w:rsid w:val="00957329"/>
    <w:rsid w:val="0096095A"/>
    <w:rsid w:val="009618FE"/>
    <w:rsid w:val="009621D5"/>
    <w:rsid w:val="00963D1D"/>
    <w:rsid w:val="00965553"/>
    <w:rsid w:val="0096769B"/>
    <w:rsid w:val="009702A4"/>
    <w:rsid w:val="00970817"/>
    <w:rsid w:val="00972B17"/>
    <w:rsid w:val="00973960"/>
    <w:rsid w:val="00974295"/>
    <w:rsid w:val="00974915"/>
    <w:rsid w:val="00977B72"/>
    <w:rsid w:val="0098169F"/>
    <w:rsid w:val="00982D98"/>
    <w:rsid w:val="009833A0"/>
    <w:rsid w:val="0098476C"/>
    <w:rsid w:val="00984DCA"/>
    <w:rsid w:val="00986309"/>
    <w:rsid w:val="00986C95"/>
    <w:rsid w:val="00987A9F"/>
    <w:rsid w:val="009934D2"/>
    <w:rsid w:val="00997195"/>
    <w:rsid w:val="009A0304"/>
    <w:rsid w:val="009A0A03"/>
    <w:rsid w:val="009A1F84"/>
    <w:rsid w:val="009A2431"/>
    <w:rsid w:val="009B1D22"/>
    <w:rsid w:val="009B366F"/>
    <w:rsid w:val="009B4C1F"/>
    <w:rsid w:val="009C0572"/>
    <w:rsid w:val="009C1DB3"/>
    <w:rsid w:val="009C2FDE"/>
    <w:rsid w:val="009C37A8"/>
    <w:rsid w:val="009C4D98"/>
    <w:rsid w:val="009C6F0D"/>
    <w:rsid w:val="009C7178"/>
    <w:rsid w:val="009C776D"/>
    <w:rsid w:val="009D276F"/>
    <w:rsid w:val="009D3CE2"/>
    <w:rsid w:val="009D587D"/>
    <w:rsid w:val="009D7B3B"/>
    <w:rsid w:val="009D7BFC"/>
    <w:rsid w:val="009E12C5"/>
    <w:rsid w:val="009E27D9"/>
    <w:rsid w:val="009E4638"/>
    <w:rsid w:val="009E6C48"/>
    <w:rsid w:val="009E6D84"/>
    <w:rsid w:val="009E7631"/>
    <w:rsid w:val="009F1074"/>
    <w:rsid w:val="009F1C6D"/>
    <w:rsid w:val="009F5DC8"/>
    <w:rsid w:val="009F77C8"/>
    <w:rsid w:val="00A00308"/>
    <w:rsid w:val="00A01757"/>
    <w:rsid w:val="00A0206F"/>
    <w:rsid w:val="00A03362"/>
    <w:rsid w:val="00A06D53"/>
    <w:rsid w:val="00A12478"/>
    <w:rsid w:val="00A12892"/>
    <w:rsid w:val="00A159B8"/>
    <w:rsid w:val="00A162E3"/>
    <w:rsid w:val="00A16374"/>
    <w:rsid w:val="00A217A2"/>
    <w:rsid w:val="00A22269"/>
    <w:rsid w:val="00A222D4"/>
    <w:rsid w:val="00A241F6"/>
    <w:rsid w:val="00A27F83"/>
    <w:rsid w:val="00A301FA"/>
    <w:rsid w:val="00A31F89"/>
    <w:rsid w:val="00A3234F"/>
    <w:rsid w:val="00A32497"/>
    <w:rsid w:val="00A328FE"/>
    <w:rsid w:val="00A37E1A"/>
    <w:rsid w:val="00A41C36"/>
    <w:rsid w:val="00A41E99"/>
    <w:rsid w:val="00A43889"/>
    <w:rsid w:val="00A4427E"/>
    <w:rsid w:val="00A528E6"/>
    <w:rsid w:val="00A53639"/>
    <w:rsid w:val="00A53753"/>
    <w:rsid w:val="00A5501B"/>
    <w:rsid w:val="00A56373"/>
    <w:rsid w:val="00A57E29"/>
    <w:rsid w:val="00A62FCF"/>
    <w:rsid w:val="00A63DCA"/>
    <w:rsid w:val="00A657DB"/>
    <w:rsid w:val="00A66335"/>
    <w:rsid w:val="00A7000A"/>
    <w:rsid w:val="00A709FF"/>
    <w:rsid w:val="00A75CC2"/>
    <w:rsid w:val="00A82D00"/>
    <w:rsid w:val="00A83A18"/>
    <w:rsid w:val="00A902B3"/>
    <w:rsid w:val="00A95E4C"/>
    <w:rsid w:val="00A97F50"/>
    <w:rsid w:val="00AA0C83"/>
    <w:rsid w:val="00AA1282"/>
    <w:rsid w:val="00AA2156"/>
    <w:rsid w:val="00AA58BE"/>
    <w:rsid w:val="00AA6875"/>
    <w:rsid w:val="00AA6B28"/>
    <w:rsid w:val="00AA75F2"/>
    <w:rsid w:val="00AB0EB4"/>
    <w:rsid w:val="00AB1F2E"/>
    <w:rsid w:val="00AB1FCF"/>
    <w:rsid w:val="00AB3C86"/>
    <w:rsid w:val="00AB5487"/>
    <w:rsid w:val="00AB579F"/>
    <w:rsid w:val="00AB777A"/>
    <w:rsid w:val="00AC6C4E"/>
    <w:rsid w:val="00AC6D04"/>
    <w:rsid w:val="00AD0DDB"/>
    <w:rsid w:val="00AD516B"/>
    <w:rsid w:val="00AE1DD7"/>
    <w:rsid w:val="00AE2A85"/>
    <w:rsid w:val="00AE6730"/>
    <w:rsid w:val="00AE6E02"/>
    <w:rsid w:val="00AE71E5"/>
    <w:rsid w:val="00AE7ABD"/>
    <w:rsid w:val="00AF3C48"/>
    <w:rsid w:val="00AF7572"/>
    <w:rsid w:val="00B006B1"/>
    <w:rsid w:val="00B02FAA"/>
    <w:rsid w:val="00B03443"/>
    <w:rsid w:val="00B05264"/>
    <w:rsid w:val="00B06F91"/>
    <w:rsid w:val="00B16497"/>
    <w:rsid w:val="00B20C22"/>
    <w:rsid w:val="00B22F3C"/>
    <w:rsid w:val="00B23C4E"/>
    <w:rsid w:val="00B254DD"/>
    <w:rsid w:val="00B26FB1"/>
    <w:rsid w:val="00B357A2"/>
    <w:rsid w:val="00B36EC2"/>
    <w:rsid w:val="00B40631"/>
    <w:rsid w:val="00B4133F"/>
    <w:rsid w:val="00B421B8"/>
    <w:rsid w:val="00B5220F"/>
    <w:rsid w:val="00B526A1"/>
    <w:rsid w:val="00B607A9"/>
    <w:rsid w:val="00B614D5"/>
    <w:rsid w:val="00B6225F"/>
    <w:rsid w:val="00B64950"/>
    <w:rsid w:val="00B67228"/>
    <w:rsid w:val="00B70267"/>
    <w:rsid w:val="00B73425"/>
    <w:rsid w:val="00B73B73"/>
    <w:rsid w:val="00B743FD"/>
    <w:rsid w:val="00B75B82"/>
    <w:rsid w:val="00B75DF8"/>
    <w:rsid w:val="00B764FB"/>
    <w:rsid w:val="00B8031A"/>
    <w:rsid w:val="00B8178A"/>
    <w:rsid w:val="00B83EFE"/>
    <w:rsid w:val="00B94CC8"/>
    <w:rsid w:val="00B94ED1"/>
    <w:rsid w:val="00B96927"/>
    <w:rsid w:val="00BA0E6B"/>
    <w:rsid w:val="00BA1433"/>
    <w:rsid w:val="00BA1C17"/>
    <w:rsid w:val="00BA4AC1"/>
    <w:rsid w:val="00BA5078"/>
    <w:rsid w:val="00BA5084"/>
    <w:rsid w:val="00BA61C8"/>
    <w:rsid w:val="00BA7436"/>
    <w:rsid w:val="00BB2563"/>
    <w:rsid w:val="00BB4421"/>
    <w:rsid w:val="00BB6CEE"/>
    <w:rsid w:val="00BC1055"/>
    <w:rsid w:val="00BC14E0"/>
    <w:rsid w:val="00BC1760"/>
    <w:rsid w:val="00BC18BF"/>
    <w:rsid w:val="00BC2204"/>
    <w:rsid w:val="00BC32B5"/>
    <w:rsid w:val="00BC6D05"/>
    <w:rsid w:val="00BD1C2E"/>
    <w:rsid w:val="00BD6B53"/>
    <w:rsid w:val="00BE1E72"/>
    <w:rsid w:val="00BE47FA"/>
    <w:rsid w:val="00BE75FD"/>
    <w:rsid w:val="00BF0181"/>
    <w:rsid w:val="00BF3762"/>
    <w:rsid w:val="00BF4C14"/>
    <w:rsid w:val="00BF5FC4"/>
    <w:rsid w:val="00BF687A"/>
    <w:rsid w:val="00C0649C"/>
    <w:rsid w:val="00C06A8A"/>
    <w:rsid w:val="00C104B2"/>
    <w:rsid w:val="00C11560"/>
    <w:rsid w:val="00C12134"/>
    <w:rsid w:val="00C15D90"/>
    <w:rsid w:val="00C15EFF"/>
    <w:rsid w:val="00C1610C"/>
    <w:rsid w:val="00C17C38"/>
    <w:rsid w:val="00C17FEB"/>
    <w:rsid w:val="00C21232"/>
    <w:rsid w:val="00C21D21"/>
    <w:rsid w:val="00C2275D"/>
    <w:rsid w:val="00C26D9D"/>
    <w:rsid w:val="00C3188E"/>
    <w:rsid w:val="00C332E7"/>
    <w:rsid w:val="00C335C3"/>
    <w:rsid w:val="00C430E7"/>
    <w:rsid w:val="00C44AEE"/>
    <w:rsid w:val="00C452B9"/>
    <w:rsid w:val="00C45FC7"/>
    <w:rsid w:val="00C46098"/>
    <w:rsid w:val="00C47529"/>
    <w:rsid w:val="00C52182"/>
    <w:rsid w:val="00C54087"/>
    <w:rsid w:val="00C5778F"/>
    <w:rsid w:val="00C579D5"/>
    <w:rsid w:val="00C60B5F"/>
    <w:rsid w:val="00C61C96"/>
    <w:rsid w:val="00C7086D"/>
    <w:rsid w:val="00C7148B"/>
    <w:rsid w:val="00C72672"/>
    <w:rsid w:val="00C77202"/>
    <w:rsid w:val="00C81009"/>
    <w:rsid w:val="00C8105C"/>
    <w:rsid w:val="00C823D8"/>
    <w:rsid w:val="00C82E94"/>
    <w:rsid w:val="00C84176"/>
    <w:rsid w:val="00C851AF"/>
    <w:rsid w:val="00C872AA"/>
    <w:rsid w:val="00C87A43"/>
    <w:rsid w:val="00C909C8"/>
    <w:rsid w:val="00C92008"/>
    <w:rsid w:val="00C938BE"/>
    <w:rsid w:val="00C955CA"/>
    <w:rsid w:val="00C95E81"/>
    <w:rsid w:val="00C97221"/>
    <w:rsid w:val="00CA06BC"/>
    <w:rsid w:val="00CA1943"/>
    <w:rsid w:val="00CA3F44"/>
    <w:rsid w:val="00CA54A0"/>
    <w:rsid w:val="00CB5C02"/>
    <w:rsid w:val="00CC0638"/>
    <w:rsid w:val="00CC1E22"/>
    <w:rsid w:val="00CC60B6"/>
    <w:rsid w:val="00CC7507"/>
    <w:rsid w:val="00CD00C6"/>
    <w:rsid w:val="00CD137A"/>
    <w:rsid w:val="00CD185F"/>
    <w:rsid w:val="00CD2827"/>
    <w:rsid w:val="00CD3515"/>
    <w:rsid w:val="00CD66A3"/>
    <w:rsid w:val="00CE3628"/>
    <w:rsid w:val="00CF1C02"/>
    <w:rsid w:val="00CF207C"/>
    <w:rsid w:val="00CF370D"/>
    <w:rsid w:val="00CF511E"/>
    <w:rsid w:val="00CF5C83"/>
    <w:rsid w:val="00D00721"/>
    <w:rsid w:val="00D0238D"/>
    <w:rsid w:val="00D05718"/>
    <w:rsid w:val="00D068ED"/>
    <w:rsid w:val="00D10343"/>
    <w:rsid w:val="00D119D7"/>
    <w:rsid w:val="00D13939"/>
    <w:rsid w:val="00D14282"/>
    <w:rsid w:val="00D21812"/>
    <w:rsid w:val="00D25ED9"/>
    <w:rsid w:val="00D3159D"/>
    <w:rsid w:val="00D3404D"/>
    <w:rsid w:val="00D34079"/>
    <w:rsid w:val="00D352EA"/>
    <w:rsid w:val="00D35508"/>
    <w:rsid w:val="00D364D4"/>
    <w:rsid w:val="00D410FE"/>
    <w:rsid w:val="00D41DF6"/>
    <w:rsid w:val="00D41F5B"/>
    <w:rsid w:val="00D42B3C"/>
    <w:rsid w:val="00D44021"/>
    <w:rsid w:val="00D463AE"/>
    <w:rsid w:val="00D469C6"/>
    <w:rsid w:val="00D46A03"/>
    <w:rsid w:val="00D472CA"/>
    <w:rsid w:val="00D517C5"/>
    <w:rsid w:val="00D52F00"/>
    <w:rsid w:val="00D549C3"/>
    <w:rsid w:val="00D54A7A"/>
    <w:rsid w:val="00D551F0"/>
    <w:rsid w:val="00D60BE6"/>
    <w:rsid w:val="00D62F30"/>
    <w:rsid w:val="00D71358"/>
    <w:rsid w:val="00D7266F"/>
    <w:rsid w:val="00D740BF"/>
    <w:rsid w:val="00D76AF2"/>
    <w:rsid w:val="00D76E23"/>
    <w:rsid w:val="00D773E9"/>
    <w:rsid w:val="00D806E0"/>
    <w:rsid w:val="00D820C7"/>
    <w:rsid w:val="00D831A4"/>
    <w:rsid w:val="00D83698"/>
    <w:rsid w:val="00D908CF"/>
    <w:rsid w:val="00D96521"/>
    <w:rsid w:val="00DA004E"/>
    <w:rsid w:val="00DA0719"/>
    <w:rsid w:val="00DA3EB3"/>
    <w:rsid w:val="00DA784F"/>
    <w:rsid w:val="00DA7FE4"/>
    <w:rsid w:val="00DB025D"/>
    <w:rsid w:val="00DB4D30"/>
    <w:rsid w:val="00DB50A9"/>
    <w:rsid w:val="00DB5280"/>
    <w:rsid w:val="00DB5F00"/>
    <w:rsid w:val="00DB6B23"/>
    <w:rsid w:val="00DB761A"/>
    <w:rsid w:val="00DC009B"/>
    <w:rsid w:val="00DC00CD"/>
    <w:rsid w:val="00DC09A0"/>
    <w:rsid w:val="00DC3B2A"/>
    <w:rsid w:val="00DC6851"/>
    <w:rsid w:val="00DC6EC5"/>
    <w:rsid w:val="00DD1AF9"/>
    <w:rsid w:val="00DD3E3F"/>
    <w:rsid w:val="00DD3E42"/>
    <w:rsid w:val="00DD730A"/>
    <w:rsid w:val="00DD746B"/>
    <w:rsid w:val="00DD7A52"/>
    <w:rsid w:val="00DD7B12"/>
    <w:rsid w:val="00DE046B"/>
    <w:rsid w:val="00DE1977"/>
    <w:rsid w:val="00DE2727"/>
    <w:rsid w:val="00DE3540"/>
    <w:rsid w:val="00DE3A02"/>
    <w:rsid w:val="00DE3F40"/>
    <w:rsid w:val="00DE4DCB"/>
    <w:rsid w:val="00DF45EF"/>
    <w:rsid w:val="00DF46CA"/>
    <w:rsid w:val="00DF49FA"/>
    <w:rsid w:val="00DF5165"/>
    <w:rsid w:val="00DF6BA6"/>
    <w:rsid w:val="00E050EA"/>
    <w:rsid w:val="00E051A0"/>
    <w:rsid w:val="00E0624E"/>
    <w:rsid w:val="00E0713F"/>
    <w:rsid w:val="00E07332"/>
    <w:rsid w:val="00E07DAB"/>
    <w:rsid w:val="00E166B6"/>
    <w:rsid w:val="00E2203F"/>
    <w:rsid w:val="00E2237A"/>
    <w:rsid w:val="00E23275"/>
    <w:rsid w:val="00E24C45"/>
    <w:rsid w:val="00E31B51"/>
    <w:rsid w:val="00E32CF8"/>
    <w:rsid w:val="00E3474A"/>
    <w:rsid w:val="00E360BC"/>
    <w:rsid w:val="00E362BF"/>
    <w:rsid w:val="00E363BF"/>
    <w:rsid w:val="00E36F09"/>
    <w:rsid w:val="00E40FF9"/>
    <w:rsid w:val="00E43936"/>
    <w:rsid w:val="00E44BD5"/>
    <w:rsid w:val="00E44F12"/>
    <w:rsid w:val="00E458FD"/>
    <w:rsid w:val="00E46547"/>
    <w:rsid w:val="00E4732D"/>
    <w:rsid w:val="00E57927"/>
    <w:rsid w:val="00E6158C"/>
    <w:rsid w:val="00E62B09"/>
    <w:rsid w:val="00E7057C"/>
    <w:rsid w:val="00E71873"/>
    <w:rsid w:val="00E72DCE"/>
    <w:rsid w:val="00E72F61"/>
    <w:rsid w:val="00E74130"/>
    <w:rsid w:val="00E741FD"/>
    <w:rsid w:val="00E7431A"/>
    <w:rsid w:val="00E74754"/>
    <w:rsid w:val="00E75F50"/>
    <w:rsid w:val="00E7754B"/>
    <w:rsid w:val="00E83C02"/>
    <w:rsid w:val="00E862E3"/>
    <w:rsid w:val="00E86E40"/>
    <w:rsid w:val="00E9068D"/>
    <w:rsid w:val="00E90E9A"/>
    <w:rsid w:val="00E96537"/>
    <w:rsid w:val="00EA2772"/>
    <w:rsid w:val="00EA4C20"/>
    <w:rsid w:val="00EA7039"/>
    <w:rsid w:val="00EB045E"/>
    <w:rsid w:val="00EB3132"/>
    <w:rsid w:val="00EB48B7"/>
    <w:rsid w:val="00EB4ADB"/>
    <w:rsid w:val="00EB6B49"/>
    <w:rsid w:val="00EB787C"/>
    <w:rsid w:val="00EC1B77"/>
    <w:rsid w:val="00EC3BB1"/>
    <w:rsid w:val="00EC6EB0"/>
    <w:rsid w:val="00ED01F6"/>
    <w:rsid w:val="00ED0687"/>
    <w:rsid w:val="00ED075A"/>
    <w:rsid w:val="00ED4C64"/>
    <w:rsid w:val="00EE23AF"/>
    <w:rsid w:val="00EE2AC2"/>
    <w:rsid w:val="00EE30BF"/>
    <w:rsid w:val="00EE47F1"/>
    <w:rsid w:val="00EF0164"/>
    <w:rsid w:val="00EF226C"/>
    <w:rsid w:val="00EF414F"/>
    <w:rsid w:val="00EF64BD"/>
    <w:rsid w:val="00F01ED6"/>
    <w:rsid w:val="00F04ADA"/>
    <w:rsid w:val="00F058B4"/>
    <w:rsid w:val="00F07177"/>
    <w:rsid w:val="00F10ED3"/>
    <w:rsid w:val="00F11433"/>
    <w:rsid w:val="00F12B9D"/>
    <w:rsid w:val="00F1334A"/>
    <w:rsid w:val="00F157FB"/>
    <w:rsid w:val="00F15E05"/>
    <w:rsid w:val="00F20183"/>
    <w:rsid w:val="00F22B58"/>
    <w:rsid w:val="00F25292"/>
    <w:rsid w:val="00F27776"/>
    <w:rsid w:val="00F278C9"/>
    <w:rsid w:val="00F278E0"/>
    <w:rsid w:val="00F2792A"/>
    <w:rsid w:val="00F30DDB"/>
    <w:rsid w:val="00F32E50"/>
    <w:rsid w:val="00F331F3"/>
    <w:rsid w:val="00F37115"/>
    <w:rsid w:val="00F377A7"/>
    <w:rsid w:val="00F404EF"/>
    <w:rsid w:val="00F40F8A"/>
    <w:rsid w:val="00F41252"/>
    <w:rsid w:val="00F41F6E"/>
    <w:rsid w:val="00F42873"/>
    <w:rsid w:val="00F43C6F"/>
    <w:rsid w:val="00F444C5"/>
    <w:rsid w:val="00F4509C"/>
    <w:rsid w:val="00F45112"/>
    <w:rsid w:val="00F54F1A"/>
    <w:rsid w:val="00F5541E"/>
    <w:rsid w:val="00F56E43"/>
    <w:rsid w:val="00F61E18"/>
    <w:rsid w:val="00F6340F"/>
    <w:rsid w:val="00F6480D"/>
    <w:rsid w:val="00F6704B"/>
    <w:rsid w:val="00F67E50"/>
    <w:rsid w:val="00F708B4"/>
    <w:rsid w:val="00F70D5C"/>
    <w:rsid w:val="00F71318"/>
    <w:rsid w:val="00F713F0"/>
    <w:rsid w:val="00F720B7"/>
    <w:rsid w:val="00F72C66"/>
    <w:rsid w:val="00F7309B"/>
    <w:rsid w:val="00F80CA9"/>
    <w:rsid w:val="00F81DE3"/>
    <w:rsid w:val="00F81E67"/>
    <w:rsid w:val="00F840D3"/>
    <w:rsid w:val="00F85551"/>
    <w:rsid w:val="00F86357"/>
    <w:rsid w:val="00F91779"/>
    <w:rsid w:val="00F9426C"/>
    <w:rsid w:val="00F96748"/>
    <w:rsid w:val="00F96E1C"/>
    <w:rsid w:val="00F9733C"/>
    <w:rsid w:val="00FA1484"/>
    <w:rsid w:val="00FA1A0D"/>
    <w:rsid w:val="00FA4338"/>
    <w:rsid w:val="00FA4D08"/>
    <w:rsid w:val="00FA55B0"/>
    <w:rsid w:val="00FA65EE"/>
    <w:rsid w:val="00FA6E0E"/>
    <w:rsid w:val="00FB0185"/>
    <w:rsid w:val="00FB047D"/>
    <w:rsid w:val="00FB0A45"/>
    <w:rsid w:val="00FB1991"/>
    <w:rsid w:val="00FB4795"/>
    <w:rsid w:val="00FB55FE"/>
    <w:rsid w:val="00FB69A2"/>
    <w:rsid w:val="00FB79FE"/>
    <w:rsid w:val="00FC00EA"/>
    <w:rsid w:val="00FC248F"/>
    <w:rsid w:val="00FD3B04"/>
    <w:rsid w:val="00FD3DEA"/>
    <w:rsid w:val="00FD429A"/>
    <w:rsid w:val="00FD659F"/>
    <w:rsid w:val="00FE142F"/>
    <w:rsid w:val="00FE17A7"/>
    <w:rsid w:val="00FE61D8"/>
    <w:rsid w:val="00FE7951"/>
    <w:rsid w:val="00FF0E97"/>
    <w:rsid w:val="00FF7A5C"/>
    <w:rsid w:val="00FF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Classic 2" w:uiPriority="0"/>
    <w:lsdException w:name="Table Grid 8"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9" w:unhideWhenUsed="0" w:qFormat="1"/>
    <w:lsdException w:name="Bibliography" w:semiHidden="0" w:unhideWhenUsed="0"/>
    <w:lsdException w:name="TOC Heading" w:uiPriority="71" w:qFormat="1"/>
  </w:latentStyles>
  <w:style w:type="paragraph" w:default="1" w:styleId="Normal">
    <w:name w:val="Normal"/>
    <w:qFormat/>
    <w:rsid w:val="009C1DB3"/>
    <w:rPr>
      <w:sz w:val="24"/>
      <w:lang w:val="fr-CA" w:eastAsia="es-ES"/>
    </w:rPr>
  </w:style>
  <w:style w:type="paragraph" w:styleId="Heading1">
    <w:name w:val="heading 1"/>
    <w:aliases w:val="Car2"/>
    <w:basedOn w:val="Normal"/>
    <w:next w:val="Normal"/>
    <w:link w:val="Heading1Char"/>
    <w:qFormat/>
    <w:rsid w:val="009403DD"/>
    <w:pPr>
      <w:keepNext/>
      <w:spacing w:before="240" w:after="60" w:line="276" w:lineRule="auto"/>
      <w:outlineLvl w:val="0"/>
    </w:pPr>
    <w:rPr>
      <w:rFonts w:ascii="Cambria" w:hAnsi="Cambria"/>
      <w:b/>
      <w:bCs/>
      <w:kern w:val="32"/>
      <w:sz w:val="32"/>
      <w:szCs w:val="32"/>
      <w:lang w:eastAsia="en-US"/>
    </w:rPr>
  </w:style>
  <w:style w:type="paragraph" w:styleId="Heading2">
    <w:name w:val="heading 2"/>
    <w:basedOn w:val="Normal"/>
    <w:link w:val="Heading2Char"/>
    <w:qFormat/>
    <w:rsid w:val="009403DD"/>
    <w:pPr>
      <w:spacing w:before="100" w:beforeAutospacing="1" w:after="100" w:afterAutospacing="1"/>
      <w:outlineLvl w:val="1"/>
    </w:pPr>
    <w:rPr>
      <w:b/>
      <w:bCs/>
      <w:sz w:val="36"/>
      <w:szCs w:val="36"/>
      <w:lang w:eastAsia="ca-ES"/>
    </w:rPr>
  </w:style>
  <w:style w:type="paragraph" w:styleId="Heading3">
    <w:name w:val="heading 3"/>
    <w:basedOn w:val="Normal"/>
    <w:next w:val="Normal"/>
    <w:link w:val="Heading3Char"/>
    <w:qFormat/>
    <w:rsid w:val="009403DD"/>
    <w:pPr>
      <w:keepNext/>
      <w:spacing w:before="240" w:after="60" w:line="276" w:lineRule="auto"/>
      <w:outlineLvl w:val="2"/>
    </w:pPr>
    <w:rPr>
      <w:rFonts w:ascii="Cambria" w:hAnsi="Cambria"/>
      <w:b/>
      <w:bCs/>
      <w:sz w:val="26"/>
      <w:szCs w:val="26"/>
      <w:lang w:eastAsia="en-US"/>
    </w:rPr>
  </w:style>
  <w:style w:type="paragraph" w:styleId="Heading4">
    <w:name w:val="heading 4"/>
    <w:basedOn w:val="Normal"/>
    <w:next w:val="Normal"/>
    <w:link w:val="Heading4Char"/>
    <w:qFormat/>
    <w:rsid w:val="009170DC"/>
    <w:pPr>
      <w:keepNext/>
      <w:spacing w:before="240" w:after="60"/>
      <w:outlineLvl w:val="3"/>
    </w:pPr>
    <w:rPr>
      <w:rFonts w:ascii="Calibri" w:eastAsia="SimSun" w:hAnsi="Calibri"/>
      <w:b/>
      <w:bCs/>
      <w:sz w:val="28"/>
      <w:szCs w:val="28"/>
      <w:lang w:val="en-GB" w:eastAsia="ja-JP"/>
    </w:rPr>
  </w:style>
  <w:style w:type="paragraph" w:styleId="Heading5">
    <w:name w:val="heading 5"/>
    <w:basedOn w:val="Normal"/>
    <w:next w:val="Normal"/>
    <w:link w:val="Heading5Char"/>
    <w:qFormat/>
    <w:rsid w:val="009170DC"/>
    <w:pPr>
      <w:spacing w:before="240" w:after="60"/>
      <w:outlineLvl w:val="4"/>
    </w:pPr>
    <w:rPr>
      <w:rFonts w:ascii="Calibri" w:eastAsia="SimSun" w:hAnsi="Calibri"/>
      <w:b/>
      <w:bCs/>
      <w:i/>
      <w:iCs/>
      <w:sz w:val="26"/>
      <w:szCs w:val="26"/>
      <w:lang w:val="en-GB" w:eastAsia="ja-JP"/>
    </w:rPr>
  </w:style>
  <w:style w:type="paragraph" w:styleId="Heading6">
    <w:name w:val="heading 6"/>
    <w:basedOn w:val="Normal"/>
    <w:next w:val="Normal"/>
    <w:link w:val="Heading6Char"/>
    <w:qFormat/>
    <w:rsid w:val="009170DC"/>
    <w:pPr>
      <w:spacing w:before="240" w:after="60"/>
      <w:outlineLvl w:val="5"/>
    </w:pPr>
    <w:rPr>
      <w:rFonts w:ascii="Calibri" w:eastAsia="SimSun" w:hAnsi="Calibri"/>
      <w:b/>
      <w:bCs/>
      <w:sz w:val="22"/>
      <w:szCs w:val="22"/>
      <w:lang w:val="en-GB" w:eastAsia="ja-JP"/>
    </w:rPr>
  </w:style>
  <w:style w:type="paragraph" w:styleId="Heading7">
    <w:name w:val="heading 7"/>
    <w:basedOn w:val="Normal"/>
    <w:next w:val="Normal"/>
    <w:link w:val="Heading7Char"/>
    <w:qFormat/>
    <w:rsid w:val="009170DC"/>
    <w:pPr>
      <w:spacing w:before="240" w:after="60"/>
      <w:outlineLvl w:val="6"/>
    </w:pPr>
    <w:rPr>
      <w:rFonts w:ascii="Calibri" w:eastAsia="SimSun" w:hAnsi="Calibri"/>
      <w:szCs w:val="24"/>
      <w:lang w:val="en-GB" w:eastAsia="ja-JP"/>
    </w:rPr>
  </w:style>
  <w:style w:type="paragraph" w:styleId="Heading8">
    <w:name w:val="heading 8"/>
    <w:basedOn w:val="Normal"/>
    <w:next w:val="Normal"/>
    <w:link w:val="Heading8Char"/>
    <w:qFormat/>
    <w:rsid w:val="009170DC"/>
    <w:pPr>
      <w:spacing w:before="240" w:after="60"/>
      <w:outlineLvl w:val="7"/>
    </w:pPr>
    <w:rPr>
      <w:rFonts w:ascii="Calibri" w:eastAsia="SimSun" w:hAnsi="Calibri"/>
      <w:i/>
      <w:iCs/>
      <w:szCs w:val="24"/>
      <w:lang w:val="en-GB" w:eastAsia="ja-JP"/>
    </w:rPr>
  </w:style>
  <w:style w:type="paragraph" w:styleId="Heading9">
    <w:name w:val="heading 9"/>
    <w:basedOn w:val="Normal"/>
    <w:next w:val="Normal"/>
    <w:link w:val="Heading9Char"/>
    <w:qFormat/>
    <w:rsid w:val="009170DC"/>
    <w:pPr>
      <w:spacing w:before="240" w:after="60"/>
      <w:outlineLvl w:val="8"/>
    </w:pPr>
    <w:rPr>
      <w:rFonts w:ascii="Cambria" w:eastAsia="SimSun" w:hAnsi="Cambria"/>
      <w:sz w:val="22"/>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9403DD"/>
    <w:rPr>
      <w:rFonts w:cs="Times New Roman"/>
      <w:b/>
      <w:bCs/>
      <w:sz w:val="36"/>
      <w:szCs w:val="36"/>
      <w:lang w:val="fr-CA" w:eastAsia="ca-ES" w:bidi="ar-SA"/>
    </w:rPr>
  </w:style>
  <w:style w:type="character" w:customStyle="1" w:styleId="Heading3Char">
    <w:name w:val="Heading 3 Char"/>
    <w:link w:val="Heading3"/>
    <w:locked/>
    <w:rsid w:val="009403DD"/>
    <w:rPr>
      <w:rFonts w:ascii="Cambria" w:hAnsi="Cambria" w:cs="Times New Roman"/>
      <w:b/>
      <w:bCs/>
      <w:sz w:val="26"/>
      <w:szCs w:val="26"/>
      <w:lang w:val="fr-CA" w:eastAsia="en-US" w:bidi="ar-SA"/>
    </w:rPr>
  </w:style>
  <w:style w:type="paragraph" w:styleId="Footer">
    <w:name w:val="footer"/>
    <w:basedOn w:val="Normal"/>
    <w:link w:val="FooterChar"/>
    <w:uiPriority w:val="99"/>
    <w:rsid w:val="00071B31"/>
    <w:pPr>
      <w:tabs>
        <w:tab w:val="center" w:pos="4252"/>
        <w:tab w:val="right" w:pos="8504"/>
      </w:tabs>
    </w:pPr>
  </w:style>
  <w:style w:type="character" w:customStyle="1" w:styleId="Heading1Char">
    <w:name w:val="Heading 1 Char"/>
    <w:aliases w:val="Car2 Char"/>
    <w:link w:val="Heading1"/>
    <w:locked/>
    <w:rsid w:val="009403DD"/>
    <w:rPr>
      <w:rFonts w:ascii="Cambria" w:hAnsi="Cambria" w:cs="Times New Roman"/>
      <w:b/>
      <w:bCs/>
      <w:kern w:val="32"/>
      <w:sz w:val="32"/>
      <w:szCs w:val="32"/>
      <w:lang w:val="fr-CA" w:eastAsia="en-US" w:bidi="ar-SA"/>
    </w:rPr>
  </w:style>
  <w:style w:type="character" w:styleId="PageNumber">
    <w:name w:val="page number"/>
    <w:rsid w:val="00071B31"/>
    <w:rPr>
      <w:rFonts w:cs="Times New Roman"/>
    </w:rPr>
  </w:style>
  <w:style w:type="character" w:customStyle="1" w:styleId="FooterChar">
    <w:name w:val="Footer Char"/>
    <w:link w:val="Footer"/>
    <w:uiPriority w:val="99"/>
    <w:locked/>
    <w:rsid w:val="001E246F"/>
    <w:rPr>
      <w:rFonts w:cs="Times New Roman"/>
      <w:sz w:val="24"/>
      <w:lang w:val="fr-CA" w:eastAsia="es-ES"/>
    </w:rPr>
  </w:style>
  <w:style w:type="paragraph" w:styleId="BalloonText">
    <w:name w:val="Balloon Text"/>
    <w:basedOn w:val="Normal"/>
    <w:link w:val="BalloonTextChar"/>
    <w:rsid w:val="00D410FE"/>
    <w:rPr>
      <w:rFonts w:ascii="Tahoma" w:hAnsi="Tahoma"/>
      <w:sz w:val="16"/>
      <w:szCs w:val="16"/>
    </w:rPr>
  </w:style>
  <w:style w:type="character" w:styleId="CommentReference">
    <w:name w:val="annotation reference"/>
    <w:rsid w:val="000544A7"/>
    <w:rPr>
      <w:rFonts w:cs="Times New Roman"/>
      <w:sz w:val="16"/>
      <w:szCs w:val="16"/>
    </w:rPr>
  </w:style>
  <w:style w:type="character" w:customStyle="1" w:styleId="BalloonTextChar">
    <w:name w:val="Balloon Text Char"/>
    <w:link w:val="BalloonText"/>
    <w:locked/>
    <w:rsid w:val="001E246F"/>
    <w:rPr>
      <w:rFonts w:ascii="Tahoma" w:hAnsi="Tahoma" w:cs="Tahoma"/>
      <w:sz w:val="16"/>
      <w:szCs w:val="16"/>
      <w:lang w:val="fr-CA" w:eastAsia="es-ES"/>
    </w:rPr>
  </w:style>
  <w:style w:type="paragraph" w:styleId="CommentText">
    <w:name w:val="annotation text"/>
    <w:basedOn w:val="Normal"/>
    <w:link w:val="CommentTextChar"/>
    <w:rsid w:val="000544A7"/>
    <w:rPr>
      <w:sz w:val="20"/>
    </w:rPr>
  </w:style>
  <w:style w:type="paragraph" w:styleId="CommentSubject">
    <w:name w:val="annotation subject"/>
    <w:basedOn w:val="CommentText"/>
    <w:next w:val="CommentText"/>
    <w:link w:val="CommentSubjectChar"/>
    <w:uiPriority w:val="99"/>
    <w:rsid w:val="000544A7"/>
    <w:rPr>
      <w:b/>
      <w:bCs/>
    </w:rPr>
  </w:style>
  <w:style w:type="character" w:customStyle="1" w:styleId="CommentTextChar">
    <w:name w:val="Comment Text Char"/>
    <w:link w:val="CommentText"/>
    <w:locked/>
    <w:rsid w:val="001E246F"/>
    <w:rPr>
      <w:rFonts w:cs="Times New Roman"/>
      <w:lang w:val="fr-CA" w:eastAsia="es-ES"/>
    </w:rPr>
  </w:style>
  <w:style w:type="paragraph" w:customStyle="1" w:styleId="rprtbody">
    <w:name w:val="rprtbody"/>
    <w:basedOn w:val="Normal"/>
    <w:rsid w:val="00AE6730"/>
    <w:pPr>
      <w:spacing w:before="100" w:beforeAutospacing="1" w:after="100" w:afterAutospacing="1"/>
    </w:pPr>
    <w:rPr>
      <w:szCs w:val="24"/>
      <w:lang w:val="es-ES"/>
    </w:rPr>
  </w:style>
  <w:style w:type="character" w:customStyle="1" w:styleId="CommentSubjectChar">
    <w:name w:val="Comment Subject Char"/>
    <w:link w:val="CommentSubject"/>
    <w:uiPriority w:val="99"/>
    <w:locked/>
    <w:rsid w:val="001E246F"/>
    <w:rPr>
      <w:rFonts w:cs="Times New Roman"/>
      <w:b/>
      <w:bCs/>
      <w:lang w:val="fr-CA" w:eastAsia="es-ES"/>
    </w:rPr>
  </w:style>
  <w:style w:type="character" w:customStyle="1" w:styleId="src">
    <w:name w:val="src"/>
    <w:rsid w:val="00AE6730"/>
    <w:rPr>
      <w:rFonts w:cs="Times New Roman"/>
    </w:rPr>
  </w:style>
  <w:style w:type="character" w:customStyle="1" w:styleId="jrnl">
    <w:name w:val="jrnl"/>
    <w:rsid w:val="00AE6730"/>
    <w:rPr>
      <w:rFonts w:cs="Times New Roman"/>
    </w:rPr>
  </w:style>
  <w:style w:type="character" w:customStyle="1" w:styleId="referencetext">
    <w:name w:val="referencetext"/>
    <w:rsid w:val="00AE6730"/>
    <w:rPr>
      <w:rFonts w:cs="Times New Roman"/>
    </w:rPr>
  </w:style>
  <w:style w:type="character" w:styleId="Strong">
    <w:name w:val="Strong"/>
    <w:qFormat/>
    <w:rsid w:val="00AE6730"/>
    <w:rPr>
      <w:rFonts w:cs="Times New Roman"/>
      <w:b/>
      <w:bCs/>
    </w:rPr>
  </w:style>
  <w:style w:type="paragraph" w:customStyle="1" w:styleId="Title1">
    <w:name w:val="Title1"/>
    <w:basedOn w:val="Normal"/>
    <w:rsid w:val="00C46098"/>
    <w:pPr>
      <w:spacing w:before="100" w:beforeAutospacing="1" w:after="100" w:afterAutospacing="1"/>
    </w:pPr>
    <w:rPr>
      <w:szCs w:val="24"/>
      <w:lang w:val="es-ES"/>
    </w:rPr>
  </w:style>
  <w:style w:type="character" w:styleId="Hyperlink">
    <w:name w:val="Hyperlink"/>
    <w:uiPriority w:val="99"/>
    <w:unhideWhenUsed/>
    <w:rsid w:val="00C46098"/>
    <w:rPr>
      <w:rFonts w:cs="Times New Roman"/>
      <w:color w:val="0000FF"/>
      <w:u w:val="single"/>
    </w:rPr>
  </w:style>
  <w:style w:type="paragraph" w:customStyle="1" w:styleId="aux">
    <w:name w:val="aux"/>
    <w:basedOn w:val="Normal"/>
    <w:rsid w:val="00C46098"/>
    <w:pPr>
      <w:spacing w:before="100" w:beforeAutospacing="1" w:after="100" w:afterAutospacing="1"/>
    </w:pPr>
    <w:rPr>
      <w:szCs w:val="24"/>
      <w:lang w:val="es-ES"/>
    </w:rPr>
  </w:style>
  <w:style w:type="paragraph" w:styleId="NormalWeb">
    <w:name w:val="Normal (Web)"/>
    <w:basedOn w:val="Normal"/>
    <w:unhideWhenUsed/>
    <w:rsid w:val="009403DD"/>
    <w:pPr>
      <w:spacing w:before="100" w:beforeAutospacing="1" w:after="100" w:afterAutospacing="1"/>
    </w:pPr>
    <w:rPr>
      <w:szCs w:val="24"/>
      <w:lang w:val="ca-ES" w:eastAsia="ca-ES"/>
    </w:rPr>
  </w:style>
  <w:style w:type="character" w:styleId="Emphasis">
    <w:name w:val="Emphasis"/>
    <w:qFormat/>
    <w:rsid w:val="009403DD"/>
    <w:rPr>
      <w:rFonts w:cs="Times New Roman"/>
      <w:i/>
      <w:iCs/>
    </w:rPr>
  </w:style>
  <w:style w:type="character" w:customStyle="1" w:styleId="journalname">
    <w:name w:val="journalname"/>
    <w:rsid w:val="009403DD"/>
    <w:rPr>
      <w:rFonts w:cs="Times New Roman"/>
    </w:rPr>
  </w:style>
  <w:style w:type="character" w:customStyle="1" w:styleId="journalnumber">
    <w:name w:val="journalnumber"/>
    <w:rsid w:val="009403DD"/>
    <w:rPr>
      <w:rFonts w:cs="Times New Roman"/>
    </w:rPr>
  </w:style>
  <w:style w:type="character" w:customStyle="1" w:styleId="doi">
    <w:name w:val="doi"/>
    <w:rsid w:val="009403DD"/>
    <w:rPr>
      <w:rFonts w:cs="Times New Roman"/>
    </w:rPr>
  </w:style>
  <w:style w:type="character" w:customStyle="1" w:styleId="author">
    <w:name w:val="author"/>
    <w:rsid w:val="009403DD"/>
    <w:rPr>
      <w:rFonts w:cs="Times New Roman"/>
    </w:rPr>
  </w:style>
  <w:style w:type="paragraph" w:customStyle="1" w:styleId="lead">
    <w:name w:val="lead"/>
    <w:basedOn w:val="Normal"/>
    <w:rsid w:val="009403DD"/>
    <w:pPr>
      <w:spacing w:before="100" w:beforeAutospacing="1" w:after="100" w:afterAutospacing="1"/>
    </w:pPr>
    <w:rPr>
      <w:szCs w:val="24"/>
      <w:lang w:val="ca-ES" w:eastAsia="ca-ES"/>
    </w:rPr>
  </w:style>
  <w:style w:type="character" w:customStyle="1" w:styleId="name">
    <w:name w:val="name"/>
    <w:rsid w:val="009403DD"/>
    <w:rPr>
      <w:rFonts w:cs="Times New Roman"/>
    </w:rPr>
  </w:style>
  <w:style w:type="character" w:customStyle="1" w:styleId="xref-sep">
    <w:name w:val="xref-sep"/>
    <w:rsid w:val="009403DD"/>
    <w:rPr>
      <w:rFonts w:cs="Times New Roman"/>
    </w:rPr>
  </w:style>
  <w:style w:type="paragraph" w:customStyle="1" w:styleId="citation">
    <w:name w:val="citation"/>
    <w:basedOn w:val="Normal"/>
    <w:rsid w:val="009403DD"/>
    <w:pPr>
      <w:spacing w:before="100" w:beforeAutospacing="1" w:after="100" w:afterAutospacing="1"/>
    </w:pPr>
    <w:rPr>
      <w:szCs w:val="24"/>
      <w:lang w:val="ca-ES" w:eastAsia="ca-ES"/>
    </w:rPr>
  </w:style>
  <w:style w:type="paragraph" w:customStyle="1" w:styleId="authlist">
    <w:name w:val="auth_list"/>
    <w:basedOn w:val="Normal"/>
    <w:rsid w:val="009403DD"/>
    <w:pPr>
      <w:spacing w:before="100" w:beforeAutospacing="1" w:after="100" w:afterAutospacing="1"/>
    </w:pPr>
    <w:rPr>
      <w:szCs w:val="24"/>
      <w:lang w:val="ca-ES" w:eastAsia="ca-ES"/>
    </w:rPr>
  </w:style>
  <w:style w:type="character" w:customStyle="1" w:styleId="apple-style-span">
    <w:name w:val="apple-style-span"/>
    <w:uiPriority w:val="99"/>
    <w:rsid w:val="009403DD"/>
    <w:rPr>
      <w:rFonts w:cs="Times New Roman"/>
    </w:rPr>
  </w:style>
  <w:style w:type="character" w:customStyle="1" w:styleId="apple-converted-space">
    <w:name w:val="apple-converted-space"/>
    <w:uiPriority w:val="99"/>
    <w:rsid w:val="009403DD"/>
    <w:rPr>
      <w:rFonts w:cs="Times New Roman"/>
    </w:rPr>
  </w:style>
  <w:style w:type="character" w:customStyle="1" w:styleId="nbapihighlight">
    <w:name w:val="nbapihighlight"/>
    <w:rsid w:val="009403DD"/>
    <w:rPr>
      <w:rFonts w:cs="Times New Roman"/>
    </w:rPr>
  </w:style>
  <w:style w:type="table" w:styleId="TableGrid">
    <w:name w:val="Table Grid"/>
    <w:basedOn w:val="TableNormal"/>
    <w:uiPriority w:val="59"/>
    <w:rsid w:val="00B73425"/>
    <w:rPr>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2180"/>
    <w:pPr>
      <w:tabs>
        <w:tab w:val="center" w:pos="4252"/>
        <w:tab w:val="right" w:pos="8504"/>
      </w:tabs>
    </w:pPr>
  </w:style>
  <w:style w:type="table" w:styleId="TableClassic2">
    <w:name w:val="Table Classic 2"/>
    <w:basedOn w:val="TableNormal"/>
    <w:rsid w:val="002E284C"/>
    <w:rPr>
      <w:b/>
      <w:bCs/>
      <w:color w:val="000080"/>
    </w:rPr>
    <w:tblPr>
      <w:tblInd w:w="0" w:type="dxa"/>
      <w:tblBorders>
        <w:top w:val="single" w:sz="12" w:space="0" w:color="000000"/>
        <w:bottom w:val="single" w:sz="12" w:space="0" w:color="000000"/>
      </w:tblBorders>
      <w:tblCellMar>
        <w:top w:w="0" w:type="dxa"/>
        <w:left w:w="108" w:type="dxa"/>
        <w:bottom w:w="0" w:type="dxa"/>
        <w:right w:w="108" w:type="dxa"/>
      </w:tblCellMar>
    </w:tblPr>
    <w:tcPr>
      <w:tcBorders>
        <w:top w:val="single" w:sz="6" w:space="0" w:color="000000"/>
        <w:bottom w:val="single" w:sz="6" w:space="0" w:color="000000"/>
      </w:tcBorders>
      <w:shd w:val="clear" w:color="auto" w:fill="auto"/>
    </w:tcPr>
  </w:style>
  <w:style w:type="character" w:customStyle="1" w:styleId="HeaderChar">
    <w:name w:val="Header Char"/>
    <w:link w:val="Header"/>
    <w:uiPriority w:val="99"/>
    <w:locked/>
    <w:rsid w:val="00342180"/>
    <w:rPr>
      <w:rFonts w:eastAsia="Times New Roman" w:cs="Times New Roman"/>
      <w:sz w:val="24"/>
      <w:lang w:val="fr-CA" w:eastAsia="es-ES"/>
    </w:rPr>
  </w:style>
  <w:style w:type="table" w:styleId="TableGrid8">
    <w:name w:val="Table Grid 8"/>
    <w:basedOn w:val="TableNormal"/>
    <w:rsid w:val="002E284C"/>
    <w:rPr>
      <w:b/>
      <w:bCs/>
      <w:color w:val="FFFFFF"/>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style>
  <w:style w:type="paragraph" w:styleId="FootnoteText">
    <w:name w:val="footnote text"/>
    <w:basedOn w:val="Normal"/>
    <w:link w:val="FootnoteTextChar"/>
    <w:uiPriority w:val="99"/>
    <w:rsid w:val="0014067D"/>
    <w:rPr>
      <w:sz w:val="20"/>
    </w:rPr>
  </w:style>
  <w:style w:type="character" w:styleId="FootnoteReference">
    <w:name w:val="footnote reference"/>
    <w:uiPriority w:val="99"/>
    <w:rsid w:val="0014067D"/>
    <w:rPr>
      <w:vertAlign w:val="superscript"/>
    </w:rPr>
  </w:style>
  <w:style w:type="character" w:styleId="FollowedHyperlink">
    <w:name w:val="FollowedHyperlink"/>
    <w:unhideWhenUsed/>
    <w:rsid w:val="00C2275D"/>
    <w:rPr>
      <w:color w:val="800080"/>
      <w:u w:val="single"/>
    </w:rPr>
  </w:style>
  <w:style w:type="paragraph" w:customStyle="1" w:styleId="Style1">
    <w:name w:val="Style1"/>
    <w:basedOn w:val="Normal"/>
    <w:link w:val="Style1Char"/>
    <w:qFormat/>
    <w:rsid w:val="00B764FB"/>
    <w:pPr>
      <w:autoSpaceDE w:val="0"/>
      <w:autoSpaceDN w:val="0"/>
      <w:adjustRightInd w:val="0"/>
      <w:spacing w:before="240" w:after="240"/>
    </w:pPr>
    <w:rPr>
      <w:b/>
      <w:bCs/>
      <w:sz w:val="32"/>
      <w:szCs w:val="32"/>
      <w:lang w:val="en-GB"/>
    </w:rPr>
  </w:style>
  <w:style w:type="paragraph" w:customStyle="1" w:styleId="Style2">
    <w:name w:val="Style2"/>
    <w:basedOn w:val="Style1"/>
    <w:link w:val="Style2Char"/>
    <w:qFormat/>
    <w:rsid w:val="00E458FD"/>
    <w:rPr>
      <w:sz w:val="28"/>
      <w:szCs w:val="28"/>
    </w:rPr>
  </w:style>
  <w:style w:type="character" w:customStyle="1" w:styleId="Style1Char">
    <w:name w:val="Style1 Char"/>
    <w:basedOn w:val="DefaultParagraphFont"/>
    <w:link w:val="Style1"/>
    <w:rsid w:val="00B764FB"/>
    <w:rPr>
      <w:b/>
      <w:bCs/>
      <w:sz w:val="32"/>
      <w:szCs w:val="32"/>
      <w:lang w:val="en-GB" w:eastAsia="es-ES"/>
    </w:rPr>
  </w:style>
  <w:style w:type="paragraph" w:customStyle="1" w:styleId="Style3">
    <w:name w:val="Style3"/>
    <w:basedOn w:val="Style2"/>
    <w:link w:val="Style3Char"/>
    <w:qFormat/>
    <w:rsid w:val="00E458FD"/>
    <w:rPr>
      <w:sz w:val="24"/>
      <w:szCs w:val="24"/>
    </w:rPr>
  </w:style>
  <w:style w:type="character" w:customStyle="1" w:styleId="Style2Char">
    <w:name w:val="Style2 Char"/>
    <w:basedOn w:val="Style1Char"/>
    <w:link w:val="Style2"/>
    <w:rsid w:val="00E458FD"/>
    <w:rPr>
      <w:b/>
      <w:bCs/>
      <w:sz w:val="28"/>
      <w:szCs w:val="28"/>
      <w:lang w:val="en-GB" w:eastAsia="es-ES"/>
    </w:rPr>
  </w:style>
  <w:style w:type="paragraph" w:customStyle="1" w:styleId="Style4">
    <w:name w:val="Style4"/>
    <w:basedOn w:val="Style2"/>
    <w:link w:val="Style4Char"/>
    <w:qFormat/>
    <w:rsid w:val="00E458FD"/>
    <w:pPr>
      <w:jc w:val="both"/>
    </w:pPr>
  </w:style>
  <w:style w:type="character" w:customStyle="1" w:styleId="Style3Char">
    <w:name w:val="Style3 Char"/>
    <w:basedOn w:val="Style2Char"/>
    <w:link w:val="Style3"/>
    <w:rsid w:val="00E458FD"/>
    <w:rPr>
      <w:b/>
      <w:bCs/>
      <w:sz w:val="24"/>
      <w:szCs w:val="24"/>
      <w:lang w:val="en-GB" w:eastAsia="es-ES"/>
    </w:rPr>
  </w:style>
  <w:style w:type="paragraph" w:customStyle="1" w:styleId="Style5">
    <w:name w:val="Style5"/>
    <w:basedOn w:val="Style3"/>
    <w:link w:val="Style5Char"/>
    <w:qFormat/>
    <w:rsid w:val="00E458FD"/>
    <w:pPr>
      <w:jc w:val="both"/>
    </w:pPr>
  </w:style>
  <w:style w:type="character" w:customStyle="1" w:styleId="Style4Char">
    <w:name w:val="Style4 Char"/>
    <w:basedOn w:val="Style2Char"/>
    <w:link w:val="Style4"/>
    <w:rsid w:val="00E458FD"/>
    <w:rPr>
      <w:b/>
      <w:bCs/>
      <w:sz w:val="28"/>
      <w:szCs w:val="28"/>
      <w:lang w:val="en-GB" w:eastAsia="es-ES"/>
    </w:rPr>
  </w:style>
  <w:style w:type="paragraph" w:customStyle="1" w:styleId="Style6">
    <w:name w:val="Style6"/>
    <w:basedOn w:val="Normal"/>
    <w:link w:val="Style6Char"/>
    <w:qFormat/>
    <w:rsid w:val="00D549C3"/>
    <w:pPr>
      <w:autoSpaceDE w:val="0"/>
      <w:autoSpaceDN w:val="0"/>
      <w:adjustRightInd w:val="0"/>
      <w:spacing w:before="240" w:after="240" w:line="240" w:lineRule="exact"/>
      <w:ind w:left="425" w:right="425"/>
      <w:jc w:val="both"/>
    </w:pPr>
    <w:rPr>
      <w:sz w:val="20"/>
      <w:lang w:val="en-US"/>
    </w:rPr>
  </w:style>
  <w:style w:type="character" w:customStyle="1" w:styleId="Style5Char">
    <w:name w:val="Style5 Char"/>
    <w:basedOn w:val="Style3Char"/>
    <w:link w:val="Style5"/>
    <w:rsid w:val="00E458FD"/>
    <w:rPr>
      <w:b/>
      <w:bCs/>
      <w:sz w:val="24"/>
      <w:szCs w:val="24"/>
      <w:lang w:val="en-GB" w:eastAsia="es-ES"/>
    </w:rPr>
  </w:style>
  <w:style w:type="paragraph" w:customStyle="1" w:styleId="Style7">
    <w:name w:val="Style7"/>
    <w:basedOn w:val="Normal"/>
    <w:link w:val="Style7Char"/>
    <w:qFormat/>
    <w:rsid w:val="00081694"/>
    <w:pPr>
      <w:autoSpaceDE w:val="0"/>
      <w:autoSpaceDN w:val="0"/>
      <w:adjustRightInd w:val="0"/>
      <w:spacing w:after="240"/>
      <w:jc w:val="both"/>
    </w:pPr>
    <w:rPr>
      <w:b/>
      <w:caps/>
      <w:szCs w:val="24"/>
      <w:lang w:val="en-US"/>
    </w:rPr>
  </w:style>
  <w:style w:type="character" w:customStyle="1" w:styleId="Style6Char">
    <w:name w:val="Style6 Char"/>
    <w:basedOn w:val="DefaultParagraphFont"/>
    <w:link w:val="Style6"/>
    <w:rsid w:val="00D549C3"/>
    <w:rPr>
      <w:lang w:eastAsia="es-ES"/>
    </w:rPr>
  </w:style>
  <w:style w:type="paragraph" w:customStyle="1" w:styleId="Style8">
    <w:name w:val="Style8"/>
    <w:basedOn w:val="Normal"/>
    <w:link w:val="Style8Char"/>
    <w:qFormat/>
    <w:rsid w:val="00D068ED"/>
    <w:pPr>
      <w:spacing w:after="240"/>
      <w:jc w:val="both"/>
    </w:pPr>
    <w:rPr>
      <w:szCs w:val="24"/>
      <w:lang w:val="en-US"/>
    </w:rPr>
  </w:style>
  <w:style w:type="character" w:customStyle="1" w:styleId="Style7Char">
    <w:name w:val="Style7 Char"/>
    <w:basedOn w:val="DefaultParagraphFont"/>
    <w:link w:val="Style7"/>
    <w:rsid w:val="00081694"/>
    <w:rPr>
      <w:b/>
      <w:caps/>
      <w:sz w:val="24"/>
      <w:szCs w:val="24"/>
      <w:lang w:eastAsia="es-ES"/>
    </w:rPr>
  </w:style>
  <w:style w:type="paragraph" w:customStyle="1" w:styleId="Style9">
    <w:name w:val="Style9"/>
    <w:basedOn w:val="Style8"/>
    <w:link w:val="Style9Char"/>
    <w:qFormat/>
    <w:rsid w:val="0098476C"/>
    <w:pPr>
      <w:spacing w:after="120"/>
    </w:pPr>
    <w:rPr>
      <w:b/>
    </w:rPr>
  </w:style>
  <w:style w:type="character" w:customStyle="1" w:styleId="Style8Char">
    <w:name w:val="Style8 Char"/>
    <w:basedOn w:val="DefaultParagraphFont"/>
    <w:link w:val="Style8"/>
    <w:rsid w:val="00D068ED"/>
    <w:rPr>
      <w:sz w:val="24"/>
      <w:szCs w:val="24"/>
      <w:lang w:eastAsia="es-ES"/>
    </w:rPr>
  </w:style>
  <w:style w:type="paragraph" w:customStyle="1" w:styleId="Style10">
    <w:name w:val="Style10"/>
    <w:basedOn w:val="Style9"/>
    <w:link w:val="Style10Char"/>
    <w:qFormat/>
    <w:rsid w:val="0098476C"/>
    <w:rPr>
      <w:i/>
    </w:rPr>
  </w:style>
  <w:style w:type="character" w:customStyle="1" w:styleId="Style9Char">
    <w:name w:val="Style9 Char"/>
    <w:basedOn w:val="Style8Char"/>
    <w:link w:val="Style9"/>
    <w:rsid w:val="0098476C"/>
    <w:rPr>
      <w:b/>
      <w:sz w:val="24"/>
      <w:szCs w:val="24"/>
      <w:lang w:eastAsia="es-ES"/>
    </w:rPr>
  </w:style>
  <w:style w:type="paragraph" w:customStyle="1" w:styleId="Style11">
    <w:name w:val="Style11"/>
    <w:basedOn w:val="Style8"/>
    <w:link w:val="Style11Char"/>
    <w:qFormat/>
    <w:rsid w:val="001B2CA3"/>
    <w:pPr>
      <w:spacing w:after="0" w:line="280" w:lineRule="exact"/>
      <w:ind w:left="567" w:hanging="567"/>
    </w:pPr>
    <w:rPr>
      <w:sz w:val="20"/>
      <w:szCs w:val="20"/>
    </w:rPr>
  </w:style>
  <w:style w:type="character" w:customStyle="1" w:styleId="Style10Char">
    <w:name w:val="Style10 Char"/>
    <w:basedOn w:val="Style9Char"/>
    <w:link w:val="Style10"/>
    <w:rsid w:val="0098476C"/>
    <w:rPr>
      <w:b/>
      <w:i/>
      <w:sz w:val="24"/>
      <w:szCs w:val="24"/>
      <w:lang w:eastAsia="es-ES"/>
    </w:rPr>
  </w:style>
  <w:style w:type="paragraph" w:customStyle="1" w:styleId="Style12">
    <w:name w:val="Style12"/>
    <w:basedOn w:val="Style8"/>
    <w:link w:val="Style12Char"/>
    <w:qFormat/>
    <w:rsid w:val="001B2CA3"/>
    <w:pPr>
      <w:spacing w:line="240" w:lineRule="exact"/>
    </w:pPr>
    <w:rPr>
      <w:sz w:val="20"/>
      <w:szCs w:val="20"/>
    </w:rPr>
  </w:style>
  <w:style w:type="character" w:customStyle="1" w:styleId="Style11Char">
    <w:name w:val="Style11 Char"/>
    <w:basedOn w:val="Style8Char"/>
    <w:link w:val="Style11"/>
    <w:rsid w:val="001B2CA3"/>
    <w:rPr>
      <w:sz w:val="24"/>
      <w:szCs w:val="24"/>
      <w:lang w:eastAsia="es-ES"/>
    </w:rPr>
  </w:style>
  <w:style w:type="paragraph" w:customStyle="1" w:styleId="Style13">
    <w:name w:val="Style13"/>
    <w:basedOn w:val="Style12"/>
    <w:link w:val="Style13Char"/>
    <w:qFormat/>
    <w:rsid w:val="001B2CA3"/>
    <w:pPr>
      <w:spacing w:after="120" w:line="240" w:lineRule="auto"/>
      <w:jc w:val="center"/>
    </w:pPr>
  </w:style>
  <w:style w:type="character" w:customStyle="1" w:styleId="Style12Char">
    <w:name w:val="Style12 Char"/>
    <w:basedOn w:val="Style8Char"/>
    <w:link w:val="Style12"/>
    <w:rsid w:val="001B2CA3"/>
    <w:rPr>
      <w:sz w:val="24"/>
      <w:szCs w:val="24"/>
      <w:lang w:eastAsia="es-ES"/>
    </w:rPr>
  </w:style>
  <w:style w:type="character" w:customStyle="1" w:styleId="Style13Char">
    <w:name w:val="Style13 Char"/>
    <w:basedOn w:val="Style12Char"/>
    <w:link w:val="Style13"/>
    <w:rsid w:val="001B2CA3"/>
    <w:rPr>
      <w:sz w:val="24"/>
      <w:szCs w:val="24"/>
      <w:lang w:eastAsia="es-ES"/>
    </w:rPr>
  </w:style>
  <w:style w:type="numbering" w:customStyle="1" w:styleId="NoList1">
    <w:name w:val="No List1"/>
    <w:next w:val="NoList"/>
    <w:uiPriority w:val="99"/>
    <w:semiHidden/>
    <w:unhideWhenUsed/>
    <w:rsid w:val="008F681B"/>
  </w:style>
  <w:style w:type="paragraph" w:styleId="ListBullet">
    <w:name w:val="List Bullet"/>
    <w:basedOn w:val="Normal"/>
    <w:uiPriority w:val="99"/>
    <w:rsid w:val="008F681B"/>
    <w:pPr>
      <w:numPr>
        <w:numId w:val="1"/>
      </w:numPr>
    </w:pPr>
    <w:rPr>
      <w:rFonts w:ascii="Cambria" w:eastAsia="MS ??" w:hAnsi="Cambria"/>
      <w:szCs w:val="24"/>
      <w:lang w:val="en-US" w:eastAsia="en-US"/>
    </w:rPr>
  </w:style>
  <w:style w:type="paragraph" w:customStyle="1" w:styleId="Pa7">
    <w:name w:val="Pa7"/>
    <w:basedOn w:val="Normal"/>
    <w:next w:val="Normal"/>
    <w:uiPriority w:val="99"/>
    <w:rsid w:val="008F681B"/>
    <w:pPr>
      <w:widowControl w:val="0"/>
      <w:autoSpaceDE w:val="0"/>
      <w:autoSpaceDN w:val="0"/>
      <w:adjustRightInd w:val="0"/>
      <w:spacing w:line="241" w:lineRule="atLeast"/>
    </w:pPr>
    <w:rPr>
      <w:rFonts w:ascii="Helvetica LT Std" w:eastAsia="MS Mincho" w:hAnsi="Helvetica LT Std"/>
      <w:szCs w:val="24"/>
      <w:lang w:val="en-US" w:eastAsia="en-US"/>
    </w:rPr>
  </w:style>
  <w:style w:type="character" w:customStyle="1" w:styleId="A8">
    <w:name w:val="A8"/>
    <w:uiPriority w:val="99"/>
    <w:rsid w:val="008F681B"/>
    <w:rPr>
      <w:rFonts w:cs="Helvetica LT Std"/>
      <w:color w:val="221E1F"/>
      <w:sz w:val="20"/>
      <w:szCs w:val="20"/>
    </w:rPr>
  </w:style>
  <w:style w:type="paragraph" w:styleId="Title">
    <w:name w:val="Title"/>
    <w:basedOn w:val="Normal"/>
    <w:link w:val="TitleChar"/>
    <w:qFormat/>
    <w:rsid w:val="008F681B"/>
    <w:pPr>
      <w:spacing w:before="100" w:beforeAutospacing="1" w:after="100" w:afterAutospacing="1"/>
    </w:pPr>
    <w:rPr>
      <w:rFonts w:ascii="Times" w:eastAsia="MS ??" w:hAnsi="Times"/>
      <w:sz w:val="20"/>
      <w:lang w:val="en-GB" w:eastAsia="en-US"/>
    </w:rPr>
  </w:style>
  <w:style w:type="character" w:customStyle="1" w:styleId="TitleChar">
    <w:name w:val="Title Char"/>
    <w:basedOn w:val="DefaultParagraphFont"/>
    <w:link w:val="Title"/>
    <w:rsid w:val="008F681B"/>
    <w:rPr>
      <w:rFonts w:ascii="Times" w:eastAsia="MS ??" w:hAnsi="Times"/>
      <w:lang w:val="en-GB"/>
    </w:rPr>
  </w:style>
  <w:style w:type="paragraph" w:customStyle="1" w:styleId="desc">
    <w:name w:val="desc"/>
    <w:basedOn w:val="Normal"/>
    <w:rsid w:val="008F681B"/>
    <w:pPr>
      <w:spacing w:before="100" w:beforeAutospacing="1" w:after="100" w:afterAutospacing="1"/>
    </w:pPr>
    <w:rPr>
      <w:rFonts w:ascii="Times" w:eastAsia="MS ??" w:hAnsi="Times"/>
      <w:sz w:val="20"/>
      <w:lang w:val="en-US" w:eastAsia="en-US"/>
    </w:rPr>
  </w:style>
  <w:style w:type="paragraph" w:customStyle="1" w:styleId="details">
    <w:name w:val="details"/>
    <w:basedOn w:val="Normal"/>
    <w:rsid w:val="008F681B"/>
    <w:pPr>
      <w:spacing w:before="100" w:beforeAutospacing="1" w:after="100" w:afterAutospacing="1"/>
    </w:pPr>
    <w:rPr>
      <w:rFonts w:ascii="Times" w:eastAsia="MS ??" w:hAnsi="Times"/>
      <w:sz w:val="20"/>
      <w:lang w:val="en-US" w:eastAsia="en-US"/>
    </w:rPr>
  </w:style>
  <w:style w:type="paragraph" w:customStyle="1" w:styleId="ColorfulShading-Accent11">
    <w:name w:val="Colorful Shading - Accent 11"/>
    <w:hidden/>
    <w:uiPriority w:val="99"/>
    <w:rsid w:val="008F681B"/>
    <w:rPr>
      <w:rFonts w:ascii="Cambria" w:eastAsia="MS ??" w:hAnsi="Cambria"/>
      <w:sz w:val="24"/>
      <w:szCs w:val="24"/>
    </w:rPr>
  </w:style>
  <w:style w:type="character" w:styleId="LineNumber">
    <w:name w:val="line number"/>
    <w:uiPriority w:val="99"/>
    <w:rsid w:val="008F681B"/>
  </w:style>
  <w:style w:type="character" w:customStyle="1" w:styleId="FootnoteTextChar">
    <w:name w:val="Footnote Text Char"/>
    <w:basedOn w:val="DefaultParagraphFont"/>
    <w:link w:val="FootnoteText"/>
    <w:uiPriority w:val="99"/>
    <w:rsid w:val="008F681B"/>
    <w:rPr>
      <w:lang w:val="fr-CA" w:eastAsia="es-ES"/>
    </w:rPr>
  </w:style>
  <w:style w:type="paragraph" w:customStyle="1" w:styleId="articledetails">
    <w:name w:val="articledetails"/>
    <w:basedOn w:val="Normal"/>
    <w:rsid w:val="00A01757"/>
    <w:pPr>
      <w:spacing w:beforeLines="1" w:afterLines="1"/>
    </w:pPr>
    <w:rPr>
      <w:rFonts w:ascii="Times" w:hAnsi="Times"/>
      <w:sz w:val="20"/>
      <w:lang w:val="es-ES_tradnl" w:eastAsia="es-ES_tradnl"/>
    </w:rPr>
  </w:style>
  <w:style w:type="character" w:customStyle="1" w:styleId="citation-abbreviation">
    <w:name w:val="citation-abbreviation"/>
    <w:rsid w:val="00A01757"/>
    <w:rPr>
      <w:rFonts w:cs="Times New Roman"/>
    </w:rPr>
  </w:style>
  <w:style w:type="character" w:customStyle="1" w:styleId="citation-publication-date">
    <w:name w:val="citation-publication-date"/>
    <w:rsid w:val="00A01757"/>
    <w:rPr>
      <w:rFonts w:cs="Times New Roman"/>
    </w:rPr>
  </w:style>
  <w:style w:type="character" w:customStyle="1" w:styleId="citation-volume">
    <w:name w:val="citation-volume"/>
    <w:rsid w:val="00A01757"/>
    <w:rPr>
      <w:rFonts w:cs="Times New Roman"/>
    </w:rPr>
  </w:style>
  <w:style w:type="character" w:customStyle="1" w:styleId="citation-issue">
    <w:name w:val="citation-issue"/>
    <w:rsid w:val="00A01757"/>
    <w:rPr>
      <w:rFonts w:cs="Times New Roman"/>
    </w:rPr>
  </w:style>
  <w:style w:type="character" w:customStyle="1" w:styleId="citation-flpages">
    <w:name w:val="citation-flpages"/>
    <w:rsid w:val="00A01757"/>
    <w:rPr>
      <w:rFonts w:cs="Times New Roman"/>
    </w:rPr>
  </w:style>
  <w:style w:type="paragraph" w:customStyle="1" w:styleId="ColorfulList-Accent11">
    <w:name w:val="Colorful List - Accent 11"/>
    <w:basedOn w:val="Normal"/>
    <w:uiPriority w:val="34"/>
    <w:qFormat/>
    <w:rsid w:val="00A01757"/>
    <w:pPr>
      <w:ind w:left="720"/>
    </w:pPr>
    <w:rPr>
      <w:rFonts w:ascii="Cambria" w:hAnsi="Cambria"/>
      <w:szCs w:val="24"/>
      <w:lang w:val="es-ES_tradnl" w:eastAsia="en-US"/>
    </w:rPr>
  </w:style>
  <w:style w:type="character" w:customStyle="1" w:styleId="ilad">
    <w:name w:val="il_ad"/>
    <w:rsid w:val="00A01757"/>
    <w:rPr>
      <w:rFonts w:cs="Times New Roman"/>
    </w:rPr>
  </w:style>
  <w:style w:type="paragraph" w:styleId="BodyText">
    <w:name w:val="Body Text"/>
    <w:basedOn w:val="Normal"/>
    <w:link w:val="BodyTextChar"/>
    <w:rsid w:val="00A01757"/>
    <w:pPr>
      <w:spacing w:after="120"/>
    </w:pPr>
    <w:rPr>
      <w:rFonts w:ascii="Calibri" w:eastAsia="Cambria" w:hAnsi="Calibri"/>
      <w:sz w:val="20"/>
      <w:lang w:val="es-ES_tradnl" w:eastAsia="en-US"/>
    </w:rPr>
  </w:style>
  <w:style w:type="character" w:customStyle="1" w:styleId="BodyTextChar">
    <w:name w:val="Body Text Char"/>
    <w:basedOn w:val="DefaultParagraphFont"/>
    <w:link w:val="BodyText"/>
    <w:rsid w:val="00A01757"/>
    <w:rPr>
      <w:rFonts w:ascii="Calibri" w:eastAsia="Cambria" w:hAnsi="Calibri"/>
      <w:lang w:val="es-ES_tradnl"/>
    </w:rPr>
  </w:style>
  <w:style w:type="character" w:styleId="HTMLCite">
    <w:name w:val="HTML Cite"/>
    <w:uiPriority w:val="99"/>
    <w:rsid w:val="00A01757"/>
    <w:rPr>
      <w:rFonts w:cs="Times New Roman"/>
      <w:i/>
    </w:rPr>
  </w:style>
  <w:style w:type="character" w:customStyle="1" w:styleId="slug-pub-date">
    <w:name w:val="slug-pub-date"/>
    <w:rsid w:val="00A01757"/>
    <w:rPr>
      <w:rFonts w:cs="Times New Roman"/>
    </w:rPr>
  </w:style>
  <w:style w:type="character" w:customStyle="1" w:styleId="slug-vol">
    <w:name w:val="slug-vol"/>
    <w:rsid w:val="00A01757"/>
    <w:rPr>
      <w:rFonts w:cs="Times New Roman"/>
    </w:rPr>
  </w:style>
  <w:style w:type="character" w:customStyle="1" w:styleId="slug-issue">
    <w:name w:val="slug-issue"/>
    <w:rsid w:val="00A01757"/>
    <w:rPr>
      <w:rFonts w:cs="Times New Roman"/>
    </w:rPr>
  </w:style>
  <w:style w:type="character" w:customStyle="1" w:styleId="slug-pages">
    <w:name w:val="slug-pages"/>
    <w:rsid w:val="00A01757"/>
    <w:rPr>
      <w:rFonts w:cs="Times New Roman"/>
    </w:rPr>
  </w:style>
  <w:style w:type="character" w:customStyle="1" w:styleId="frlabel">
    <w:name w:val="fr_label"/>
    <w:rsid w:val="00A01757"/>
    <w:rPr>
      <w:rFonts w:cs="Times New Roman"/>
    </w:rPr>
  </w:style>
  <w:style w:type="character" w:customStyle="1" w:styleId="frsourcelabel">
    <w:name w:val="fr_source_label"/>
    <w:rsid w:val="00A01757"/>
    <w:rPr>
      <w:rFonts w:cs="Times New Roman"/>
    </w:rPr>
  </w:style>
  <w:style w:type="character" w:customStyle="1" w:styleId="databold">
    <w:name w:val="data_bold"/>
    <w:rsid w:val="00A01757"/>
    <w:rPr>
      <w:rFonts w:cs="Times New Roman"/>
    </w:rPr>
  </w:style>
  <w:style w:type="paragraph" w:customStyle="1" w:styleId="aff">
    <w:name w:val="aff"/>
    <w:basedOn w:val="Normal"/>
    <w:rsid w:val="00A01757"/>
    <w:pPr>
      <w:spacing w:beforeLines="1" w:afterLines="1"/>
    </w:pPr>
    <w:rPr>
      <w:rFonts w:ascii="Times" w:hAnsi="Times"/>
      <w:sz w:val="20"/>
      <w:lang w:val="es-ES_tradnl" w:eastAsia="es-ES_tradnl"/>
    </w:rPr>
  </w:style>
  <w:style w:type="character" w:customStyle="1" w:styleId="fm-vol-iss-date">
    <w:name w:val="fm-vol-iss-date"/>
    <w:rsid w:val="00A01757"/>
    <w:rPr>
      <w:rFonts w:cs="Times New Roman"/>
    </w:rPr>
  </w:style>
  <w:style w:type="character" w:customStyle="1" w:styleId="bullet">
    <w:name w:val="bullet"/>
    <w:rsid w:val="00A01757"/>
    <w:rPr>
      <w:rFonts w:cs="Times New Roman"/>
    </w:rPr>
  </w:style>
  <w:style w:type="character" w:customStyle="1" w:styleId="pubyear">
    <w:name w:val="pubyear"/>
    <w:rsid w:val="00A01757"/>
    <w:rPr>
      <w:rFonts w:cs="Times New Roman"/>
    </w:rPr>
  </w:style>
  <w:style w:type="character" w:customStyle="1" w:styleId="articletitle">
    <w:name w:val="articletitle"/>
    <w:rsid w:val="00A01757"/>
    <w:rPr>
      <w:rFonts w:cs="Times New Roman"/>
    </w:rPr>
  </w:style>
  <w:style w:type="character" w:customStyle="1" w:styleId="journaltitle">
    <w:name w:val="journaltitle"/>
    <w:rsid w:val="00A01757"/>
    <w:rPr>
      <w:rFonts w:cs="Times New Roman"/>
    </w:rPr>
  </w:style>
  <w:style w:type="character" w:customStyle="1" w:styleId="vol">
    <w:name w:val="vol"/>
    <w:rsid w:val="00A01757"/>
    <w:rPr>
      <w:rFonts w:cs="Times New Roman"/>
    </w:rPr>
  </w:style>
  <w:style w:type="character" w:customStyle="1" w:styleId="pagefirst">
    <w:name w:val="pagefirst"/>
    <w:rsid w:val="00A01757"/>
    <w:rPr>
      <w:rFonts w:cs="Times New Roman"/>
    </w:rPr>
  </w:style>
  <w:style w:type="character" w:customStyle="1" w:styleId="pagelast">
    <w:name w:val="pagelast"/>
    <w:rsid w:val="00A01757"/>
    <w:rPr>
      <w:rFonts w:cs="Times New Roman"/>
    </w:rPr>
  </w:style>
  <w:style w:type="character" w:customStyle="1" w:styleId="authorfn">
    <w:name w:val="author fn"/>
    <w:rsid w:val="00A01757"/>
    <w:rPr>
      <w:rFonts w:cs="Times New Roman"/>
    </w:rPr>
  </w:style>
  <w:style w:type="paragraph" w:customStyle="1" w:styleId="Style14">
    <w:name w:val="Style14"/>
    <w:basedOn w:val="Style8"/>
    <w:link w:val="Style14Char"/>
    <w:qFormat/>
    <w:rsid w:val="00A32497"/>
    <w:pPr>
      <w:spacing w:line="320" w:lineRule="exact"/>
    </w:pPr>
  </w:style>
  <w:style w:type="paragraph" w:customStyle="1" w:styleId="Style15">
    <w:name w:val="Style15"/>
    <w:basedOn w:val="Style8"/>
    <w:link w:val="Style15Char"/>
    <w:qFormat/>
    <w:rsid w:val="00E0713F"/>
    <w:pPr>
      <w:pBdr>
        <w:top w:val="single" w:sz="4" w:space="1" w:color="auto"/>
      </w:pBdr>
      <w:spacing w:after="0"/>
    </w:pPr>
    <w:rPr>
      <w:sz w:val="18"/>
      <w:szCs w:val="18"/>
      <w:lang w:val="es-ES"/>
    </w:rPr>
  </w:style>
  <w:style w:type="character" w:customStyle="1" w:styleId="Style14Char">
    <w:name w:val="Style14 Char"/>
    <w:basedOn w:val="Style8Char"/>
    <w:link w:val="Style14"/>
    <w:rsid w:val="00A32497"/>
    <w:rPr>
      <w:sz w:val="24"/>
      <w:szCs w:val="24"/>
      <w:lang w:eastAsia="es-ES"/>
    </w:rPr>
  </w:style>
  <w:style w:type="paragraph" w:customStyle="1" w:styleId="Style16">
    <w:name w:val="Style16"/>
    <w:basedOn w:val="Style12"/>
    <w:link w:val="Style16Char"/>
    <w:qFormat/>
    <w:rsid w:val="008A7925"/>
    <w:pPr>
      <w:spacing w:line="240" w:lineRule="auto"/>
    </w:pPr>
  </w:style>
  <w:style w:type="character" w:customStyle="1" w:styleId="Style15Char">
    <w:name w:val="Style15 Char"/>
    <w:basedOn w:val="Style8Char"/>
    <w:link w:val="Style15"/>
    <w:rsid w:val="00E0713F"/>
    <w:rPr>
      <w:sz w:val="18"/>
      <w:szCs w:val="18"/>
      <w:lang w:val="es-ES" w:eastAsia="es-ES"/>
    </w:rPr>
  </w:style>
  <w:style w:type="paragraph" w:customStyle="1" w:styleId="Style17">
    <w:name w:val="Style17"/>
    <w:basedOn w:val="Style11"/>
    <w:link w:val="Style17Char"/>
    <w:qFormat/>
    <w:rsid w:val="002E749E"/>
    <w:pPr>
      <w:spacing w:line="240" w:lineRule="exact"/>
    </w:pPr>
    <w:rPr>
      <w:iCs/>
      <w:noProof/>
      <w:lang w:val="pl-PL"/>
    </w:rPr>
  </w:style>
  <w:style w:type="character" w:customStyle="1" w:styleId="Style16Char">
    <w:name w:val="Style16 Char"/>
    <w:basedOn w:val="Style12Char"/>
    <w:link w:val="Style16"/>
    <w:rsid w:val="008A7925"/>
    <w:rPr>
      <w:sz w:val="24"/>
      <w:szCs w:val="24"/>
      <w:lang w:eastAsia="es-ES"/>
    </w:rPr>
  </w:style>
  <w:style w:type="character" w:customStyle="1" w:styleId="Style17Char">
    <w:name w:val="Style17 Char"/>
    <w:basedOn w:val="Style11Char"/>
    <w:link w:val="Style17"/>
    <w:rsid w:val="002E749E"/>
    <w:rPr>
      <w:iCs/>
      <w:noProof/>
      <w:sz w:val="24"/>
      <w:szCs w:val="24"/>
      <w:lang w:val="pl-PL" w:eastAsia="es-ES"/>
    </w:rPr>
  </w:style>
  <w:style w:type="character" w:customStyle="1" w:styleId="Heading4Char">
    <w:name w:val="Heading 4 Char"/>
    <w:basedOn w:val="DefaultParagraphFont"/>
    <w:link w:val="Heading4"/>
    <w:rsid w:val="009170DC"/>
    <w:rPr>
      <w:rFonts w:ascii="Calibri" w:eastAsia="SimSun" w:hAnsi="Calibri"/>
      <w:b/>
      <w:bCs/>
      <w:sz w:val="28"/>
      <w:szCs w:val="28"/>
      <w:lang w:val="en-GB" w:eastAsia="ja-JP"/>
    </w:rPr>
  </w:style>
  <w:style w:type="character" w:customStyle="1" w:styleId="Heading5Char">
    <w:name w:val="Heading 5 Char"/>
    <w:basedOn w:val="DefaultParagraphFont"/>
    <w:link w:val="Heading5"/>
    <w:rsid w:val="009170DC"/>
    <w:rPr>
      <w:rFonts w:ascii="Calibri" w:eastAsia="SimSun" w:hAnsi="Calibri"/>
      <w:b/>
      <w:bCs/>
      <w:i/>
      <w:iCs/>
      <w:sz w:val="26"/>
      <w:szCs w:val="26"/>
      <w:lang w:val="en-GB" w:eastAsia="ja-JP"/>
    </w:rPr>
  </w:style>
  <w:style w:type="character" w:customStyle="1" w:styleId="Heading6Char">
    <w:name w:val="Heading 6 Char"/>
    <w:basedOn w:val="DefaultParagraphFont"/>
    <w:link w:val="Heading6"/>
    <w:rsid w:val="009170DC"/>
    <w:rPr>
      <w:rFonts w:ascii="Calibri" w:eastAsia="SimSun" w:hAnsi="Calibri"/>
      <w:b/>
      <w:bCs/>
      <w:sz w:val="22"/>
      <w:szCs w:val="22"/>
      <w:lang w:val="en-GB" w:eastAsia="ja-JP"/>
    </w:rPr>
  </w:style>
  <w:style w:type="character" w:customStyle="1" w:styleId="Heading7Char">
    <w:name w:val="Heading 7 Char"/>
    <w:basedOn w:val="DefaultParagraphFont"/>
    <w:link w:val="Heading7"/>
    <w:rsid w:val="009170DC"/>
    <w:rPr>
      <w:rFonts w:ascii="Calibri" w:eastAsia="SimSun" w:hAnsi="Calibri"/>
      <w:sz w:val="24"/>
      <w:szCs w:val="24"/>
      <w:lang w:val="en-GB" w:eastAsia="ja-JP"/>
    </w:rPr>
  </w:style>
  <w:style w:type="character" w:customStyle="1" w:styleId="Heading8Char">
    <w:name w:val="Heading 8 Char"/>
    <w:basedOn w:val="DefaultParagraphFont"/>
    <w:link w:val="Heading8"/>
    <w:rsid w:val="009170DC"/>
    <w:rPr>
      <w:rFonts w:ascii="Calibri" w:eastAsia="SimSun" w:hAnsi="Calibri"/>
      <w:i/>
      <w:iCs/>
      <w:sz w:val="24"/>
      <w:szCs w:val="24"/>
      <w:lang w:val="en-GB" w:eastAsia="ja-JP"/>
    </w:rPr>
  </w:style>
  <w:style w:type="character" w:customStyle="1" w:styleId="Heading9Char">
    <w:name w:val="Heading 9 Char"/>
    <w:basedOn w:val="DefaultParagraphFont"/>
    <w:link w:val="Heading9"/>
    <w:rsid w:val="009170DC"/>
    <w:rPr>
      <w:rFonts w:ascii="Cambria" w:eastAsia="SimSun" w:hAnsi="Cambria"/>
      <w:sz w:val="22"/>
      <w:szCs w:val="22"/>
      <w:lang w:val="en-GB" w:eastAsia="ja-JP"/>
    </w:rPr>
  </w:style>
  <w:style w:type="paragraph" w:customStyle="1" w:styleId="Standard">
    <w:name w:val="Standard"/>
    <w:rsid w:val="00CA06BC"/>
    <w:pPr>
      <w:suppressAutoHyphens/>
      <w:autoSpaceDN w:val="0"/>
      <w:textAlignment w:val="baseline"/>
    </w:pPr>
    <w:rPr>
      <w:kern w:val="3"/>
      <w:sz w:val="24"/>
      <w:szCs w:val="24"/>
      <w:lang w:val="it-IT" w:eastAsia="it-IT"/>
    </w:rPr>
  </w:style>
  <w:style w:type="paragraph" w:customStyle="1" w:styleId="Heading">
    <w:name w:val="Heading"/>
    <w:basedOn w:val="Standard"/>
    <w:next w:val="Textbody"/>
    <w:uiPriority w:val="99"/>
    <w:rsid w:val="00CA06BC"/>
    <w:pPr>
      <w:keepNext/>
      <w:spacing w:before="240" w:after="120"/>
    </w:pPr>
    <w:rPr>
      <w:rFonts w:ascii="Arial" w:eastAsia="SimSun" w:hAnsi="Arial" w:cs="Mangal"/>
      <w:sz w:val="28"/>
      <w:szCs w:val="28"/>
    </w:rPr>
  </w:style>
  <w:style w:type="paragraph" w:customStyle="1" w:styleId="Textbody">
    <w:name w:val="Text body"/>
    <w:basedOn w:val="Standard"/>
    <w:rsid w:val="00CA06BC"/>
    <w:pPr>
      <w:spacing w:after="120"/>
    </w:pPr>
  </w:style>
  <w:style w:type="paragraph" w:styleId="List">
    <w:name w:val="List"/>
    <w:basedOn w:val="Textbody"/>
    <w:rsid w:val="00CA06BC"/>
    <w:rPr>
      <w:rFonts w:cs="Mangal"/>
    </w:rPr>
  </w:style>
  <w:style w:type="paragraph" w:customStyle="1" w:styleId="Epgrafe1">
    <w:name w:val="Epígrafe1"/>
    <w:basedOn w:val="Standard"/>
    <w:rsid w:val="00CA06BC"/>
    <w:pPr>
      <w:suppressLineNumbers/>
      <w:spacing w:before="120" w:after="120"/>
    </w:pPr>
    <w:rPr>
      <w:rFonts w:cs="Mangal"/>
      <w:i/>
      <w:iCs/>
    </w:rPr>
  </w:style>
  <w:style w:type="paragraph" w:customStyle="1" w:styleId="Index">
    <w:name w:val="Index"/>
    <w:basedOn w:val="Standard"/>
    <w:rsid w:val="00CA06BC"/>
    <w:pPr>
      <w:suppressLineNumbers/>
    </w:pPr>
    <w:rPr>
      <w:rFonts w:cs="Mangal"/>
    </w:rPr>
  </w:style>
  <w:style w:type="paragraph" w:customStyle="1" w:styleId="Ttulo11">
    <w:name w:val="Título 11"/>
    <w:basedOn w:val="Standard"/>
    <w:next w:val="Textbody"/>
    <w:rsid w:val="00CA06BC"/>
    <w:pPr>
      <w:spacing w:before="28" w:after="28" w:line="264" w:lineRule="atLeast"/>
      <w:outlineLvl w:val="0"/>
    </w:pPr>
    <w:rPr>
      <w:b/>
      <w:bCs/>
      <w:sz w:val="36"/>
      <w:szCs w:val="36"/>
    </w:rPr>
  </w:style>
  <w:style w:type="paragraph" w:customStyle="1" w:styleId="title10">
    <w:name w:val="title1"/>
    <w:basedOn w:val="Standard"/>
    <w:rsid w:val="00CA06BC"/>
  </w:style>
  <w:style w:type="paragraph" w:customStyle="1" w:styleId="rprtbody1">
    <w:name w:val="rprtbody1"/>
    <w:basedOn w:val="Standard"/>
    <w:rsid w:val="00CA06BC"/>
  </w:style>
  <w:style w:type="paragraph" w:customStyle="1" w:styleId="aux1">
    <w:name w:val="aux1"/>
    <w:basedOn w:val="Standard"/>
    <w:rsid w:val="00CA06BC"/>
  </w:style>
  <w:style w:type="character" w:customStyle="1" w:styleId="StrongEmphasis">
    <w:name w:val="Strong Emphasis"/>
    <w:rsid w:val="00CA06BC"/>
    <w:rPr>
      <w:b/>
      <w:bCs/>
    </w:rPr>
  </w:style>
  <w:style w:type="character" w:customStyle="1" w:styleId="Internetlink">
    <w:name w:val="Internet link"/>
    <w:rsid w:val="00CA06BC"/>
    <w:rPr>
      <w:color w:val="0000FF"/>
      <w:u w:val="single"/>
    </w:rPr>
  </w:style>
  <w:style w:type="character" w:customStyle="1" w:styleId="ref-journal1">
    <w:name w:val="ref-journal1"/>
    <w:basedOn w:val="DefaultParagraphFont"/>
    <w:rsid w:val="00CA06BC"/>
  </w:style>
  <w:style w:type="character" w:customStyle="1" w:styleId="ref-vol">
    <w:name w:val="ref-vol"/>
    <w:basedOn w:val="DefaultParagraphFont"/>
    <w:rsid w:val="00CA06BC"/>
  </w:style>
  <w:style w:type="character" w:customStyle="1" w:styleId="nbapihighlight1">
    <w:name w:val="nbapihighlight1"/>
    <w:basedOn w:val="DefaultParagraphFont"/>
    <w:rsid w:val="00CA06BC"/>
  </w:style>
  <w:style w:type="character" w:customStyle="1" w:styleId="src1">
    <w:name w:val="src1"/>
    <w:basedOn w:val="DefaultParagraphFont"/>
    <w:rsid w:val="00CA06BC"/>
  </w:style>
  <w:style w:type="character" w:customStyle="1" w:styleId="NumberingSymbols">
    <w:name w:val="Numbering Symbols"/>
    <w:rsid w:val="00CA06BC"/>
  </w:style>
  <w:style w:type="character" w:customStyle="1" w:styleId="Titolo1Carattere1">
    <w:name w:val="Titolo 1 Carattere1"/>
    <w:uiPriority w:val="9"/>
    <w:rsid w:val="00CA06BC"/>
    <w:rPr>
      <w:rFonts w:ascii="Cambria" w:eastAsia="MS Gothic" w:hAnsi="Cambria" w:cs="Times New Roman"/>
      <w:b/>
      <w:bCs/>
      <w:color w:val="365F91"/>
      <w:sz w:val="28"/>
      <w:szCs w:val="28"/>
    </w:rPr>
  </w:style>
  <w:style w:type="paragraph" w:customStyle="1" w:styleId="Default">
    <w:name w:val="Default"/>
    <w:rsid w:val="00CA06BC"/>
    <w:pPr>
      <w:autoSpaceDE w:val="0"/>
      <w:autoSpaceDN w:val="0"/>
      <w:adjustRightInd w:val="0"/>
    </w:pPr>
    <w:rPr>
      <w:rFonts w:eastAsia="SimSun"/>
      <w:color w:val="000000"/>
      <w:sz w:val="24"/>
      <w:szCs w:val="24"/>
      <w:lang w:val="it-IT" w:eastAsia="ja-JP"/>
    </w:rPr>
  </w:style>
  <w:style w:type="character" w:customStyle="1" w:styleId="rprtid1">
    <w:name w:val="rprtid1"/>
    <w:rsid w:val="00CA06BC"/>
    <w:rPr>
      <w:vanish w:val="0"/>
      <w:webHidden w:val="0"/>
      <w:color w:val="696969"/>
      <w:specVanish/>
    </w:rPr>
  </w:style>
  <w:style w:type="character" w:customStyle="1" w:styleId="hps">
    <w:name w:val="hps"/>
    <w:basedOn w:val="DefaultParagraphFont"/>
    <w:rsid w:val="00CA06BC"/>
  </w:style>
  <w:style w:type="paragraph" w:styleId="Caption">
    <w:name w:val="caption"/>
    <w:basedOn w:val="Normal"/>
    <w:next w:val="Normal"/>
    <w:qFormat/>
    <w:rsid w:val="00AE71E5"/>
    <w:pPr>
      <w:spacing w:before="120" w:after="120"/>
    </w:pPr>
    <w:rPr>
      <w:rFonts w:eastAsia="MS Mincho"/>
      <w:b/>
      <w:bCs/>
      <w:sz w:val="20"/>
      <w:lang w:val="en-US" w:eastAsia="en-US"/>
    </w:rPr>
  </w:style>
  <w:style w:type="paragraph" w:styleId="Subtitle">
    <w:name w:val="Subtitle"/>
    <w:basedOn w:val="Normal"/>
    <w:next w:val="Normal"/>
    <w:link w:val="SubtitleChar"/>
    <w:uiPriority w:val="99"/>
    <w:qFormat/>
    <w:rsid w:val="00AE71E5"/>
    <w:pPr>
      <w:spacing w:after="60"/>
      <w:jc w:val="center"/>
      <w:outlineLvl w:val="1"/>
    </w:pPr>
    <w:rPr>
      <w:rFonts w:ascii="Cambria" w:eastAsia="MS Mincho" w:hAnsi="Cambria"/>
      <w:szCs w:val="24"/>
      <w:lang w:val="en-US" w:eastAsia="en-US"/>
    </w:rPr>
  </w:style>
  <w:style w:type="character" w:customStyle="1" w:styleId="SubtitleChar">
    <w:name w:val="Subtitle Char"/>
    <w:basedOn w:val="DefaultParagraphFont"/>
    <w:link w:val="Subtitle"/>
    <w:uiPriority w:val="99"/>
    <w:rsid w:val="00AE71E5"/>
    <w:rPr>
      <w:rFonts w:ascii="Cambria" w:eastAsia="MS Mincho" w:hAnsi="Cambria"/>
      <w:sz w:val="24"/>
      <w:szCs w:val="24"/>
    </w:rPr>
  </w:style>
  <w:style w:type="paragraph" w:styleId="NoSpacing">
    <w:name w:val="No Spacing"/>
    <w:basedOn w:val="Normal"/>
    <w:uiPriority w:val="99"/>
    <w:qFormat/>
    <w:rsid w:val="00AE71E5"/>
    <w:rPr>
      <w:rFonts w:eastAsia="MS Mincho"/>
      <w:szCs w:val="24"/>
      <w:lang w:val="en-US" w:eastAsia="en-US"/>
    </w:rPr>
  </w:style>
  <w:style w:type="paragraph" w:styleId="ListParagraph">
    <w:name w:val="List Paragraph"/>
    <w:basedOn w:val="Normal"/>
    <w:uiPriority w:val="99"/>
    <w:qFormat/>
    <w:rsid w:val="00AE71E5"/>
    <w:pPr>
      <w:spacing w:after="100"/>
      <w:ind w:left="708"/>
      <w:jc w:val="both"/>
    </w:pPr>
    <w:rPr>
      <w:rFonts w:eastAsia="MS Mincho"/>
      <w:szCs w:val="24"/>
      <w:lang w:val="en-US" w:eastAsia="en-US"/>
    </w:rPr>
  </w:style>
  <w:style w:type="paragraph" w:styleId="Quote">
    <w:name w:val="Quote"/>
    <w:basedOn w:val="Normal"/>
    <w:next w:val="Normal"/>
    <w:link w:val="QuoteChar"/>
    <w:uiPriority w:val="99"/>
    <w:qFormat/>
    <w:rsid w:val="00AE71E5"/>
    <w:rPr>
      <w:rFonts w:eastAsia="MS Mincho"/>
      <w:i/>
      <w:iCs/>
      <w:szCs w:val="24"/>
      <w:lang w:val="en-US" w:eastAsia="en-US"/>
    </w:rPr>
  </w:style>
  <w:style w:type="character" w:customStyle="1" w:styleId="QuoteChar">
    <w:name w:val="Quote Char"/>
    <w:basedOn w:val="DefaultParagraphFont"/>
    <w:link w:val="Quote"/>
    <w:uiPriority w:val="99"/>
    <w:rsid w:val="00AE71E5"/>
    <w:rPr>
      <w:rFonts w:eastAsia="MS Mincho"/>
      <w:i/>
      <w:iCs/>
      <w:sz w:val="24"/>
      <w:szCs w:val="24"/>
    </w:rPr>
  </w:style>
  <w:style w:type="paragraph" w:styleId="IntenseQuote">
    <w:name w:val="Intense Quote"/>
    <w:basedOn w:val="Normal"/>
    <w:next w:val="Normal"/>
    <w:link w:val="IntenseQuoteChar"/>
    <w:uiPriority w:val="99"/>
    <w:qFormat/>
    <w:rsid w:val="00AE71E5"/>
    <w:pPr>
      <w:ind w:left="720" w:right="720"/>
    </w:pPr>
    <w:rPr>
      <w:rFonts w:eastAsia="MS Mincho"/>
      <w:b/>
      <w:bCs/>
      <w:i/>
      <w:iCs/>
      <w:szCs w:val="24"/>
      <w:lang w:val="en-US" w:eastAsia="en-US"/>
    </w:rPr>
  </w:style>
  <w:style w:type="character" w:customStyle="1" w:styleId="IntenseQuoteChar">
    <w:name w:val="Intense Quote Char"/>
    <w:basedOn w:val="DefaultParagraphFont"/>
    <w:link w:val="IntenseQuote"/>
    <w:uiPriority w:val="99"/>
    <w:rsid w:val="00AE71E5"/>
    <w:rPr>
      <w:rFonts w:eastAsia="MS Mincho"/>
      <w:b/>
      <w:bCs/>
      <w:i/>
      <w:iCs/>
      <w:sz w:val="24"/>
      <w:szCs w:val="24"/>
    </w:rPr>
  </w:style>
  <w:style w:type="character" w:styleId="SubtleEmphasis">
    <w:name w:val="Subtle Emphasis"/>
    <w:uiPriority w:val="99"/>
    <w:qFormat/>
    <w:rsid w:val="00AE71E5"/>
    <w:rPr>
      <w:rFonts w:cs="Times New Roman"/>
      <w:i/>
      <w:iCs/>
      <w:color w:val="auto"/>
    </w:rPr>
  </w:style>
  <w:style w:type="character" w:styleId="IntenseEmphasis">
    <w:name w:val="Intense Emphasis"/>
    <w:uiPriority w:val="99"/>
    <w:qFormat/>
    <w:rsid w:val="00AE71E5"/>
    <w:rPr>
      <w:rFonts w:cs="Times New Roman"/>
      <w:b/>
      <w:bCs/>
      <w:i/>
      <w:iCs/>
      <w:sz w:val="24"/>
      <w:szCs w:val="24"/>
      <w:u w:val="single"/>
    </w:rPr>
  </w:style>
  <w:style w:type="character" w:styleId="SubtleReference">
    <w:name w:val="Subtle Reference"/>
    <w:uiPriority w:val="99"/>
    <w:qFormat/>
    <w:rsid w:val="00AE71E5"/>
    <w:rPr>
      <w:rFonts w:cs="Times New Roman"/>
      <w:sz w:val="24"/>
      <w:szCs w:val="24"/>
      <w:u w:val="single"/>
    </w:rPr>
  </w:style>
  <w:style w:type="character" w:styleId="IntenseReference">
    <w:name w:val="Intense Reference"/>
    <w:uiPriority w:val="99"/>
    <w:qFormat/>
    <w:rsid w:val="00AE71E5"/>
    <w:rPr>
      <w:rFonts w:cs="Times New Roman"/>
      <w:b/>
      <w:bCs/>
      <w:sz w:val="24"/>
      <w:szCs w:val="24"/>
      <w:u w:val="single"/>
    </w:rPr>
  </w:style>
  <w:style w:type="character" w:customStyle="1" w:styleId="BookTitle1">
    <w:name w:val="Book Title1"/>
    <w:aliases w:val="Subtitulo,Название книги,Título do Livro1"/>
    <w:uiPriority w:val="99"/>
    <w:qFormat/>
    <w:rsid w:val="00AE71E5"/>
    <w:rPr>
      <w:rFonts w:cs="Times New Roman"/>
    </w:rPr>
  </w:style>
  <w:style w:type="paragraph" w:customStyle="1" w:styleId="Referencia">
    <w:name w:val="Referencia"/>
    <w:basedOn w:val="Normal"/>
    <w:link w:val="ReferenciaCar"/>
    <w:uiPriority w:val="99"/>
    <w:rsid w:val="00AE71E5"/>
    <w:pPr>
      <w:jc w:val="both"/>
    </w:pPr>
    <w:rPr>
      <w:rFonts w:eastAsia="MS Mincho"/>
      <w:sz w:val="20"/>
      <w:lang w:val="en-US" w:eastAsia="en-US"/>
    </w:rPr>
  </w:style>
  <w:style w:type="character" w:customStyle="1" w:styleId="ReferenciaCar">
    <w:name w:val="Referencia Car"/>
    <w:link w:val="Referencia"/>
    <w:uiPriority w:val="99"/>
    <w:locked/>
    <w:rsid w:val="00AE71E5"/>
    <w:rPr>
      <w:rFonts w:eastAsia="MS Mincho"/>
    </w:rPr>
  </w:style>
  <w:style w:type="paragraph" w:customStyle="1" w:styleId="Tirulo2">
    <w:name w:val="Tirulo 2"/>
    <w:basedOn w:val="Heading1"/>
    <w:link w:val="Tirulo2Car"/>
    <w:uiPriority w:val="99"/>
    <w:rsid w:val="00AE71E5"/>
    <w:pPr>
      <w:keepNext w:val="0"/>
      <w:tabs>
        <w:tab w:val="left" w:pos="280"/>
      </w:tabs>
      <w:overflowPunct w:val="0"/>
      <w:autoSpaceDE w:val="0"/>
      <w:autoSpaceDN w:val="0"/>
      <w:adjustRightInd w:val="0"/>
      <w:spacing w:before="0" w:after="120" w:line="240" w:lineRule="auto"/>
      <w:ind w:left="431" w:hanging="431"/>
      <w:jc w:val="both"/>
      <w:textAlignment w:val="baseline"/>
    </w:pPr>
    <w:rPr>
      <w:rFonts w:ascii="Times New Roman" w:eastAsia="MS Mincho" w:hAnsi="Times New Roman"/>
      <w:color w:val="000000"/>
      <w:kern w:val="0"/>
      <w:sz w:val="24"/>
      <w:szCs w:val="24"/>
      <w:lang w:val="en-US" w:bidi="ur-PK"/>
    </w:rPr>
  </w:style>
  <w:style w:type="character" w:customStyle="1" w:styleId="Tirulo2Car">
    <w:name w:val="Tirulo 2 Car"/>
    <w:link w:val="Tirulo2"/>
    <w:uiPriority w:val="99"/>
    <w:locked/>
    <w:rsid w:val="00AE71E5"/>
    <w:rPr>
      <w:rFonts w:eastAsia="MS Mincho"/>
      <w:b/>
      <w:bCs/>
      <w:color w:val="000000"/>
      <w:sz w:val="24"/>
      <w:szCs w:val="24"/>
      <w:lang w:bidi="ur-PK"/>
    </w:rPr>
  </w:style>
  <w:style w:type="paragraph" w:customStyle="1" w:styleId="References">
    <w:name w:val="References"/>
    <w:basedOn w:val="Normal"/>
    <w:link w:val="ReferencesChar"/>
    <w:uiPriority w:val="99"/>
    <w:rsid w:val="00AE71E5"/>
    <w:pPr>
      <w:tabs>
        <w:tab w:val="right" w:pos="432"/>
      </w:tabs>
      <w:ind w:left="720" w:hanging="720"/>
      <w:jc w:val="both"/>
    </w:pPr>
    <w:rPr>
      <w:rFonts w:eastAsia="MS Mincho"/>
      <w:sz w:val="20"/>
      <w:lang w:val="en-GB" w:eastAsia="en-US"/>
    </w:rPr>
  </w:style>
  <w:style w:type="character" w:customStyle="1" w:styleId="ReferencesChar">
    <w:name w:val="References Char"/>
    <w:link w:val="References"/>
    <w:uiPriority w:val="99"/>
    <w:locked/>
    <w:rsid w:val="00AE71E5"/>
    <w:rPr>
      <w:rFonts w:eastAsia="MS Mincho"/>
      <w:lang w:val="en-GB"/>
    </w:rPr>
  </w:style>
  <w:style w:type="paragraph" w:customStyle="1" w:styleId="AuthorName-c">
    <w:name w:val="Author Name-c"/>
    <w:basedOn w:val="Normal"/>
    <w:link w:val="AuthorName-cChar"/>
    <w:rsid w:val="00AE71E5"/>
    <w:pPr>
      <w:autoSpaceDE w:val="0"/>
      <w:autoSpaceDN w:val="0"/>
      <w:adjustRightInd w:val="0"/>
      <w:spacing w:before="240" w:after="240"/>
    </w:pPr>
    <w:rPr>
      <w:rFonts w:ascii="TimesNewRomanPS-BoldItalicMT" w:eastAsia="MS Mincho" w:hAnsi="TimesNewRomanPS-BoldItalicMT"/>
      <w:b/>
      <w:bCs/>
      <w:iCs/>
      <w:sz w:val="28"/>
      <w:szCs w:val="28"/>
      <w:lang w:val="en-US" w:eastAsia="en-US"/>
    </w:rPr>
  </w:style>
  <w:style w:type="character" w:customStyle="1" w:styleId="AuthorName-cChar">
    <w:name w:val="Author Name-c Char"/>
    <w:link w:val="AuthorName-c"/>
    <w:locked/>
    <w:rsid w:val="00AE71E5"/>
    <w:rPr>
      <w:rFonts w:ascii="TimesNewRomanPS-BoldItalicMT" w:eastAsia="MS Mincho" w:hAnsi="TimesNewRomanPS-BoldItalicMT"/>
      <w:b/>
      <w:bCs/>
      <w:iCs/>
      <w:sz w:val="28"/>
      <w:szCs w:val="28"/>
    </w:rPr>
  </w:style>
  <w:style w:type="paragraph" w:customStyle="1" w:styleId="Manuscripttitle">
    <w:name w:val="Manuscript title"/>
    <w:basedOn w:val="Normal"/>
    <w:link w:val="ManuscripttitleChar"/>
    <w:rsid w:val="00AE71E5"/>
    <w:pPr>
      <w:autoSpaceDE w:val="0"/>
      <w:autoSpaceDN w:val="0"/>
      <w:adjustRightInd w:val="0"/>
      <w:spacing w:after="100"/>
    </w:pPr>
    <w:rPr>
      <w:rFonts w:ascii="TimesNewRomanPS-BoldItalicMT" w:eastAsia="MS Mincho" w:hAnsi="TimesNewRomanPS-BoldItalicMT"/>
      <w:b/>
      <w:bCs/>
      <w:iCs/>
      <w:sz w:val="28"/>
      <w:szCs w:val="28"/>
      <w:lang w:val="en-US" w:eastAsia="en-US"/>
    </w:rPr>
  </w:style>
  <w:style w:type="character" w:customStyle="1" w:styleId="ManuscripttitleChar">
    <w:name w:val="Manuscript title Char"/>
    <w:link w:val="Manuscripttitle"/>
    <w:locked/>
    <w:rsid w:val="00AE71E5"/>
    <w:rPr>
      <w:rFonts w:ascii="TimesNewRomanPS-BoldItalicMT" w:eastAsia="MS Mincho" w:hAnsi="TimesNewRomanPS-BoldItalicMT"/>
      <w:b/>
      <w:bCs/>
      <w:iCs/>
      <w:sz w:val="28"/>
      <w:szCs w:val="28"/>
    </w:rPr>
  </w:style>
  <w:style w:type="character" w:customStyle="1" w:styleId="LastName">
    <w:name w:val="Last Name"/>
    <w:uiPriority w:val="99"/>
    <w:rsid w:val="00AE71E5"/>
    <w:rPr>
      <w:rFonts w:ascii="Times New Roman" w:hAnsi="Times New Roman" w:cs="Times New Roman"/>
      <w:spacing w:val="0"/>
      <w:kern w:val="0"/>
      <w:sz w:val="24"/>
      <w:szCs w:val="24"/>
    </w:rPr>
  </w:style>
  <w:style w:type="paragraph" w:customStyle="1" w:styleId="CorrespondingAuthor">
    <w:name w:val="Corresponding Author"/>
    <w:basedOn w:val="Normal"/>
    <w:link w:val="CorrespondingAuthorChar"/>
    <w:autoRedefine/>
    <w:uiPriority w:val="99"/>
    <w:rsid w:val="00AE71E5"/>
    <w:rPr>
      <w:szCs w:val="24"/>
      <w:lang w:val="en-US" w:eastAsia="en-US"/>
    </w:rPr>
  </w:style>
  <w:style w:type="character" w:customStyle="1" w:styleId="CorrespondingAuthorChar">
    <w:name w:val="Corresponding Author Char"/>
    <w:link w:val="CorrespondingAuthor"/>
    <w:uiPriority w:val="99"/>
    <w:locked/>
    <w:rsid w:val="00AE71E5"/>
    <w:rPr>
      <w:sz w:val="24"/>
      <w:szCs w:val="24"/>
    </w:rPr>
  </w:style>
  <w:style w:type="paragraph" w:customStyle="1" w:styleId="Authors">
    <w:name w:val="Authors"/>
    <w:basedOn w:val="Normal"/>
    <w:next w:val="Normal"/>
    <w:link w:val="AuthorsChar"/>
    <w:autoRedefine/>
    <w:uiPriority w:val="99"/>
    <w:rsid w:val="00AE71E5"/>
    <w:rPr>
      <w:rFonts w:eastAsia="MS Mincho"/>
      <w:bCs/>
      <w:sz w:val="22"/>
      <w:szCs w:val="22"/>
      <w:lang w:val="pt-PT" w:eastAsia="en-US"/>
    </w:rPr>
  </w:style>
  <w:style w:type="character" w:customStyle="1" w:styleId="AuthorsChar">
    <w:name w:val="Authors Char"/>
    <w:link w:val="Authors"/>
    <w:uiPriority w:val="99"/>
    <w:locked/>
    <w:rsid w:val="00AE71E5"/>
    <w:rPr>
      <w:rFonts w:eastAsia="MS Mincho"/>
      <w:bCs/>
      <w:sz w:val="22"/>
      <w:szCs w:val="22"/>
      <w:lang w:val="pt-PT"/>
    </w:rPr>
  </w:style>
  <w:style w:type="character" w:customStyle="1" w:styleId="Initials">
    <w:name w:val="Initials"/>
    <w:uiPriority w:val="99"/>
    <w:rsid w:val="00AE71E5"/>
    <w:rPr>
      <w:rFonts w:ascii="Times New Roman" w:hAnsi="Times New Roman" w:cs="Times New Roman"/>
      <w:sz w:val="24"/>
      <w:szCs w:val="24"/>
    </w:rPr>
  </w:style>
  <w:style w:type="character" w:customStyle="1" w:styleId="TableCaptionChar">
    <w:name w:val="Table Caption Char"/>
    <w:rsid w:val="00AE71E5"/>
    <w:rPr>
      <w:rFonts w:cs="Times New Roman"/>
      <w:b/>
      <w:bCs/>
      <w:color w:val="000000"/>
      <w:sz w:val="18"/>
      <w:szCs w:val="18"/>
      <w:lang w:val="en-US" w:eastAsia="en-US" w:bidi="ar-SA"/>
    </w:rPr>
  </w:style>
  <w:style w:type="paragraph" w:styleId="DocumentMap">
    <w:name w:val="Document Map"/>
    <w:basedOn w:val="Normal"/>
    <w:link w:val="DocumentMapChar"/>
    <w:uiPriority w:val="99"/>
    <w:rsid w:val="00AE71E5"/>
    <w:rPr>
      <w:rFonts w:ascii="Tahoma" w:eastAsia="MS Mincho" w:hAnsi="Tahoma"/>
      <w:sz w:val="16"/>
      <w:szCs w:val="16"/>
      <w:lang w:val="en-US" w:eastAsia="en-US"/>
    </w:rPr>
  </w:style>
  <w:style w:type="character" w:customStyle="1" w:styleId="DocumentMapChar">
    <w:name w:val="Document Map Char"/>
    <w:basedOn w:val="DefaultParagraphFont"/>
    <w:link w:val="DocumentMap"/>
    <w:uiPriority w:val="99"/>
    <w:rsid w:val="00AE71E5"/>
    <w:rPr>
      <w:rFonts w:ascii="Tahoma" w:eastAsia="MS Mincho" w:hAnsi="Tahoma"/>
      <w:sz w:val="16"/>
      <w:szCs w:val="16"/>
    </w:rPr>
  </w:style>
  <w:style w:type="paragraph" w:customStyle="1" w:styleId="address-c">
    <w:name w:val="address-c"/>
    <w:basedOn w:val="Normal"/>
    <w:rsid w:val="00AE71E5"/>
    <w:pPr>
      <w:autoSpaceDE w:val="0"/>
      <w:autoSpaceDN w:val="0"/>
      <w:adjustRightInd w:val="0"/>
      <w:spacing w:before="240" w:after="240"/>
    </w:pPr>
    <w:rPr>
      <w:rFonts w:ascii="TimesNewRomanPS-BoldItalicMT" w:eastAsia="MS Mincho" w:hAnsi="TimesNewRomanPS-BoldItalicMT"/>
      <w:bCs/>
      <w:iCs/>
      <w:sz w:val="20"/>
      <w:szCs w:val="28"/>
      <w:lang w:val="en-US" w:eastAsia="en-US"/>
    </w:rPr>
  </w:style>
  <w:style w:type="paragraph" w:customStyle="1" w:styleId="FirstPageAuthor">
    <w:name w:val="First Page Author"/>
    <w:rsid w:val="00AE71E5"/>
    <w:pPr>
      <w:spacing w:line="264" w:lineRule="auto"/>
      <w:jc w:val="center"/>
    </w:pPr>
    <w:rPr>
      <w:rFonts w:ascii="Calibri" w:eastAsia="MS Mincho" w:hAnsi="Calibri"/>
      <w:b/>
      <w:bCs/>
      <w:i/>
      <w:iCs/>
      <w:noProof/>
      <w:sz w:val="28"/>
      <w:szCs w:val="28"/>
    </w:rPr>
  </w:style>
  <w:style w:type="paragraph" w:customStyle="1" w:styleId="Affiliation">
    <w:name w:val="Affiliation"/>
    <w:next w:val="Normal"/>
    <w:autoRedefine/>
    <w:rsid w:val="00AE71E5"/>
    <w:pPr>
      <w:widowControl w:val="0"/>
      <w:spacing w:before="320" w:after="320"/>
    </w:pPr>
    <w:rPr>
      <w:rFonts w:eastAsia="MS Mincho"/>
      <w:i/>
      <w:iCs/>
      <w:lang w:val="en-GB"/>
    </w:rPr>
  </w:style>
  <w:style w:type="paragraph" w:styleId="PlainText">
    <w:name w:val="Plain Text"/>
    <w:basedOn w:val="Normal"/>
    <w:link w:val="PlainTextChar"/>
    <w:rsid w:val="00AE71E5"/>
    <w:rPr>
      <w:rFonts w:ascii="Courier New" w:eastAsia="MS Mincho" w:hAnsi="Courier New"/>
      <w:sz w:val="20"/>
      <w:lang w:val="ru-RU" w:eastAsia="ru-RU"/>
    </w:rPr>
  </w:style>
  <w:style w:type="character" w:customStyle="1" w:styleId="PlainTextChar">
    <w:name w:val="Plain Text Char"/>
    <w:basedOn w:val="DefaultParagraphFont"/>
    <w:link w:val="PlainText"/>
    <w:rsid w:val="00AE71E5"/>
    <w:rPr>
      <w:rFonts w:ascii="Courier New" w:eastAsia="MS Mincho" w:hAnsi="Courier New"/>
      <w:lang w:val="ru-RU" w:eastAsia="ru-RU"/>
    </w:rPr>
  </w:style>
  <w:style w:type="paragraph" w:customStyle="1" w:styleId="mainheading">
    <w:name w:val="main heading"/>
    <w:basedOn w:val="Normal"/>
    <w:rsid w:val="00AE71E5"/>
    <w:pPr>
      <w:tabs>
        <w:tab w:val="left" w:pos="280"/>
      </w:tabs>
      <w:overflowPunct w:val="0"/>
      <w:autoSpaceDE w:val="0"/>
      <w:autoSpaceDN w:val="0"/>
      <w:adjustRightInd w:val="0"/>
      <w:spacing w:before="240" w:after="120" w:line="360" w:lineRule="auto"/>
      <w:jc w:val="both"/>
      <w:textAlignment w:val="baseline"/>
    </w:pPr>
    <w:rPr>
      <w:b/>
      <w:bCs/>
      <w:caps/>
      <w:color w:val="000000"/>
      <w:sz w:val="28"/>
      <w:lang w:val="en-US" w:eastAsia="en-US" w:bidi="ur-PK"/>
    </w:rPr>
  </w:style>
  <w:style w:type="paragraph" w:customStyle="1" w:styleId="Abstract">
    <w:name w:val="Abstract"/>
    <w:basedOn w:val="Normal"/>
    <w:rsid w:val="00AE71E5"/>
    <w:pPr>
      <w:tabs>
        <w:tab w:val="left" w:pos="280"/>
      </w:tabs>
      <w:overflowPunct w:val="0"/>
      <w:autoSpaceDE w:val="0"/>
      <w:autoSpaceDN w:val="0"/>
      <w:adjustRightInd w:val="0"/>
      <w:spacing w:after="200"/>
      <w:ind w:left="720" w:right="720"/>
      <w:jc w:val="both"/>
      <w:textAlignment w:val="baseline"/>
    </w:pPr>
    <w:rPr>
      <w:bCs/>
      <w:color w:val="000000"/>
      <w:sz w:val="20"/>
      <w:lang w:val="en-US" w:eastAsia="en-US"/>
    </w:rPr>
  </w:style>
  <w:style w:type="paragraph" w:customStyle="1" w:styleId="ManuscriptText-c">
    <w:name w:val="Manuscript Text-c"/>
    <w:basedOn w:val="Normal"/>
    <w:link w:val="ManuscriptText-cChar"/>
    <w:rsid w:val="00AE71E5"/>
    <w:pPr>
      <w:autoSpaceDE w:val="0"/>
      <w:autoSpaceDN w:val="0"/>
      <w:adjustRightInd w:val="0"/>
      <w:spacing w:after="100"/>
      <w:jc w:val="center"/>
    </w:pPr>
    <w:rPr>
      <w:rFonts w:ascii="TimesNewRomanPS-BoldItalicMT" w:hAnsi="TimesNewRomanPS-BoldItalicMT"/>
      <w:b/>
      <w:bCs/>
      <w:iCs/>
      <w:sz w:val="32"/>
      <w:szCs w:val="28"/>
      <w:lang w:val="en-US" w:eastAsia="en-US"/>
    </w:rPr>
  </w:style>
  <w:style w:type="character" w:customStyle="1" w:styleId="ManuscriptText-cChar">
    <w:name w:val="Manuscript Text-c Char"/>
    <w:link w:val="ManuscriptText-c"/>
    <w:locked/>
    <w:rsid w:val="00AE71E5"/>
    <w:rPr>
      <w:rFonts w:ascii="TimesNewRomanPS-BoldItalicMT" w:hAnsi="TimesNewRomanPS-BoldItalicMT"/>
      <w:b/>
      <w:bCs/>
      <w:iCs/>
      <w:sz w:val="32"/>
      <w:szCs w:val="28"/>
    </w:rPr>
  </w:style>
  <w:style w:type="paragraph" w:customStyle="1" w:styleId="manuscriptText-s">
    <w:name w:val="manuscript Text-s"/>
    <w:basedOn w:val="AuthorName-c"/>
    <w:rsid w:val="00AE71E5"/>
    <w:pPr>
      <w:spacing w:before="0" w:after="0"/>
      <w:jc w:val="both"/>
    </w:pPr>
    <w:rPr>
      <w:rFonts w:eastAsia="Times New Roman"/>
      <w:b w:val="0"/>
    </w:rPr>
  </w:style>
  <w:style w:type="paragraph" w:customStyle="1" w:styleId="reference">
    <w:name w:val="reference"/>
    <w:basedOn w:val="Normal"/>
    <w:rsid w:val="00AE71E5"/>
    <w:pPr>
      <w:tabs>
        <w:tab w:val="left" w:pos="280"/>
      </w:tabs>
      <w:overflowPunct w:val="0"/>
      <w:autoSpaceDE w:val="0"/>
      <w:autoSpaceDN w:val="0"/>
      <w:adjustRightInd w:val="0"/>
      <w:spacing w:after="100" w:line="160" w:lineRule="exact"/>
      <w:ind w:left="346" w:hanging="346"/>
      <w:jc w:val="both"/>
      <w:textAlignment w:val="baseline"/>
    </w:pPr>
    <w:rPr>
      <w:bCs/>
      <w:color w:val="000000"/>
      <w:sz w:val="16"/>
      <w:lang w:val="en-US" w:eastAsia="en-US"/>
    </w:rPr>
  </w:style>
  <w:style w:type="paragraph" w:customStyle="1" w:styleId="sub-heading">
    <w:name w:val="sub-heading"/>
    <w:basedOn w:val="Normal"/>
    <w:link w:val="sub-headingChar"/>
    <w:rsid w:val="00AE71E5"/>
    <w:pPr>
      <w:tabs>
        <w:tab w:val="left" w:pos="280"/>
        <w:tab w:val="left" w:pos="2364"/>
        <w:tab w:val="left" w:pos="4213"/>
        <w:tab w:val="left" w:pos="7502"/>
        <w:tab w:val="left" w:pos="9796"/>
        <w:tab w:val="left" w:pos="11733"/>
        <w:tab w:val="left" w:pos="13511"/>
      </w:tabs>
      <w:overflowPunct w:val="0"/>
      <w:autoSpaceDE w:val="0"/>
      <w:autoSpaceDN w:val="0"/>
      <w:adjustRightInd w:val="0"/>
      <w:spacing w:before="240" w:after="120"/>
      <w:jc w:val="both"/>
      <w:textAlignment w:val="baseline"/>
    </w:pPr>
    <w:rPr>
      <w:b/>
      <w:color w:val="000000"/>
      <w:szCs w:val="16"/>
      <w:lang w:val="en-US" w:eastAsia="en-US"/>
    </w:rPr>
  </w:style>
  <w:style w:type="character" w:customStyle="1" w:styleId="sub-headingChar">
    <w:name w:val="sub-heading Char"/>
    <w:link w:val="sub-heading"/>
    <w:locked/>
    <w:rsid w:val="00AE71E5"/>
    <w:rPr>
      <w:b/>
      <w:color w:val="000000"/>
      <w:sz w:val="24"/>
      <w:szCs w:val="16"/>
    </w:rPr>
  </w:style>
  <w:style w:type="paragraph" w:customStyle="1" w:styleId="TableCaption">
    <w:name w:val="Table Caption"/>
    <w:basedOn w:val="Abstract"/>
    <w:rsid w:val="00AE71E5"/>
    <w:pPr>
      <w:tabs>
        <w:tab w:val="clear" w:pos="280"/>
      </w:tabs>
      <w:overflowPunct/>
      <w:spacing w:before="60" w:after="240"/>
      <w:ind w:left="0" w:right="0"/>
      <w:textAlignment w:val="auto"/>
    </w:pPr>
    <w:rPr>
      <w:b/>
      <w:bCs w:val="0"/>
      <w:color w:val="auto"/>
      <w:sz w:val="18"/>
      <w:szCs w:val="18"/>
    </w:rPr>
  </w:style>
  <w:style w:type="paragraph" w:customStyle="1" w:styleId="figure">
    <w:name w:val="figure"/>
    <w:basedOn w:val="Normal"/>
    <w:next w:val="Caption"/>
    <w:link w:val="figureCar"/>
    <w:uiPriority w:val="99"/>
    <w:rsid w:val="00AE71E5"/>
    <w:pPr>
      <w:tabs>
        <w:tab w:val="left" w:pos="280"/>
      </w:tabs>
      <w:overflowPunct w:val="0"/>
      <w:autoSpaceDE w:val="0"/>
      <w:autoSpaceDN w:val="0"/>
      <w:adjustRightInd w:val="0"/>
      <w:spacing w:before="120" w:after="240"/>
      <w:textAlignment w:val="baseline"/>
    </w:pPr>
    <w:rPr>
      <w:bCs/>
      <w:color w:val="000000"/>
      <w:sz w:val="20"/>
      <w:lang w:val="en-US" w:eastAsia="en-US"/>
    </w:rPr>
  </w:style>
  <w:style w:type="character" w:customStyle="1" w:styleId="figureCar">
    <w:name w:val="figure Car"/>
    <w:link w:val="figure"/>
    <w:uiPriority w:val="99"/>
    <w:locked/>
    <w:rsid w:val="00AE71E5"/>
    <w:rPr>
      <w:bCs/>
      <w:color w:val="000000"/>
    </w:rPr>
  </w:style>
  <w:style w:type="paragraph" w:customStyle="1" w:styleId="keywords">
    <w:name w:val="keywords"/>
    <w:basedOn w:val="Normal"/>
    <w:rsid w:val="00AE71E5"/>
    <w:pPr>
      <w:spacing w:after="100"/>
    </w:pPr>
    <w:rPr>
      <w:sz w:val="20"/>
      <w:lang w:val="en-US" w:eastAsia="en-US" w:bidi="ur-PK"/>
    </w:rPr>
  </w:style>
  <w:style w:type="character" w:customStyle="1" w:styleId="ManuscriptTitleChar0">
    <w:name w:val="Manuscript Title Char"/>
    <w:rsid w:val="00AE71E5"/>
    <w:rPr>
      <w:rFonts w:ascii="TimesNewRomanPS-BoldItalicMT" w:hAnsi="TimesNewRomanPS-BoldItalicMT" w:cs="TimesNewRomanPS-BoldItalicMT"/>
      <w:b/>
      <w:bCs/>
      <w:iCs/>
      <w:sz w:val="28"/>
      <w:szCs w:val="28"/>
      <w:lang w:val="en-US" w:eastAsia="en-US" w:bidi="ar-SA"/>
    </w:rPr>
  </w:style>
  <w:style w:type="paragraph" w:customStyle="1" w:styleId="manuscripttitle0">
    <w:name w:val="manuscript title"/>
    <w:basedOn w:val="ManuscriptText-c"/>
    <w:link w:val="manuscripttitleChar1"/>
    <w:rsid w:val="00AE71E5"/>
  </w:style>
  <w:style w:type="character" w:customStyle="1" w:styleId="manuscripttitleChar1">
    <w:name w:val="manuscript title Char"/>
    <w:link w:val="manuscripttitle0"/>
    <w:locked/>
    <w:rsid w:val="00AE71E5"/>
    <w:rPr>
      <w:rFonts w:ascii="TimesNewRomanPS-BoldItalicMT" w:hAnsi="TimesNewRomanPS-BoldItalicMT"/>
      <w:b/>
      <w:bCs/>
      <w:iCs/>
      <w:sz w:val="32"/>
      <w:szCs w:val="28"/>
    </w:rPr>
  </w:style>
  <w:style w:type="character" w:customStyle="1" w:styleId="Manuscripttitle1">
    <w:name w:val="Manuscript title1"/>
    <w:rsid w:val="00AE71E5"/>
    <w:rPr>
      <w:rFonts w:ascii="Times New Roman" w:hAnsi="Times New Roman" w:cs="Times New Roman"/>
      <w:b/>
      <w:sz w:val="32"/>
    </w:rPr>
  </w:style>
  <w:style w:type="paragraph" w:styleId="BodyTextIndent">
    <w:name w:val="Body Text Indent"/>
    <w:basedOn w:val="Normal"/>
    <w:link w:val="BodyTextIndentChar"/>
    <w:rsid w:val="00AE71E5"/>
    <w:pPr>
      <w:spacing w:after="100"/>
      <w:ind w:firstLine="720"/>
      <w:jc w:val="both"/>
    </w:pPr>
    <w:rPr>
      <w:rFonts w:ascii="Arial" w:hAnsi="Arial"/>
      <w:szCs w:val="24"/>
      <w:lang w:val="ro-RO" w:eastAsia="en-US"/>
    </w:rPr>
  </w:style>
  <w:style w:type="character" w:customStyle="1" w:styleId="BodyTextIndentChar">
    <w:name w:val="Body Text Indent Char"/>
    <w:basedOn w:val="DefaultParagraphFont"/>
    <w:link w:val="BodyTextIndent"/>
    <w:rsid w:val="00AE71E5"/>
    <w:rPr>
      <w:rFonts w:ascii="Arial" w:hAnsi="Arial"/>
      <w:sz w:val="24"/>
      <w:szCs w:val="24"/>
      <w:lang w:val="ro-RO"/>
    </w:rPr>
  </w:style>
  <w:style w:type="character" w:customStyle="1" w:styleId="ti2">
    <w:name w:val="ti2"/>
    <w:rsid w:val="00AE71E5"/>
    <w:rPr>
      <w:rFonts w:cs="Times New Roman"/>
      <w:sz w:val="22"/>
      <w:szCs w:val="22"/>
    </w:rPr>
  </w:style>
  <w:style w:type="paragraph" w:customStyle="1" w:styleId="13-Figure">
    <w:name w:val="13-Figure"/>
    <w:basedOn w:val="Normal"/>
    <w:rsid w:val="00AE71E5"/>
    <w:pPr>
      <w:framePr w:w="9072" w:hSpace="181" w:vSpace="181" w:wrap="around" w:hAnchor="margin" w:xAlign="center" w:yAlign="top"/>
      <w:spacing w:before="200" w:after="200" w:line="220" w:lineRule="exact"/>
      <w:jc w:val="both"/>
    </w:pPr>
    <w:rPr>
      <w:sz w:val="18"/>
      <w:lang w:val="en-US" w:eastAsia="en-US"/>
    </w:rPr>
  </w:style>
  <w:style w:type="paragraph" w:customStyle="1" w:styleId="indent">
    <w:name w:val="indent"/>
    <w:basedOn w:val="Normal"/>
    <w:rsid w:val="00AE71E5"/>
    <w:pPr>
      <w:spacing w:before="100" w:beforeAutospacing="1" w:after="100" w:afterAutospacing="1"/>
    </w:pPr>
    <w:rPr>
      <w:szCs w:val="24"/>
      <w:lang w:val="pt-PT" w:eastAsia="ja-JP"/>
    </w:rPr>
  </w:style>
  <w:style w:type="paragraph" w:customStyle="1" w:styleId="sec1ttl">
    <w:name w:val="sec1ttl"/>
    <w:basedOn w:val="Normal"/>
    <w:uiPriority w:val="99"/>
    <w:rsid w:val="00AE71E5"/>
    <w:pPr>
      <w:spacing w:after="240" w:line="480" w:lineRule="atLeast"/>
    </w:pPr>
    <w:rPr>
      <w:b/>
      <w:lang w:val="en-GB" w:eastAsia="en-US"/>
    </w:rPr>
  </w:style>
  <w:style w:type="paragraph" w:styleId="EndnoteText">
    <w:name w:val="endnote text"/>
    <w:basedOn w:val="Normal"/>
    <w:link w:val="EndnoteTextChar"/>
    <w:uiPriority w:val="99"/>
    <w:rsid w:val="00AE71E5"/>
    <w:pPr>
      <w:spacing w:after="100"/>
    </w:pPr>
    <w:rPr>
      <w:sz w:val="20"/>
      <w:lang w:val="en-US" w:eastAsia="en-US"/>
    </w:rPr>
  </w:style>
  <w:style w:type="character" w:customStyle="1" w:styleId="EndnoteTextChar">
    <w:name w:val="Endnote Text Char"/>
    <w:basedOn w:val="DefaultParagraphFont"/>
    <w:link w:val="EndnoteText"/>
    <w:uiPriority w:val="99"/>
    <w:rsid w:val="00AE71E5"/>
  </w:style>
  <w:style w:type="character" w:styleId="EndnoteReference">
    <w:name w:val="endnote reference"/>
    <w:uiPriority w:val="99"/>
    <w:rsid w:val="00AE71E5"/>
    <w:rPr>
      <w:rFonts w:cs="Times New Roman"/>
      <w:vertAlign w:val="superscript"/>
    </w:rPr>
  </w:style>
  <w:style w:type="character" w:styleId="PlaceholderText">
    <w:name w:val="Placeholder Text"/>
    <w:uiPriority w:val="99"/>
    <w:rsid w:val="00AE71E5"/>
    <w:rPr>
      <w:rFonts w:cs="Times New Roman"/>
      <w:color w:val="808080"/>
    </w:rPr>
  </w:style>
  <w:style w:type="paragraph" w:styleId="TableofFigures">
    <w:name w:val="table of figures"/>
    <w:basedOn w:val="Normal"/>
    <w:next w:val="Normal"/>
    <w:uiPriority w:val="99"/>
    <w:rsid w:val="00AE71E5"/>
    <w:pPr>
      <w:jc w:val="both"/>
    </w:pPr>
    <w:rPr>
      <w:szCs w:val="24"/>
      <w:lang w:val="en-US" w:eastAsia="en-US"/>
    </w:rPr>
  </w:style>
  <w:style w:type="paragraph" w:customStyle="1" w:styleId="Equation">
    <w:name w:val="Equation"/>
    <w:basedOn w:val="Normal"/>
    <w:next w:val="Normal"/>
    <w:link w:val="EquationChar"/>
    <w:autoRedefine/>
    <w:uiPriority w:val="99"/>
    <w:rsid w:val="00AE71E5"/>
    <w:pPr>
      <w:tabs>
        <w:tab w:val="center" w:pos="4253"/>
        <w:tab w:val="right" w:pos="8505"/>
      </w:tabs>
    </w:pPr>
    <w:rPr>
      <w:rFonts w:eastAsia="MS Mincho"/>
      <w:position w:val="-24"/>
      <w:sz w:val="20"/>
      <w:lang w:val="en-US" w:eastAsia="en-US"/>
    </w:rPr>
  </w:style>
  <w:style w:type="character" w:customStyle="1" w:styleId="EquationChar">
    <w:name w:val="Equation Char"/>
    <w:link w:val="Equation"/>
    <w:uiPriority w:val="99"/>
    <w:locked/>
    <w:rsid w:val="00AE71E5"/>
    <w:rPr>
      <w:rFonts w:eastAsia="MS Mincho"/>
      <w:position w:val="-24"/>
    </w:rPr>
  </w:style>
  <w:style w:type="character" w:customStyle="1" w:styleId="Affix">
    <w:name w:val="Affix"/>
    <w:uiPriority w:val="99"/>
    <w:rsid w:val="00AE71E5"/>
    <w:rPr>
      <w:rFonts w:ascii="Times New Roman" w:hAnsi="Times New Roman" w:cs="Times New Roman"/>
      <w:sz w:val="20"/>
      <w:szCs w:val="20"/>
    </w:rPr>
  </w:style>
  <w:style w:type="paragraph" w:customStyle="1" w:styleId="Reference0">
    <w:name w:val="Reference"/>
    <w:basedOn w:val="Normal"/>
    <w:uiPriority w:val="99"/>
    <w:rsid w:val="00AE71E5"/>
    <w:pPr>
      <w:ind w:left="288" w:hanging="288"/>
    </w:pPr>
    <w:rPr>
      <w:rFonts w:ascii="Arial" w:eastAsia="MS Mincho" w:hAnsi="Arial" w:cs="Arial"/>
      <w:szCs w:val="24"/>
      <w:lang w:val="en-US" w:eastAsia="en-US"/>
    </w:rPr>
  </w:style>
  <w:style w:type="character" w:customStyle="1" w:styleId="w">
    <w:name w:val="w"/>
    <w:uiPriority w:val="99"/>
    <w:rsid w:val="00AE71E5"/>
    <w:rPr>
      <w:rFonts w:cs="Times New Roman"/>
    </w:rPr>
  </w:style>
  <w:style w:type="paragraph" w:customStyle="1" w:styleId="a">
    <w:name w:val="Κείμενα"/>
    <w:uiPriority w:val="99"/>
    <w:rsid w:val="00AE71E5"/>
    <w:pPr>
      <w:spacing w:line="240" w:lineRule="exact"/>
      <w:jc w:val="both"/>
    </w:pPr>
    <w:rPr>
      <w:rFonts w:eastAsia="MS Mincho"/>
      <w:lang w:val="en-GB"/>
    </w:rPr>
  </w:style>
  <w:style w:type="paragraph" w:customStyle="1" w:styleId="eea">
    <w:name w:val="?e?µe?a"/>
    <w:uiPriority w:val="99"/>
    <w:rsid w:val="00AE71E5"/>
    <w:pPr>
      <w:overflowPunct w:val="0"/>
      <w:autoSpaceDE w:val="0"/>
      <w:autoSpaceDN w:val="0"/>
      <w:adjustRightInd w:val="0"/>
      <w:spacing w:line="240" w:lineRule="exact"/>
      <w:jc w:val="both"/>
      <w:textAlignment w:val="baseline"/>
    </w:pPr>
    <w:rPr>
      <w:rFonts w:eastAsia="MS Mincho"/>
      <w:lang w:val="en-GB"/>
    </w:rPr>
  </w:style>
  <w:style w:type="paragraph" w:customStyle="1" w:styleId="a0">
    <w:name w:val="Εξισώσεις"/>
    <w:basedOn w:val="a"/>
    <w:uiPriority w:val="99"/>
    <w:rsid w:val="00AE71E5"/>
  </w:style>
  <w:style w:type="character" w:customStyle="1" w:styleId="CommentSubjectChar1">
    <w:name w:val="Comment Subject Char1"/>
    <w:uiPriority w:val="99"/>
    <w:rsid w:val="00AE71E5"/>
    <w:rPr>
      <w:b/>
      <w:bCs/>
    </w:rPr>
  </w:style>
  <w:style w:type="paragraph" w:styleId="TOC1">
    <w:name w:val="toc 1"/>
    <w:basedOn w:val="Normal"/>
    <w:next w:val="Normal"/>
    <w:autoRedefine/>
    <w:uiPriority w:val="99"/>
    <w:rsid w:val="00AE71E5"/>
    <w:pPr>
      <w:tabs>
        <w:tab w:val="left" w:pos="680"/>
        <w:tab w:val="right" w:leader="dot" w:pos="9066"/>
      </w:tabs>
      <w:spacing w:before="120"/>
      <w:jc w:val="both"/>
    </w:pPr>
    <w:rPr>
      <w:rFonts w:ascii="Times" w:hAnsi="Times"/>
      <w:b/>
      <w:caps/>
      <w:noProof/>
      <w:lang w:val="en-GB" w:eastAsia="en-US"/>
    </w:rPr>
  </w:style>
  <w:style w:type="paragraph" w:styleId="TOC2">
    <w:name w:val="toc 2"/>
    <w:basedOn w:val="Normal"/>
    <w:next w:val="Normal"/>
    <w:autoRedefine/>
    <w:uiPriority w:val="99"/>
    <w:rsid w:val="00AE71E5"/>
    <w:pPr>
      <w:tabs>
        <w:tab w:val="left" w:pos="1247"/>
        <w:tab w:val="right" w:leader="dot" w:pos="9066"/>
      </w:tabs>
      <w:ind w:left="340"/>
      <w:jc w:val="both"/>
    </w:pPr>
    <w:rPr>
      <w:rFonts w:ascii="Times" w:hAnsi="Times"/>
      <w:noProof/>
      <w:lang w:val="en-GB" w:eastAsia="en-US"/>
    </w:rPr>
  </w:style>
  <w:style w:type="paragraph" w:styleId="TOC3">
    <w:name w:val="toc 3"/>
    <w:basedOn w:val="Normal"/>
    <w:next w:val="Normal"/>
    <w:autoRedefine/>
    <w:uiPriority w:val="99"/>
    <w:rsid w:val="00AE71E5"/>
    <w:pPr>
      <w:tabs>
        <w:tab w:val="left" w:pos="1247"/>
        <w:tab w:val="right" w:leader="dot" w:pos="9066"/>
      </w:tabs>
      <w:ind w:left="680"/>
      <w:jc w:val="both"/>
    </w:pPr>
    <w:rPr>
      <w:rFonts w:ascii="Times" w:hAnsi="Times"/>
      <w:noProof/>
      <w:lang w:val="en-GB" w:eastAsia="en-US"/>
    </w:rPr>
  </w:style>
  <w:style w:type="paragraph" w:styleId="TOC4">
    <w:name w:val="toc 4"/>
    <w:basedOn w:val="Normal"/>
    <w:next w:val="Normal"/>
    <w:autoRedefine/>
    <w:uiPriority w:val="99"/>
    <w:rsid w:val="00AE71E5"/>
    <w:pPr>
      <w:tabs>
        <w:tab w:val="left" w:pos="1920"/>
        <w:tab w:val="right" w:leader="dot" w:pos="9066"/>
      </w:tabs>
      <w:ind w:left="1247"/>
      <w:jc w:val="both"/>
    </w:pPr>
    <w:rPr>
      <w:rFonts w:ascii="Times" w:hAnsi="Times"/>
      <w:noProof/>
      <w:lang w:val="en-GB" w:eastAsia="en-US"/>
    </w:rPr>
  </w:style>
  <w:style w:type="paragraph" w:styleId="Index1">
    <w:name w:val="index 1"/>
    <w:basedOn w:val="Normal"/>
    <w:next w:val="Normal"/>
    <w:autoRedefine/>
    <w:uiPriority w:val="99"/>
    <w:rsid w:val="00AE71E5"/>
    <w:pPr>
      <w:spacing w:before="240" w:line="360" w:lineRule="auto"/>
      <w:ind w:left="240" w:hanging="240"/>
      <w:jc w:val="both"/>
    </w:pPr>
    <w:rPr>
      <w:rFonts w:ascii="Times" w:hAnsi="Times"/>
      <w:lang w:val="en-GB" w:eastAsia="en-US"/>
    </w:rPr>
  </w:style>
  <w:style w:type="paragraph" w:styleId="Index2">
    <w:name w:val="index 2"/>
    <w:basedOn w:val="Normal"/>
    <w:next w:val="Normal"/>
    <w:autoRedefine/>
    <w:uiPriority w:val="99"/>
    <w:rsid w:val="00AE71E5"/>
    <w:pPr>
      <w:spacing w:before="240" w:line="360" w:lineRule="auto"/>
      <w:ind w:left="480" w:hanging="240"/>
      <w:jc w:val="both"/>
    </w:pPr>
    <w:rPr>
      <w:rFonts w:ascii="Times" w:hAnsi="Times"/>
      <w:lang w:val="en-GB" w:eastAsia="en-US"/>
    </w:rPr>
  </w:style>
  <w:style w:type="paragraph" w:styleId="Index3">
    <w:name w:val="index 3"/>
    <w:basedOn w:val="Normal"/>
    <w:next w:val="Normal"/>
    <w:autoRedefine/>
    <w:uiPriority w:val="99"/>
    <w:rsid w:val="00AE71E5"/>
    <w:pPr>
      <w:spacing w:before="240" w:line="360" w:lineRule="auto"/>
      <w:ind w:left="720" w:hanging="240"/>
      <w:jc w:val="both"/>
    </w:pPr>
    <w:rPr>
      <w:rFonts w:ascii="Times" w:hAnsi="Times"/>
      <w:lang w:val="en-GB" w:eastAsia="en-US"/>
    </w:rPr>
  </w:style>
  <w:style w:type="paragraph" w:styleId="Index4">
    <w:name w:val="index 4"/>
    <w:basedOn w:val="Normal"/>
    <w:next w:val="Normal"/>
    <w:autoRedefine/>
    <w:uiPriority w:val="99"/>
    <w:rsid w:val="00AE71E5"/>
    <w:pPr>
      <w:spacing w:before="240" w:line="360" w:lineRule="auto"/>
      <w:ind w:left="960" w:hanging="240"/>
      <w:jc w:val="both"/>
    </w:pPr>
    <w:rPr>
      <w:rFonts w:ascii="Times" w:hAnsi="Times"/>
      <w:lang w:val="en-GB" w:eastAsia="en-US"/>
    </w:rPr>
  </w:style>
  <w:style w:type="paragraph" w:styleId="Index5">
    <w:name w:val="index 5"/>
    <w:basedOn w:val="Normal"/>
    <w:next w:val="Normal"/>
    <w:autoRedefine/>
    <w:uiPriority w:val="99"/>
    <w:rsid w:val="00AE71E5"/>
    <w:pPr>
      <w:spacing w:before="240" w:line="360" w:lineRule="auto"/>
      <w:ind w:left="1200" w:hanging="240"/>
      <w:jc w:val="both"/>
    </w:pPr>
    <w:rPr>
      <w:rFonts w:ascii="Times" w:hAnsi="Times"/>
      <w:lang w:val="en-GB" w:eastAsia="en-US"/>
    </w:rPr>
  </w:style>
  <w:style w:type="paragraph" w:styleId="Index6">
    <w:name w:val="index 6"/>
    <w:basedOn w:val="Normal"/>
    <w:next w:val="Normal"/>
    <w:autoRedefine/>
    <w:uiPriority w:val="99"/>
    <w:rsid w:val="00AE71E5"/>
    <w:pPr>
      <w:spacing w:before="240" w:line="360" w:lineRule="auto"/>
      <w:ind w:left="1440" w:hanging="240"/>
      <w:jc w:val="both"/>
    </w:pPr>
    <w:rPr>
      <w:rFonts w:ascii="Times" w:hAnsi="Times"/>
      <w:lang w:val="en-GB" w:eastAsia="en-US"/>
    </w:rPr>
  </w:style>
  <w:style w:type="paragraph" w:styleId="Index7">
    <w:name w:val="index 7"/>
    <w:basedOn w:val="Normal"/>
    <w:next w:val="Normal"/>
    <w:autoRedefine/>
    <w:uiPriority w:val="99"/>
    <w:rsid w:val="00AE71E5"/>
    <w:pPr>
      <w:spacing w:before="240" w:line="360" w:lineRule="auto"/>
      <w:ind w:left="1680" w:hanging="240"/>
      <w:jc w:val="both"/>
    </w:pPr>
    <w:rPr>
      <w:rFonts w:ascii="Times" w:hAnsi="Times"/>
      <w:lang w:val="en-GB" w:eastAsia="en-US"/>
    </w:rPr>
  </w:style>
  <w:style w:type="paragraph" w:styleId="Index8">
    <w:name w:val="index 8"/>
    <w:basedOn w:val="Normal"/>
    <w:next w:val="Normal"/>
    <w:autoRedefine/>
    <w:uiPriority w:val="99"/>
    <w:rsid w:val="00AE71E5"/>
    <w:pPr>
      <w:spacing w:before="240" w:line="360" w:lineRule="auto"/>
      <w:ind w:left="1920" w:hanging="240"/>
      <w:jc w:val="both"/>
    </w:pPr>
    <w:rPr>
      <w:rFonts w:ascii="Times" w:hAnsi="Times"/>
      <w:lang w:val="en-GB" w:eastAsia="en-US"/>
    </w:rPr>
  </w:style>
  <w:style w:type="paragraph" w:styleId="Index9">
    <w:name w:val="index 9"/>
    <w:basedOn w:val="Normal"/>
    <w:next w:val="Normal"/>
    <w:autoRedefine/>
    <w:uiPriority w:val="99"/>
    <w:rsid w:val="00AE71E5"/>
    <w:pPr>
      <w:spacing w:before="240" w:line="360" w:lineRule="auto"/>
      <w:ind w:left="2160" w:hanging="240"/>
      <w:jc w:val="both"/>
    </w:pPr>
    <w:rPr>
      <w:rFonts w:ascii="Times" w:hAnsi="Times"/>
      <w:lang w:val="en-GB" w:eastAsia="en-US"/>
    </w:rPr>
  </w:style>
  <w:style w:type="paragraph" w:styleId="IndexHeading">
    <w:name w:val="index heading"/>
    <w:basedOn w:val="Normal"/>
    <w:next w:val="Index1"/>
    <w:uiPriority w:val="99"/>
    <w:rsid w:val="00AE71E5"/>
    <w:pPr>
      <w:spacing w:before="240" w:line="360" w:lineRule="auto"/>
      <w:jc w:val="both"/>
    </w:pPr>
    <w:rPr>
      <w:rFonts w:ascii="Times" w:hAnsi="Times"/>
      <w:lang w:val="en-GB" w:eastAsia="en-US"/>
    </w:rPr>
  </w:style>
  <w:style w:type="paragraph" w:styleId="TOC5">
    <w:name w:val="toc 5"/>
    <w:basedOn w:val="Normal"/>
    <w:next w:val="Normal"/>
    <w:autoRedefine/>
    <w:uiPriority w:val="99"/>
    <w:rsid w:val="00AE71E5"/>
    <w:pPr>
      <w:spacing w:before="240" w:line="360" w:lineRule="auto"/>
      <w:ind w:left="960"/>
      <w:jc w:val="both"/>
    </w:pPr>
    <w:rPr>
      <w:rFonts w:ascii="Times" w:hAnsi="Times"/>
      <w:lang w:val="en-GB" w:eastAsia="en-US"/>
    </w:rPr>
  </w:style>
  <w:style w:type="paragraph" w:styleId="TOC6">
    <w:name w:val="toc 6"/>
    <w:basedOn w:val="Normal"/>
    <w:next w:val="Normal"/>
    <w:autoRedefine/>
    <w:uiPriority w:val="99"/>
    <w:rsid w:val="00AE71E5"/>
    <w:pPr>
      <w:spacing w:before="240" w:line="360" w:lineRule="auto"/>
      <w:ind w:left="1200"/>
      <w:jc w:val="both"/>
    </w:pPr>
    <w:rPr>
      <w:rFonts w:ascii="Times" w:hAnsi="Times"/>
      <w:lang w:val="en-GB" w:eastAsia="en-US"/>
    </w:rPr>
  </w:style>
  <w:style w:type="paragraph" w:styleId="TOC7">
    <w:name w:val="toc 7"/>
    <w:basedOn w:val="Normal"/>
    <w:next w:val="Normal"/>
    <w:autoRedefine/>
    <w:uiPriority w:val="99"/>
    <w:rsid w:val="00AE71E5"/>
    <w:pPr>
      <w:spacing w:before="240" w:line="360" w:lineRule="auto"/>
      <w:ind w:left="1440"/>
      <w:jc w:val="both"/>
    </w:pPr>
    <w:rPr>
      <w:rFonts w:ascii="Times" w:hAnsi="Times"/>
      <w:lang w:val="en-GB" w:eastAsia="en-US"/>
    </w:rPr>
  </w:style>
  <w:style w:type="paragraph" w:styleId="TOC8">
    <w:name w:val="toc 8"/>
    <w:basedOn w:val="Normal"/>
    <w:next w:val="Normal"/>
    <w:autoRedefine/>
    <w:uiPriority w:val="99"/>
    <w:rsid w:val="00AE71E5"/>
    <w:pPr>
      <w:spacing w:before="240" w:line="360" w:lineRule="auto"/>
      <w:ind w:left="1680"/>
      <w:jc w:val="both"/>
    </w:pPr>
    <w:rPr>
      <w:rFonts w:ascii="Times" w:hAnsi="Times"/>
      <w:lang w:val="en-GB" w:eastAsia="en-US"/>
    </w:rPr>
  </w:style>
  <w:style w:type="paragraph" w:styleId="TOC9">
    <w:name w:val="toc 9"/>
    <w:basedOn w:val="Normal"/>
    <w:next w:val="Normal"/>
    <w:autoRedefine/>
    <w:uiPriority w:val="99"/>
    <w:rsid w:val="00AE71E5"/>
    <w:pPr>
      <w:spacing w:before="240" w:line="360" w:lineRule="auto"/>
      <w:ind w:left="1920"/>
      <w:jc w:val="both"/>
    </w:pPr>
    <w:rPr>
      <w:rFonts w:ascii="Times" w:hAnsi="Times"/>
      <w:lang w:val="en-GB" w:eastAsia="en-US"/>
    </w:rPr>
  </w:style>
  <w:style w:type="character" w:customStyle="1" w:styleId="a1">
    <w:name w:val="a"/>
    <w:uiPriority w:val="99"/>
    <w:rsid w:val="00AE71E5"/>
    <w:rPr>
      <w:rFonts w:cs="Times New Roman"/>
    </w:rPr>
  </w:style>
  <w:style w:type="character" w:customStyle="1" w:styleId="b">
    <w:name w:val="b"/>
    <w:uiPriority w:val="99"/>
    <w:rsid w:val="00AE71E5"/>
    <w:rPr>
      <w:rFonts w:cs="Times New Roman"/>
    </w:rPr>
  </w:style>
  <w:style w:type="character" w:customStyle="1" w:styleId="d">
    <w:name w:val="d"/>
    <w:uiPriority w:val="99"/>
    <w:rsid w:val="00AE71E5"/>
    <w:rPr>
      <w:rFonts w:cs="Times New Roman"/>
    </w:rPr>
  </w:style>
  <w:style w:type="paragraph" w:customStyle="1" w:styleId="Textkrper">
    <w:name w:val="Textkцrper"/>
    <w:basedOn w:val="Normal"/>
    <w:next w:val="Normal"/>
    <w:uiPriority w:val="99"/>
    <w:rsid w:val="00AE71E5"/>
    <w:pPr>
      <w:widowControl w:val="0"/>
      <w:autoSpaceDE w:val="0"/>
      <w:autoSpaceDN w:val="0"/>
      <w:adjustRightInd w:val="0"/>
    </w:pPr>
    <w:rPr>
      <w:rFonts w:ascii="Arial" w:hAnsi="Arial"/>
      <w:szCs w:val="24"/>
      <w:lang w:val="ru-RU" w:eastAsia="ru-RU"/>
    </w:rPr>
  </w:style>
  <w:style w:type="paragraph" w:customStyle="1" w:styleId="Beschriftung1">
    <w:name w:val="Beschriftung1"/>
    <w:basedOn w:val="Normal"/>
    <w:next w:val="Normal"/>
    <w:uiPriority w:val="99"/>
    <w:rsid w:val="00AE71E5"/>
    <w:pPr>
      <w:widowControl w:val="0"/>
      <w:autoSpaceDE w:val="0"/>
      <w:autoSpaceDN w:val="0"/>
      <w:adjustRightInd w:val="0"/>
      <w:spacing w:before="120" w:after="120"/>
    </w:pPr>
    <w:rPr>
      <w:rFonts w:ascii="Arial" w:hAnsi="Arial"/>
      <w:szCs w:val="24"/>
      <w:lang w:val="ru-RU" w:eastAsia="ru-RU"/>
    </w:rPr>
  </w:style>
  <w:style w:type="character" w:customStyle="1" w:styleId="MTEquationSection">
    <w:name w:val="MTEquationSection"/>
    <w:uiPriority w:val="99"/>
    <w:rsid w:val="00AE71E5"/>
    <w:rPr>
      <w:rFonts w:cs="Times New Roman"/>
      <w:vanish w:val="0"/>
      <w:color w:val="FF0000"/>
      <w:sz w:val="30"/>
      <w:szCs w:val="30"/>
    </w:rPr>
  </w:style>
  <w:style w:type="paragraph" w:customStyle="1" w:styleId="MTDisplayEquation">
    <w:name w:val="MTDisplayEquation"/>
    <w:basedOn w:val="Normal"/>
    <w:next w:val="Normal"/>
    <w:rsid w:val="00AE71E5"/>
    <w:pPr>
      <w:tabs>
        <w:tab w:val="center" w:pos="4680"/>
        <w:tab w:val="right" w:pos="9360"/>
      </w:tabs>
      <w:jc w:val="both"/>
    </w:pPr>
    <w:rPr>
      <w:sz w:val="30"/>
      <w:szCs w:val="30"/>
      <w:lang w:val="ru-RU" w:eastAsia="ru-RU"/>
    </w:rPr>
  </w:style>
  <w:style w:type="paragraph" w:customStyle="1" w:styleId="PaperTitle">
    <w:name w:val="Paper_Title"/>
    <w:basedOn w:val="Normal"/>
    <w:next w:val="Author0"/>
    <w:uiPriority w:val="99"/>
    <w:rsid w:val="00AE71E5"/>
    <w:pPr>
      <w:spacing w:before="240" w:after="480"/>
      <w:jc w:val="center"/>
    </w:pPr>
    <w:rPr>
      <w:b/>
      <w:bCs/>
      <w:caps/>
      <w:noProof/>
      <w:sz w:val="28"/>
      <w:szCs w:val="24"/>
      <w:lang w:val="en-US" w:eastAsia="en-US"/>
    </w:rPr>
  </w:style>
  <w:style w:type="paragraph" w:customStyle="1" w:styleId="Author0">
    <w:name w:val="Author"/>
    <w:basedOn w:val="Normal"/>
    <w:next w:val="Authoraddress"/>
    <w:uiPriority w:val="99"/>
    <w:rsid w:val="00AE71E5"/>
    <w:pPr>
      <w:jc w:val="center"/>
    </w:pPr>
    <w:rPr>
      <w:b/>
      <w:noProof/>
      <w:szCs w:val="24"/>
      <w:lang w:val="lt-LT" w:eastAsia="en-US"/>
    </w:rPr>
  </w:style>
  <w:style w:type="paragraph" w:customStyle="1" w:styleId="Authoraddress">
    <w:name w:val="Author_address"/>
    <w:basedOn w:val="Author0"/>
    <w:uiPriority w:val="99"/>
    <w:rsid w:val="00AE71E5"/>
    <w:rPr>
      <w:b w:val="0"/>
      <w:bCs/>
      <w:i/>
    </w:rPr>
  </w:style>
  <w:style w:type="paragraph" w:customStyle="1" w:styleId="Summary">
    <w:name w:val="Summary"/>
    <w:basedOn w:val="Normal"/>
    <w:uiPriority w:val="99"/>
    <w:rsid w:val="00AE71E5"/>
    <w:pPr>
      <w:spacing w:before="240"/>
      <w:ind w:left="425" w:right="425"/>
      <w:jc w:val="both"/>
    </w:pPr>
    <w:rPr>
      <w:noProof/>
      <w:sz w:val="20"/>
      <w:szCs w:val="24"/>
      <w:lang w:val="en-US" w:eastAsia="en-US"/>
    </w:rPr>
  </w:style>
  <w:style w:type="paragraph" w:styleId="BodyText2">
    <w:name w:val="Body Text 2"/>
    <w:basedOn w:val="Normal"/>
    <w:link w:val="BodyText2Char"/>
    <w:rsid w:val="00AE71E5"/>
    <w:pPr>
      <w:spacing w:after="120" w:line="480" w:lineRule="auto"/>
    </w:pPr>
    <w:rPr>
      <w:sz w:val="20"/>
      <w:lang w:val="ru-RU" w:eastAsia="ru-RU"/>
    </w:rPr>
  </w:style>
  <w:style w:type="character" w:customStyle="1" w:styleId="BodyText2Char">
    <w:name w:val="Body Text 2 Char"/>
    <w:basedOn w:val="DefaultParagraphFont"/>
    <w:link w:val="BodyText2"/>
    <w:rsid w:val="00AE71E5"/>
    <w:rPr>
      <w:lang w:val="ru-RU" w:eastAsia="ru-RU"/>
    </w:rPr>
  </w:style>
  <w:style w:type="paragraph" w:styleId="HTMLAddress">
    <w:name w:val="HTML Address"/>
    <w:basedOn w:val="Normal"/>
    <w:link w:val="HTMLAddressChar"/>
    <w:uiPriority w:val="99"/>
    <w:rsid w:val="00AE71E5"/>
    <w:rPr>
      <w:i/>
      <w:iCs/>
      <w:szCs w:val="24"/>
      <w:lang w:val="ru-RU" w:eastAsia="ru-RU"/>
    </w:rPr>
  </w:style>
  <w:style w:type="character" w:customStyle="1" w:styleId="HTMLAddressChar">
    <w:name w:val="HTML Address Char"/>
    <w:basedOn w:val="DefaultParagraphFont"/>
    <w:link w:val="HTMLAddress"/>
    <w:uiPriority w:val="99"/>
    <w:rsid w:val="00AE71E5"/>
    <w:rPr>
      <w:i/>
      <w:iCs/>
      <w:sz w:val="24"/>
      <w:szCs w:val="24"/>
      <w:lang w:val="ru-RU" w:eastAsia="ru-RU"/>
    </w:rPr>
  </w:style>
  <w:style w:type="paragraph" w:styleId="EnvelopeAddress">
    <w:name w:val="envelope address"/>
    <w:basedOn w:val="Normal"/>
    <w:uiPriority w:val="99"/>
    <w:rsid w:val="00AE71E5"/>
    <w:pPr>
      <w:framePr w:w="7920" w:h="1980" w:hRule="exact" w:hSpace="180" w:wrap="auto" w:hAnchor="page" w:xAlign="center" w:yAlign="bottom"/>
      <w:ind w:left="2880"/>
    </w:pPr>
    <w:rPr>
      <w:rFonts w:ascii="Arial" w:hAnsi="Arial" w:cs="Arial"/>
      <w:szCs w:val="24"/>
      <w:lang w:val="ru-RU" w:eastAsia="ru-RU"/>
    </w:rPr>
  </w:style>
  <w:style w:type="paragraph" w:styleId="Date">
    <w:name w:val="Date"/>
    <w:basedOn w:val="Normal"/>
    <w:next w:val="Normal"/>
    <w:link w:val="DateChar"/>
    <w:uiPriority w:val="99"/>
    <w:rsid w:val="00AE71E5"/>
    <w:rPr>
      <w:szCs w:val="24"/>
      <w:lang w:val="ru-RU" w:eastAsia="ru-RU"/>
    </w:rPr>
  </w:style>
  <w:style w:type="character" w:customStyle="1" w:styleId="DateChar">
    <w:name w:val="Date Char"/>
    <w:basedOn w:val="DefaultParagraphFont"/>
    <w:link w:val="Date"/>
    <w:uiPriority w:val="99"/>
    <w:rsid w:val="00AE71E5"/>
    <w:rPr>
      <w:sz w:val="24"/>
      <w:szCs w:val="24"/>
      <w:lang w:val="ru-RU" w:eastAsia="ru-RU"/>
    </w:rPr>
  </w:style>
  <w:style w:type="paragraph" w:styleId="NoteHeading">
    <w:name w:val="Note Heading"/>
    <w:basedOn w:val="Normal"/>
    <w:next w:val="Normal"/>
    <w:link w:val="NoteHeadingChar"/>
    <w:uiPriority w:val="99"/>
    <w:rsid w:val="00AE71E5"/>
    <w:rPr>
      <w:szCs w:val="24"/>
      <w:lang w:val="ru-RU" w:eastAsia="ru-RU"/>
    </w:rPr>
  </w:style>
  <w:style w:type="character" w:customStyle="1" w:styleId="NoteHeadingChar">
    <w:name w:val="Note Heading Char"/>
    <w:basedOn w:val="DefaultParagraphFont"/>
    <w:link w:val="NoteHeading"/>
    <w:uiPriority w:val="99"/>
    <w:rsid w:val="00AE71E5"/>
    <w:rPr>
      <w:sz w:val="24"/>
      <w:szCs w:val="24"/>
      <w:lang w:val="ru-RU" w:eastAsia="ru-RU"/>
    </w:rPr>
  </w:style>
  <w:style w:type="paragraph" w:styleId="BodyTextFirstIndent">
    <w:name w:val="Body Text First Indent"/>
    <w:basedOn w:val="BodyText"/>
    <w:link w:val="BodyTextFirstIndentChar"/>
    <w:rsid w:val="00AE71E5"/>
    <w:pPr>
      <w:ind w:firstLine="210"/>
    </w:pPr>
    <w:rPr>
      <w:rFonts w:ascii="Times New Roman" w:eastAsia="Times New Roman" w:hAnsi="Times New Roman"/>
      <w:sz w:val="24"/>
      <w:szCs w:val="24"/>
      <w:lang w:val="ru-RU" w:eastAsia="ru-RU"/>
    </w:rPr>
  </w:style>
  <w:style w:type="character" w:customStyle="1" w:styleId="BodyTextFirstIndentChar">
    <w:name w:val="Body Text First Indent Char"/>
    <w:basedOn w:val="BodyTextChar"/>
    <w:link w:val="BodyTextFirstIndent"/>
    <w:rsid w:val="00AE71E5"/>
    <w:rPr>
      <w:rFonts w:ascii="Calibri" w:eastAsia="Cambria" w:hAnsi="Calibri"/>
      <w:sz w:val="24"/>
      <w:szCs w:val="24"/>
      <w:lang w:val="ru-RU" w:eastAsia="ru-RU"/>
    </w:rPr>
  </w:style>
  <w:style w:type="paragraph" w:styleId="BodyTextFirstIndent2">
    <w:name w:val="Body Text First Indent 2"/>
    <w:basedOn w:val="BodyTextIndent"/>
    <w:link w:val="BodyTextFirstIndent2Char"/>
    <w:uiPriority w:val="99"/>
    <w:rsid w:val="00AE71E5"/>
    <w:pPr>
      <w:spacing w:after="120"/>
      <w:ind w:left="283" w:firstLine="210"/>
      <w:jc w:val="left"/>
    </w:pPr>
    <w:rPr>
      <w:lang w:val="ru-RU" w:eastAsia="ru-RU"/>
    </w:rPr>
  </w:style>
  <w:style w:type="character" w:customStyle="1" w:styleId="BodyTextFirstIndent2Char">
    <w:name w:val="Body Text First Indent 2 Char"/>
    <w:basedOn w:val="BodyTextIndentChar"/>
    <w:link w:val="BodyTextFirstIndent2"/>
    <w:uiPriority w:val="99"/>
    <w:rsid w:val="00AE71E5"/>
    <w:rPr>
      <w:rFonts w:ascii="Arial" w:hAnsi="Arial"/>
      <w:sz w:val="24"/>
      <w:szCs w:val="24"/>
      <w:lang w:val="ru-RU" w:eastAsia="ru-RU"/>
    </w:rPr>
  </w:style>
  <w:style w:type="paragraph" w:styleId="ListBullet2">
    <w:name w:val="List Bullet 2"/>
    <w:basedOn w:val="Normal"/>
    <w:uiPriority w:val="99"/>
    <w:rsid w:val="00AE71E5"/>
    <w:pPr>
      <w:tabs>
        <w:tab w:val="num" w:pos="643"/>
      </w:tabs>
      <w:ind w:left="643" w:hanging="360"/>
    </w:pPr>
    <w:rPr>
      <w:szCs w:val="24"/>
      <w:lang w:val="ru-RU" w:eastAsia="ru-RU"/>
    </w:rPr>
  </w:style>
  <w:style w:type="paragraph" w:styleId="ListBullet3">
    <w:name w:val="List Bullet 3"/>
    <w:basedOn w:val="Normal"/>
    <w:uiPriority w:val="99"/>
    <w:rsid w:val="00AE71E5"/>
    <w:pPr>
      <w:tabs>
        <w:tab w:val="num" w:pos="926"/>
      </w:tabs>
      <w:ind w:left="926" w:hanging="360"/>
    </w:pPr>
    <w:rPr>
      <w:szCs w:val="24"/>
      <w:lang w:val="ru-RU" w:eastAsia="ru-RU"/>
    </w:rPr>
  </w:style>
  <w:style w:type="paragraph" w:styleId="ListBullet4">
    <w:name w:val="List Bullet 4"/>
    <w:basedOn w:val="Normal"/>
    <w:uiPriority w:val="99"/>
    <w:rsid w:val="00AE71E5"/>
    <w:pPr>
      <w:tabs>
        <w:tab w:val="num" w:pos="1209"/>
      </w:tabs>
      <w:ind w:left="1209" w:hanging="360"/>
    </w:pPr>
    <w:rPr>
      <w:szCs w:val="24"/>
      <w:lang w:val="ru-RU" w:eastAsia="ru-RU"/>
    </w:rPr>
  </w:style>
  <w:style w:type="paragraph" w:styleId="ListBullet5">
    <w:name w:val="List Bullet 5"/>
    <w:basedOn w:val="Normal"/>
    <w:uiPriority w:val="99"/>
    <w:rsid w:val="00AE71E5"/>
    <w:pPr>
      <w:tabs>
        <w:tab w:val="num" w:pos="1492"/>
      </w:tabs>
      <w:ind w:left="1492" w:hanging="360"/>
    </w:pPr>
    <w:rPr>
      <w:szCs w:val="24"/>
      <w:lang w:val="ru-RU" w:eastAsia="ru-RU"/>
    </w:rPr>
  </w:style>
  <w:style w:type="paragraph" w:styleId="ListNumber">
    <w:name w:val="List Number"/>
    <w:basedOn w:val="Normal"/>
    <w:uiPriority w:val="99"/>
    <w:rsid w:val="00AE71E5"/>
    <w:pPr>
      <w:tabs>
        <w:tab w:val="num" w:pos="360"/>
      </w:tabs>
      <w:ind w:left="360" w:hanging="360"/>
    </w:pPr>
    <w:rPr>
      <w:szCs w:val="24"/>
      <w:lang w:val="ru-RU" w:eastAsia="ru-RU"/>
    </w:rPr>
  </w:style>
  <w:style w:type="paragraph" w:styleId="ListNumber2">
    <w:name w:val="List Number 2"/>
    <w:basedOn w:val="Normal"/>
    <w:uiPriority w:val="99"/>
    <w:rsid w:val="00AE71E5"/>
    <w:pPr>
      <w:tabs>
        <w:tab w:val="num" w:pos="643"/>
      </w:tabs>
      <w:ind w:left="643" w:hanging="360"/>
    </w:pPr>
    <w:rPr>
      <w:szCs w:val="24"/>
      <w:lang w:val="ru-RU" w:eastAsia="ru-RU"/>
    </w:rPr>
  </w:style>
  <w:style w:type="paragraph" w:styleId="ListNumber3">
    <w:name w:val="List Number 3"/>
    <w:basedOn w:val="Normal"/>
    <w:uiPriority w:val="99"/>
    <w:rsid w:val="00AE71E5"/>
    <w:pPr>
      <w:tabs>
        <w:tab w:val="num" w:pos="926"/>
      </w:tabs>
      <w:ind w:left="926" w:hanging="360"/>
    </w:pPr>
    <w:rPr>
      <w:szCs w:val="24"/>
      <w:lang w:val="ru-RU" w:eastAsia="ru-RU"/>
    </w:rPr>
  </w:style>
  <w:style w:type="paragraph" w:styleId="ListNumber4">
    <w:name w:val="List Number 4"/>
    <w:basedOn w:val="Normal"/>
    <w:uiPriority w:val="99"/>
    <w:rsid w:val="00AE71E5"/>
    <w:pPr>
      <w:tabs>
        <w:tab w:val="num" w:pos="1209"/>
      </w:tabs>
      <w:ind w:left="1209" w:hanging="360"/>
    </w:pPr>
    <w:rPr>
      <w:szCs w:val="24"/>
      <w:lang w:val="ru-RU" w:eastAsia="ru-RU"/>
    </w:rPr>
  </w:style>
  <w:style w:type="paragraph" w:styleId="ListNumber5">
    <w:name w:val="List Number 5"/>
    <w:basedOn w:val="Normal"/>
    <w:uiPriority w:val="99"/>
    <w:rsid w:val="00AE71E5"/>
    <w:pPr>
      <w:tabs>
        <w:tab w:val="num" w:pos="1492"/>
      </w:tabs>
      <w:ind w:left="1492" w:hanging="360"/>
    </w:pPr>
    <w:rPr>
      <w:szCs w:val="24"/>
      <w:lang w:val="ru-RU" w:eastAsia="ru-RU"/>
    </w:rPr>
  </w:style>
  <w:style w:type="paragraph" w:styleId="EnvelopeReturn">
    <w:name w:val="envelope return"/>
    <w:basedOn w:val="Normal"/>
    <w:uiPriority w:val="99"/>
    <w:rsid w:val="00AE71E5"/>
    <w:rPr>
      <w:rFonts w:ascii="Arial" w:hAnsi="Arial" w:cs="Arial"/>
      <w:sz w:val="20"/>
      <w:lang w:val="ru-RU" w:eastAsia="ru-RU"/>
    </w:rPr>
  </w:style>
  <w:style w:type="paragraph" w:styleId="NormalIndent">
    <w:name w:val="Normal Indent"/>
    <w:basedOn w:val="Normal"/>
    <w:uiPriority w:val="99"/>
    <w:rsid w:val="00AE71E5"/>
    <w:pPr>
      <w:ind w:left="708"/>
    </w:pPr>
    <w:rPr>
      <w:szCs w:val="24"/>
      <w:lang w:val="ru-RU" w:eastAsia="ru-RU"/>
    </w:rPr>
  </w:style>
  <w:style w:type="paragraph" w:styleId="BodyText3">
    <w:name w:val="Body Text 3"/>
    <w:basedOn w:val="Normal"/>
    <w:link w:val="BodyText3Char"/>
    <w:uiPriority w:val="99"/>
    <w:rsid w:val="00AE71E5"/>
    <w:pPr>
      <w:spacing w:after="120"/>
    </w:pPr>
    <w:rPr>
      <w:sz w:val="16"/>
      <w:szCs w:val="16"/>
      <w:lang w:val="ru-RU" w:eastAsia="ru-RU"/>
    </w:rPr>
  </w:style>
  <w:style w:type="character" w:customStyle="1" w:styleId="BodyText3Char">
    <w:name w:val="Body Text 3 Char"/>
    <w:basedOn w:val="DefaultParagraphFont"/>
    <w:link w:val="BodyText3"/>
    <w:uiPriority w:val="99"/>
    <w:rsid w:val="00AE71E5"/>
    <w:rPr>
      <w:sz w:val="16"/>
      <w:szCs w:val="16"/>
      <w:lang w:val="ru-RU" w:eastAsia="ru-RU"/>
    </w:rPr>
  </w:style>
  <w:style w:type="paragraph" w:styleId="BodyTextIndent2">
    <w:name w:val="Body Text Indent 2"/>
    <w:basedOn w:val="Normal"/>
    <w:link w:val="BodyTextIndent2Char"/>
    <w:rsid w:val="00AE71E5"/>
    <w:pPr>
      <w:spacing w:after="120" w:line="480" w:lineRule="auto"/>
      <w:ind w:left="283"/>
    </w:pPr>
    <w:rPr>
      <w:szCs w:val="24"/>
      <w:lang w:val="ru-RU" w:eastAsia="ru-RU"/>
    </w:rPr>
  </w:style>
  <w:style w:type="character" w:customStyle="1" w:styleId="BodyTextIndent2Char">
    <w:name w:val="Body Text Indent 2 Char"/>
    <w:basedOn w:val="DefaultParagraphFont"/>
    <w:link w:val="BodyTextIndent2"/>
    <w:rsid w:val="00AE71E5"/>
    <w:rPr>
      <w:sz w:val="24"/>
      <w:szCs w:val="24"/>
      <w:lang w:val="ru-RU" w:eastAsia="ru-RU"/>
    </w:rPr>
  </w:style>
  <w:style w:type="paragraph" w:styleId="BodyTextIndent3">
    <w:name w:val="Body Text Indent 3"/>
    <w:basedOn w:val="Normal"/>
    <w:link w:val="BodyTextIndent3Char"/>
    <w:uiPriority w:val="99"/>
    <w:rsid w:val="00AE71E5"/>
    <w:pPr>
      <w:spacing w:after="120"/>
      <w:ind w:left="283"/>
    </w:pPr>
    <w:rPr>
      <w:sz w:val="16"/>
      <w:szCs w:val="16"/>
      <w:lang w:val="ru-RU" w:eastAsia="ru-RU"/>
    </w:rPr>
  </w:style>
  <w:style w:type="character" w:customStyle="1" w:styleId="BodyTextIndent3Char">
    <w:name w:val="Body Text Indent 3 Char"/>
    <w:basedOn w:val="DefaultParagraphFont"/>
    <w:link w:val="BodyTextIndent3"/>
    <w:uiPriority w:val="99"/>
    <w:rsid w:val="00AE71E5"/>
    <w:rPr>
      <w:sz w:val="16"/>
      <w:szCs w:val="16"/>
      <w:lang w:val="ru-RU" w:eastAsia="ru-RU"/>
    </w:rPr>
  </w:style>
  <w:style w:type="paragraph" w:styleId="Signature">
    <w:name w:val="Signature"/>
    <w:basedOn w:val="Normal"/>
    <w:link w:val="SignatureChar"/>
    <w:uiPriority w:val="99"/>
    <w:rsid w:val="00AE71E5"/>
    <w:pPr>
      <w:ind w:left="4252"/>
    </w:pPr>
    <w:rPr>
      <w:szCs w:val="24"/>
      <w:lang w:val="ru-RU" w:eastAsia="ru-RU"/>
    </w:rPr>
  </w:style>
  <w:style w:type="character" w:customStyle="1" w:styleId="SignatureChar">
    <w:name w:val="Signature Char"/>
    <w:basedOn w:val="DefaultParagraphFont"/>
    <w:link w:val="Signature"/>
    <w:uiPriority w:val="99"/>
    <w:rsid w:val="00AE71E5"/>
    <w:rPr>
      <w:sz w:val="24"/>
      <w:szCs w:val="24"/>
      <w:lang w:val="ru-RU" w:eastAsia="ru-RU"/>
    </w:rPr>
  </w:style>
  <w:style w:type="paragraph" w:styleId="Salutation">
    <w:name w:val="Salutation"/>
    <w:basedOn w:val="Normal"/>
    <w:next w:val="Normal"/>
    <w:link w:val="SalutationChar"/>
    <w:uiPriority w:val="99"/>
    <w:rsid w:val="00AE71E5"/>
    <w:rPr>
      <w:szCs w:val="24"/>
      <w:lang w:val="ru-RU" w:eastAsia="ru-RU"/>
    </w:rPr>
  </w:style>
  <w:style w:type="character" w:customStyle="1" w:styleId="SalutationChar">
    <w:name w:val="Salutation Char"/>
    <w:basedOn w:val="DefaultParagraphFont"/>
    <w:link w:val="Salutation"/>
    <w:uiPriority w:val="99"/>
    <w:rsid w:val="00AE71E5"/>
    <w:rPr>
      <w:sz w:val="24"/>
      <w:szCs w:val="24"/>
      <w:lang w:val="ru-RU" w:eastAsia="ru-RU"/>
    </w:rPr>
  </w:style>
  <w:style w:type="paragraph" w:styleId="ListContinue">
    <w:name w:val="List Continue"/>
    <w:basedOn w:val="Normal"/>
    <w:uiPriority w:val="99"/>
    <w:rsid w:val="00AE71E5"/>
    <w:pPr>
      <w:spacing w:after="120"/>
      <w:ind w:left="283"/>
    </w:pPr>
    <w:rPr>
      <w:szCs w:val="24"/>
      <w:lang w:val="ru-RU" w:eastAsia="ru-RU"/>
    </w:rPr>
  </w:style>
  <w:style w:type="paragraph" w:styleId="ListContinue2">
    <w:name w:val="List Continue 2"/>
    <w:basedOn w:val="Normal"/>
    <w:uiPriority w:val="99"/>
    <w:rsid w:val="00AE71E5"/>
    <w:pPr>
      <w:spacing w:after="120"/>
      <w:ind w:left="566"/>
    </w:pPr>
    <w:rPr>
      <w:szCs w:val="24"/>
      <w:lang w:val="ru-RU" w:eastAsia="ru-RU"/>
    </w:rPr>
  </w:style>
  <w:style w:type="paragraph" w:styleId="ListContinue3">
    <w:name w:val="List Continue 3"/>
    <w:basedOn w:val="Normal"/>
    <w:uiPriority w:val="99"/>
    <w:rsid w:val="00AE71E5"/>
    <w:pPr>
      <w:spacing w:after="120"/>
      <w:ind w:left="849"/>
    </w:pPr>
    <w:rPr>
      <w:szCs w:val="24"/>
      <w:lang w:val="ru-RU" w:eastAsia="ru-RU"/>
    </w:rPr>
  </w:style>
  <w:style w:type="paragraph" w:styleId="ListContinue4">
    <w:name w:val="List Continue 4"/>
    <w:basedOn w:val="Normal"/>
    <w:uiPriority w:val="99"/>
    <w:rsid w:val="00AE71E5"/>
    <w:pPr>
      <w:spacing w:after="120"/>
      <w:ind w:left="1132"/>
    </w:pPr>
    <w:rPr>
      <w:szCs w:val="24"/>
      <w:lang w:val="ru-RU" w:eastAsia="ru-RU"/>
    </w:rPr>
  </w:style>
  <w:style w:type="paragraph" w:styleId="ListContinue5">
    <w:name w:val="List Continue 5"/>
    <w:basedOn w:val="Normal"/>
    <w:uiPriority w:val="99"/>
    <w:rsid w:val="00AE71E5"/>
    <w:pPr>
      <w:spacing w:after="120"/>
      <w:ind w:left="1415"/>
    </w:pPr>
    <w:rPr>
      <w:szCs w:val="24"/>
      <w:lang w:val="ru-RU" w:eastAsia="ru-RU"/>
    </w:rPr>
  </w:style>
  <w:style w:type="paragraph" w:styleId="Closing">
    <w:name w:val="Closing"/>
    <w:basedOn w:val="Normal"/>
    <w:link w:val="ClosingChar"/>
    <w:uiPriority w:val="99"/>
    <w:rsid w:val="00AE71E5"/>
    <w:pPr>
      <w:ind w:left="4252"/>
    </w:pPr>
    <w:rPr>
      <w:szCs w:val="24"/>
      <w:lang w:val="ru-RU" w:eastAsia="ru-RU"/>
    </w:rPr>
  </w:style>
  <w:style w:type="character" w:customStyle="1" w:styleId="ClosingChar">
    <w:name w:val="Closing Char"/>
    <w:basedOn w:val="DefaultParagraphFont"/>
    <w:link w:val="Closing"/>
    <w:uiPriority w:val="99"/>
    <w:rsid w:val="00AE71E5"/>
    <w:rPr>
      <w:sz w:val="24"/>
      <w:szCs w:val="24"/>
      <w:lang w:val="ru-RU" w:eastAsia="ru-RU"/>
    </w:rPr>
  </w:style>
  <w:style w:type="paragraph" w:styleId="List2">
    <w:name w:val="List 2"/>
    <w:basedOn w:val="Normal"/>
    <w:uiPriority w:val="99"/>
    <w:rsid w:val="00AE71E5"/>
    <w:pPr>
      <w:ind w:left="566" w:hanging="283"/>
    </w:pPr>
    <w:rPr>
      <w:szCs w:val="24"/>
      <w:lang w:val="ru-RU" w:eastAsia="ru-RU"/>
    </w:rPr>
  </w:style>
  <w:style w:type="paragraph" w:styleId="List3">
    <w:name w:val="List 3"/>
    <w:basedOn w:val="Normal"/>
    <w:uiPriority w:val="99"/>
    <w:rsid w:val="00AE71E5"/>
    <w:pPr>
      <w:ind w:left="849" w:hanging="283"/>
    </w:pPr>
    <w:rPr>
      <w:szCs w:val="24"/>
      <w:lang w:val="ru-RU" w:eastAsia="ru-RU"/>
    </w:rPr>
  </w:style>
  <w:style w:type="paragraph" w:styleId="List4">
    <w:name w:val="List 4"/>
    <w:basedOn w:val="Normal"/>
    <w:uiPriority w:val="99"/>
    <w:rsid w:val="00AE71E5"/>
    <w:pPr>
      <w:ind w:left="1132" w:hanging="283"/>
    </w:pPr>
    <w:rPr>
      <w:szCs w:val="24"/>
      <w:lang w:val="ru-RU" w:eastAsia="ru-RU"/>
    </w:rPr>
  </w:style>
  <w:style w:type="paragraph" w:styleId="List5">
    <w:name w:val="List 5"/>
    <w:basedOn w:val="Normal"/>
    <w:uiPriority w:val="99"/>
    <w:rsid w:val="00AE71E5"/>
    <w:pPr>
      <w:ind w:left="1415" w:hanging="283"/>
    </w:pPr>
    <w:rPr>
      <w:szCs w:val="24"/>
      <w:lang w:val="ru-RU" w:eastAsia="ru-RU"/>
    </w:rPr>
  </w:style>
  <w:style w:type="paragraph" w:styleId="HTMLPreformatted">
    <w:name w:val="HTML Preformatted"/>
    <w:basedOn w:val="Normal"/>
    <w:link w:val="HTMLPreformattedChar"/>
    <w:uiPriority w:val="99"/>
    <w:rsid w:val="00AE71E5"/>
    <w:rPr>
      <w:rFonts w:ascii="Courier New" w:hAnsi="Courier New"/>
      <w:sz w:val="20"/>
      <w:lang w:val="ru-RU" w:eastAsia="ru-RU"/>
    </w:rPr>
  </w:style>
  <w:style w:type="character" w:customStyle="1" w:styleId="HTMLPreformattedChar">
    <w:name w:val="HTML Preformatted Char"/>
    <w:basedOn w:val="DefaultParagraphFont"/>
    <w:link w:val="HTMLPreformatted"/>
    <w:uiPriority w:val="99"/>
    <w:rsid w:val="00AE71E5"/>
    <w:rPr>
      <w:rFonts w:ascii="Courier New" w:hAnsi="Courier New"/>
      <w:lang w:val="ru-RU" w:eastAsia="ru-RU"/>
    </w:rPr>
  </w:style>
  <w:style w:type="paragraph" w:styleId="BlockText">
    <w:name w:val="Block Text"/>
    <w:basedOn w:val="Normal"/>
    <w:uiPriority w:val="99"/>
    <w:rsid w:val="00AE71E5"/>
    <w:pPr>
      <w:spacing w:after="120"/>
      <w:ind w:left="1440" w:right="1440"/>
    </w:pPr>
    <w:rPr>
      <w:szCs w:val="24"/>
      <w:lang w:val="ru-RU" w:eastAsia="ru-RU"/>
    </w:rPr>
  </w:style>
  <w:style w:type="paragraph" w:styleId="MessageHeader">
    <w:name w:val="Message Header"/>
    <w:basedOn w:val="Normal"/>
    <w:link w:val="MessageHeaderChar"/>
    <w:uiPriority w:val="99"/>
    <w:rsid w:val="00AE71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lang w:val="ru-RU" w:eastAsia="ru-RU"/>
    </w:rPr>
  </w:style>
  <w:style w:type="character" w:customStyle="1" w:styleId="MessageHeaderChar">
    <w:name w:val="Message Header Char"/>
    <w:basedOn w:val="DefaultParagraphFont"/>
    <w:link w:val="MessageHeader"/>
    <w:uiPriority w:val="99"/>
    <w:rsid w:val="00AE71E5"/>
    <w:rPr>
      <w:rFonts w:ascii="Arial" w:hAnsi="Arial"/>
      <w:sz w:val="24"/>
      <w:szCs w:val="24"/>
      <w:shd w:val="pct20" w:color="auto" w:fill="auto"/>
      <w:lang w:val="ru-RU" w:eastAsia="ru-RU"/>
    </w:rPr>
  </w:style>
  <w:style w:type="paragraph" w:styleId="E-mailSignature">
    <w:name w:val="E-mail Signature"/>
    <w:basedOn w:val="Normal"/>
    <w:link w:val="E-mailSignatureChar"/>
    <w:uiPriority w:val="99"/>
    <w:rsid w:val="00AE71E5"/>
    <w:rPr>
      <w:szCs w:val="24"/>
      <w:lang w:val="ru-RU" w:eastAsia="ru-RU"/>
    </w:rPr>
  </w:style>
  <w:style w:type="character" w:customStyle="1" w:styleId="E-mailSignatureChar">
    <w:name w:val="E-mail Signature Char"/>
    <w:basedOn w:val="DefaultParagraphFont"/>
    <w:link w:val="E-mailSignature"/>
    <w:uiPriority w:val="99"/>
    <w:rsid w:val="00AE71E5"/>
    <w:rPr>
      <w:sz w:val="24"/>
      <w:szCs w:val="24"/>
      <w:lang w:val="ru-RU" w:eastAsia="ru-RU"/>
    </w:rPr>
  </w:style>
  <w:style w:type="character" w:customStyle="1" w:styleId="DocumentMapChar1">
    <w:name w:val="Document Map Char1"/>
    <w:uiPriority w:val="99"/>
    <w:semiHidden/>
    <w:locked/>
    <w:rsid w:val="00AE71E5"/>
    <w:rPr>
      <w:rFonts w:cs="Times New Roman"/>
      <w:sz w:val="2"/>
      <w:szCs w:val="2"/>
      <w:lang w:val="en-US" w:eastAsia="en-US"/>
    </w:rPr>
  </w:style>
  <w:style w:type="character" w:customStyle="1" w:styleId="FootnoteTextChar1">
    <w:name w:val="Footnote Text Char1"/>
    <w:uiPriority w:val="99"/>
    <w:semiHidden/>
    <w:locked/>
    <w:rsid w:val="00AE71E5"/>
    <w:rPr>
      <w:rFonts w:cs="Times New Roman"/>
      <w:sz w:val="20"/>
      <w:szCs w:val="20"/>
      <w:lang w:val="en-US" w:eastAsia="en-US"/>
    </w:rPr>
  </w:style>
  <w:style w:type="paragraph" w:customStyle="1" w:styleId="a2">
    <w:name w:val="Абзац списка"/>
    <w:basedOn w:val="Normal"/>
    <w:uiPriority w:val="99"/>
    <w:qFormat/>
    <w:rsid w:val="00AE71E5"/>
    <w:pPr>
      <w:spacing w:after="100"/>
      <w:ind w:left="708"/>
      <w:jc w:val="both"/>
    </w:pPr>
    <w:rPr>
      <w:szCs w:val="24"/>
      <w:lang w:val="en-US" w:eastAsia="en-US"/>
    </w:rPr>
  </w:style>
  <w:style w:type="character" w:customStyle="1" w:styleId="a3">
    <w:name w:val="Замещающий текст"/>
    <w:uiPriority w:val="99"/>
    <w:rsid w:val="00AE71E5"/>
    <w:rPr>
      <w:rFonts w:cs="Times New Roman"/>
      <w:color w:val="808080"/>
    </w:rPr>
  </w:style>
  <w:style w:type="paragraph" w:customStyle="1" w:styleId="a4">
    <w:name w:val="Без интервала"/>
    <w:basedOn w:val="Normal"/>
    <w:uiPriority w:val="99"/>
    <w:qFormat/>
    <w:rsid w:val="00AE71E5"/>
    <w:rPr>
      <w:rFonts w:eastAsia="MS Mincho"/>
      <w:szCs w:val="24"/>
      <w:lang w:val="en-US" w:eastAsia="en-US"/>
    </w:rPr>
  </w:style>
  <w:style w:type="paragraph" w:customStyle="1" w:styleId="2">
    <w:name w:val="Цитата 2"/>
    <w:basedOn w:val="Normal"/>
    <w:next w:val="Normal"/>
    <w:link w:val="20"/>
    <w:uiPriority w:val="99"/>
    <w:qFormat/>
    <w:rsid w:val="00AE71E5"/>
    <w:rPr>
      <w:rFonts w:eastAsia="MS Mincho"/>
      <w:i/>
      <w:iCs/>
      <w:szCs w:val="24"/>
      <w:lang w:val="en-US" w:eastAsia="en-US"/>
    </w:rPr>
  </w:style>
  <w:style w:type="character" w:customStyle="1" w:styleId="20">
    <w:name w:val="Цитата 2 Знак"/>
    <w:link w:val="2"/>
    <w:uiPriority w:val="99"/>
    <w:locked/>
    <w:rsid w:val="00AE71E5"/>
    <w:rPr>
      <w:rFonts w:eastAsia="MS Mincho"/>
      <w:i/>
      <w:iCs/>
      <w:sz w:val="24"/>
      <w:szCs w:val="24"/>
    </w:rPr>
  </w:style>
  <w:style w:type="paragraph" w:customStyle="1" w:styleId="a5">
    <w:name w:val="Выделенная цитата"/>
    <w:basedOn w:val="Normal"/>
    <w:next w:val="Normal"/>
    <w:link w:val="a6"/>
    <w:uiPriority w:val="99"/>
    <w:qFormat/>
    <w:rsid w:val="00AE71E5"/>
    <w:pPr>
      <w:ind w:left="720" w:right="720"/>
    </w:pPr>
    <w:rPr>
      <w:rFonts w:eastAsia="MS Mincho"/>
      <w:b/>
      <w:bCs/>
      <w:i/>
      <w:iCs/>
      <w:szCs w:val="24"/>
      <w:lang w:val="en-US" w:eastAsia="en-US"/>
    </w:rPr>
  </w:style>
  <w:style w:type="character" w:customStyle="1" w:styleId="a6">
    <w:name w:val="Выделенная цитата Знак"/>
    <w:link w:val="a5"/>
    <w:uiPriority w:val="99"/>
    <w:locked/>
    <w:rsid w:val="00AE71E5"/>
    <w:rPr>
      <w:rFonts w:eastAsia="MS Mincho"/>
      <w:b/>
      <w:bCs/>
      <w:i/>
      <w:iCs/>
      <w:sz w:val="24"/>
      <w:szCs w:val="24"/>
    </w:rPr>
  </w:style>
  <w:style w:type="character" w:customStyle="1" w:styleId="a7">
    <w:name w:val="Слабое выделение"/>
    <w:uiPriority w:val="99"/>
    <w:qFormat/>
    <w:rsid w:val="00AE71E5"/>
    <w:rPr>
      <w:rFonts w:cs="Times New Roman"/>
      <w:i/>
      <w:iCs/>
      <w:color w:val="auto"/>
    </w:rPr>
  </w:style>
  <w:style w:type="character" w:customStyle="1" w:styleId="a9">
    <w:name w:val="Сильное выделение"/>
    <w:uiPriority w:val="99"/>
    <w:qFormat/>
    <w:rsid w:val="00AE71E5"/>
    <w:rPr>
      <w:rFonts w:cs="Times New Roman"/>
      <w:b/>
      <w:bCs/>
      <w:i/>
      <w:iCs/>
      <w:sz w:val="24"/>
      <w:szCs w:val="24"/>
      <w:u w:val="single"/>
    </w:rPr>
  </w:style>
  <w:style w:type="character" w:customStyle="1" w:styleId="aa">
    <w:name w:val="Слабая ссылка"/>
    <w:uiPriority w:val="99"/>
    <w:qFormat/>
    <w:rsid w:val="00AE71E5"/>
    <w:rPr>
      <w:rFonts w:cs="Times New Roman"/>
      <w:sz w:val="24"/>
      <w:szCs w:val="24"/>
      <w:u w:val="single"/>
    </w:rPr>
  </w:style>
  <w:style w:type="character" w:customStyle="1" w:styleId="ab">
    <w:name w:val="Сильная ссылка"/>
    <w:uiPriority w:val="99"/>
    <w:qFormat/>
    <w:rsid w:val="00AE71E5"/>
    <w:rPr>
      <w:rFonts w:cs="Times New Roman"/>
      <w:b/>
      <w:bCs/>
      <w:sz w:val="24"/>
      <w:szCs w:val="24"/>
      <w:u w:val="single"/>
    </w:rPr>
  </w:style>
  <w:style w:type="paragraph" w:customStyle="1" w:styleId="TAMainText">
    <w:name w:val="TA_Main_Text"/>
    <w:basedOn w:val="Normal"/>
    <w:uiPriority w:val="99"/>
    <w:rsid w:val="00AE71E5"/>
    <w:pPr>
      <w:spacing w:line="480" w:lineRule="auto"/>
      <w:ind w:firstLine="202"/>
      <w:jc w:val="both"/>
    </w:pPr>
    <w:rPr>
      <w:rFonts w:ascii="Times" w:hAnsi="Times"/>
      <w:lang w:val="en-US" w:eastAsia="en-US"/>
    </w:rPr>
  </w:style>
  <w:style w:type="paragraph" w:customStyle="1" w:styleId="Figurecaption">
    <w:name w:val="Figure caption"/>
    <w:basedOn w:val="Normal"/>
    <w:uiPriority w:val="99"/>
    <w:rsid w:val="00AE71E5"/>
    <w:pPr>
      <w:spacing w:before="200" w:after="200"/>
    </w:pPr>
    <w:rPr>
      <w:sz w:val="19"/>
      <w:lang w:val="en-US" w:eastAsia="en-US"/>
    </w:rPr>
  </w:style>
  <w:style w:type="paragraph" w:customStyle="1" w:styleId="ChapterNumber">
    <w:name w:val="Chapter Number"/>
    <w:uiPriority w:val="99"/>
    <w:rsid w:val="00AE71E5"/>
    <w:pPr>
      <w:spacing w:line="264" w:lineRule="auto"/>
    </w:pPr>
    <w:rPr>
      <w:b/>
      <w:i/>
      <w:noProof/>
      <w:sz w:val="22"/>
    </w:rPr>
  </w:style>
  <w:style w:type="paragraph" w:customStyle="1" w:styleId="FirstPageAffiliation">
    <w:name w:val="First Page Affiliation"/>
    <w:uiPriority w:val="99"/>
    <w:rsid w:val="00AE71E5"/>
    <w:pPr>
      <w:spacing w:line="264" w:lineRule="auto"/>
      <w:jc w:val="center"/>
    </w:pPr>
    <w:rPr>
      <w:noProof/>
      <w:sz w:val="22"/>
    </w:rPr>
  </w:style>
  <w:style w:type="paragraph" w:customStyle="1" w:styleId="RunningHead">
    <w:name w:val="Running Head"/>
    <w:uiPriority w:val="99"/>
    <w:rsid w:val="00AE71E5"/>
    <w:pPr>
      <w:pBdr>
        <w:bottom w:val="single" w:sz="6" w:space="1" w:color="auto"/>
      </w:pBdr>
      <w:spacing w:line="264" w:lineRule="auto"/>
      <w:jc w:val="center"/>
    </w:pPr>
    <w:rPr>
      <w:noProof/>
      <w:sz w:val="22"/>
    </w:rPr>
  </w:style>
  <w:style w:type="paragraph" w:customStyle="1" w:styleId="TablesandFigures">
    <w:name w:val="Tables and Figures"/>
    <w:uiPriority w:val="99"/>
    <w:rsid w:val="00AE71E5"/>
    <w:pPr>
      <w:spacing w:line="264" w:lineRule="auto"/>
      <w:jc w:val="center"/>
    </w:pPr>
    <w:rPr>
      <w:b/>
      <w:sz w:val="21"/>
    </w:rPr>
  </w:style>
  <w:style w:type="paragraph" w:customStyle="1" w:styleId="Source">
    <w:name w:val="Source"/>
    <w:basedOn w:val="Normal"/>
    <w:uiPriority w:val="99"/>
    <w:rsid w:val="00AE71E5"/>
    <w:pPr>
      <w:spacing w:line="264" w:lineRule="auto"/>
      <w:ind w:left="360" w:hanging="360"/>
      <w:jc w:val="both"/>
    </w:pPr>
    <w:rPr>
      <w:sz w:val="19"/>
      <w:lang w:val="en-US" w:eastAsia="en-US"/>
    </w:rPr>
  </w:style>
  <w:style w:type="paragraph" w:customStyle="1" w:styleId="table">
    <w:name w:val="table"/>
    <w:basedOn w:val="Normal"/>
    <w:uiPriority w:val="99"/>
    <w:rsid w:val="00AE71E5"/>
    <w:pPr>
      <w:spacing w:line="264" w:lineRule="auto"/>
    </w:pPr>
    <w:rPr>
      <w:sz w:val="20"/>
      <w:lang w:val="en-US" w:eastAsia="en-US"/>
    </w:rPr>
  </w:style>
  <w:style w:type="paragraph" w:customStyle="1" w:styleId="quota">
    <w:name w:val="quota"/>
    <w:basedOn w:val="Normal"/>
    <w:uiPriority w:val="99"/>
    <w:rsid w:val="00AE71E5"/>
    <w:pPr>
      <w:spacing w:line="264" w:lineRule="auto"/>
      <w:ind w:left="360" w:right="360" w:firstLine="360"/>
      <w:jc w:val="both"/>
    </w:pPr>
    <w:rPr>
      <w:sz w:val="19"/>
      <w:lang w:val="en-US" w:eastAsia="en-US"/>
    </w:rPr>
  </w:style>
  <w:style w:type="paragraph" w:customStyle="1" w:styleId="TEXTO">
    <w:name w:val="TEXTO"/>
    <w:basedOn w:val="Normal"/>
    <w:uiPriority w:val="99"/>
    <w:rsid w:val="00AE71E5"/>
    <w:pPr>
      <w:spacing w:before="120" w:after="120" w:line="360" w:lineRule="auto"/>
      <w:ind w:firstLine="709"/>
      <w:jc w:val="both"/>
    </w:pPr>
    <w:rPr>
      <w:sz w:val="28"/>
      <w:lang w:val="es-ES" w:eastAsia="zh-CN"/>
    </w:rPr>
  </w:style>
  <w:style w:type="paragraph" w:customStyle="1" w:styleId="Textepardfaut1">
    <w:name w:val="Texte par défaut:1"/>
    <w:basedOn w:val="Normal"/>
    <w:uiPriority w:val="99"/>
    <w:rsid w:val="00AE71E5"/>
    <w:pPr>
      <w:autoSpaceDE w:val="0"/>
      <w:autoSpaceDN w:val="0"/>
      <w:adjustRightInd w:val="0"/>
    </w:pPr>
    <w:rPr>
      <w:lang w:val="en-US" w:eastAsia="zh-CN"/>
    </w:rPr>
  </w:style>
  <w:style w:type="paragraph" w:customStyle="1" w:styleId="BodyTextI2">
    <w:name w:val="Body Text I2"/>
    <w:basedOn w:val="Normal"/>
    <w:uiPriority w:val="99"/>
    <w:rsid w:val="00AE71E5"/>
    <w:pPr>
      <w:widowControl w:val="0"/>
      <w:spacing w:line="480" w:lineRule="auto"/>
      <w:jc w:val="both"/>
    </w:pPr>
    <w:rPr>
      <w:lang w:val="en-US" w:eastAsia="en-US"/>
    </w:rPr>
  </w:style>
  <w:style w:type="paragraph" w:customStyle="1" w:styleId="Footnote">
    <w:name w:val="Footnote"/>
    <w:basedOn w:val="FootnoteText"/>
    <w:uiPriority w:val="99"/>
    <w:rsid w:val="00AE71E5"/>
    <w:pPr>
      <w:ind w:left="360" w:hanging="360"/>
      <w:jc w:val="both"/>
    </w:pPr>
    <w:rPr>
      <w:sz w:val="17"/>
      <w:lang w:val="en-US" w:eastAsia="en-US"/>
    </w:rPr>
  </w:style>
  <w:style w:type="paragraph" w:customStyle="1" w:styleId="clotilde">
    <w:name w:val="clotilde"/>
    <w:basedOn w:val="Normal"/>
    <w:uiPriority w:val="99"/>
    <w:rsid w:val="00AE71E5"/>
    <w:pPr>
      <w:widowControl w:val="0"/>
      <w:spacing w:line="360" w:lineRule="atLeast"/>
      <w:jc w:val="both"/>
    </w:pPr>
    <w:rPr>
      <w:rFonts w:ascii="Times" w:hAnsi="Times"/>
      <w:lang w:val="en-GB" w:eastAsia="en-US"/>
    </w:rPr>
  </w:style>
  <w:style w:type="paragraph" w:customStyle="1" w:styleId="TTPSectionHeading">
    <w:name w:val="TTP Section Heading"/>
    <w:basedOn w:val="Normal"/>
    <w:next w:val="Normal"/>
    <w:uiPriority w:val="99"/>
    <w:rsid w:val="00AE71E5"/>
    <w:pPr>
      <w:autoSpaceDE w:val="0"/>
      <w:autoSpaceDN w:val="0"/>
      <w:spacing w:before="360" w:after="120"/>
      <w:jc w:val="both"/>
    </w:pPr>
    <w:rPr>
      <w:b/>
      <w:bCs/>
      <w:szCs w:val="24"/>
      <w:lang w:val="en-US" w:eastAsia="en-US"/>
    </w:rPr>
  </w:style>
  <w:style w:type="paragraph" w:customStyle="1" w:styleId="CHISA">
    <w:name w:val="CHISA"/>
    <w:uiPriority w:val="99"/>
    <w:rsid w:val="00AE71E5"/>
    <w:pPr>
      <w:suppressAutoHyphens/>
    </w:pPr>
    <w:rPr>
      <w:rFonts w:ascii="Arial" w:hAnsi="Arial" w:cs="Arial"/>
      <w:kern w:val="1"/>
      <w:sz w:val="22"/>
      <w:lang w:val="en-GB" w:eastAsia="ar-SA"/>
    </w:rPr>
  </w:style>
  <w:style w:type="paragraph" w:customStyle="1" w:styleId="Titreparagraphe">
    <w:name w:val="Titre_paragraphe"/>
    <w:basedOn w:val="Normal"/>
    <w:link w:val="TitreparagrapheChar"/>
    <w:uiPriority w:val="99"/>
    <w:rsid w:val="00AE71E5"/>
    <w:pPr>
      <w:keepNext/>
      <w:suppressAutoHyphens/>
      <w:overflowPunct w:val="0"/>
      <w:autoSpaceDE w:val="0"/>
      <w:autoSpaceDN w:val="0"/>
      <w:adjustRightInd w:val="0"/>
      <w:jc w:val="both"/>
      <w:textAlignment w:val="baseline"/>
    </w:pPr>
    <w:rPr>
      <w:rFonts w:ascii="Arial" w:hAnsi="Arial"/>
      <w:b/>
      <w:caps/>
      <w:kern w:val="14"/>
      <w:sz w:val="20"/>
      <w:szCs w:val="24"/>
      <w:lang w:val="en-US" w:eastAsia="en-US"/>
    </w:rPr>
  </w:style>
  <w:style w:type="character" w:customStyle="1" w:styleId="TitreparagrapheChar">
    <w:name w:val="Titre_paragraphe Char"/>
    <w:link w:val="Titreparagraphe"/>
    <w:uiPriority w:val="99"/>
    <w:locked/>
    <w:rsid w:val="00AE71E5"/>
    <w:rPr>
      <w:rFonts w:ascii="Arial" w:hAnsi="Arial"/>
      <w:b/>
      <w:caps/>
      <w:kern w:val="14"/>
      <w:szCs w:val="24"/>
    </w:rPr>
  </w:style>
  <w:style w:type="paragraph" w:customStyle="1" w:styleId="AbstractClauseTitle">
    <w:name w:val="Abstract Clause Title"/>
    <w:basedOn w:val="Normal"/>
    <w:next w:val="BodyTextIndent"/>
    <w:link w:val="AbstractClauseTitleChar"/>
    <w:uiPriority w:val="99"/>
    <w:rsid w:val="00AE71E5"/>
    <w:pPr>
      <w:keepNext/>
      <w:suppressAutoHyphens/>
      <w:overflowPunct w:val="0"/>
      <w:autoSpaceDE w:val="0"/>
      <w:autoSpaceDN w:val="0"/>
      <w:adjustRightInd w:val="0"/>
      <w:jc w:val="both"/>
      <w:textAlignment w:val="baseline"/>
    </w:pPr>
    <w:rPr>
      <w:rFonts w:ascii="Arial" w:hAnsi="Arial"/>
      <w:b/>
      <w:caps/>
      <w:kern w:val="14"/>
      <w:sz w:val="20"/>
      <w:szCs w:val="24"/>
      <w:lang w:val="en-US" w:eastAsia="en-US"/>
    </w:rPr>
  </w:style>
  <w:style w:type="character" w:customStyle="1" w:styleId="AbstractClauseTitleChar">
    <w:name w:val="Abstract Clause Title Char"/>
    <w:link w:val="AbstractClauseTitle"/>
    <w:uiPriority w:val="99"/>
    <w:locked/>
    <w:rsid w:val="00AE71E5"/>
    <w:rPr>
      <w:rFonts w:ascii="Arial" w:hAnsi="Arial"/>
      <w:b/>
      <w:caps/>
      <w:kern w:val="14"/>
      <w:szCs w:val="24"/>
    </w:rPr>
  </w:style>
  <w:style w:type="paragraph" w:customStyle="1" w:styleId="AcknowledgmentsClauseTitle">
    <w:name w:val="Acknowledgments Clause Title"/>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DocumentNumber">
    <w:name w:val="Document Number"/>
    <w:basedOn w:val="Normal"/>
    <w:next w:val="BodyTextIndent"/>
    <w:uiPriority w:val="99"/>
    <w:rsid w:val="00AE71E5"/>
    <w:pPr>
      <w:suppressAutoHyphens/>
      <w:overflowPunct w:val="0"/>
      <w:autoSpaceDE w:val="0"/>
      <w:autoSpaceDN w:val="0"/>
      <w:adjustRightInd w:val="0"/>
      <w:spacing w:before="900"/>
      <w:jc w:val="right"/>
      <w:textAlignment w:val="baseline"/>
    </w:pPr>
    <w:rPr>
      <w:rFonts w:ascii="Arial" w:hAnsi="Arial"/>
      <w:b/>
      <w:kern w:val="14"/>
      <w:sz w:val="36"/>
      <w:szCs w:val="24"/>
      <w:lang w:val="en-US" w:eastAsia="en-US"/>
    </w:rPr>
  </w:style>
  <w:style w:type="paragraph" w:customStyle="1" w:styleId="EquationNumber">
    <w:name w:val="Equation Number"/>
    <w:basedOn w:val="Normal"/>
    <w:next w:val="BodyTextIndent"/>
    <w:uiPriority w:val="99"/>
    <w:rsid w:val="00AE71E5"/>
    <w:pPr>
      <w:suppressAutoHyphens/>
      <w:overflowPunct w:val="0"/>
      <w:autoSpaceDE w:val="0"/>
      <w:autoSpaceDN w:val="0"/>
      <w:adjustRightInd w:val="0"/>
      <w:jc w:val="right"/>
      <w:textAlignment w:val="baseline"/>
    </w:pPr>
    <w:rPr>
      <w:kern w:val="14"/>
      <w:sz w:val="20"/>
      <w:szCs w:val="24"/>
      <w:lang w:val="en-US" w:eastAsia="en-US"/>
    </w:rPr>
  </w:style>
  <w:style w:type="paragraph" w:customStyle="1" w:styleId="FigureCaption0">
    <w:name w:val="Figure Caption"/>
    <w:basedOn w:val="Normal"/>
    <w:next w:val="BodyTextIndent"/>
    <w:uiPriority w:val="99"/>
    <w:rsid w:val="00AE71E5"/>
    <w:pPr>
      <w:suppressAutoHyphens/>
      <w:overflowPunct w:val="0"/>
      <w:autoSpaceDE w:val="0"/>
      <w:autoSpaceDN w:val="0"/>
      <w:adjustRightInd w:val="0"/>
      <w:jc w:val="center"/>
      <w:textAlignment w:val="baseline"/>
    </w:pPr>
    <w:rPr>
      <w:rFonts w:ascii="Arial" w:hAnsi="Arial"/>
      <w:b/>
      <w:kern w:val="14"/>
      <w:sz w:val="20"/>
      <w:szCs w:val="24"/>
      <w:lang w:val="en-US" w:eastAsia="en-US"/>
    </w:rPr>
  </w:style>
  <w:style w:type="paragraph" w:customStyle="1" w:styleId="NomenclatureClauseTitle">
    <w:name w:val="Nomenclature Clause Title"/>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ReferencesClauseTitle">
    <w:name w:val="References Clause Title"/>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TextHeading1">
    <w:name w:val="Text Heading 1"/>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TextHeading2">
    <w:name w:val="Text Heading 2"/>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kern w:val="14"/>
      <w:sz w:val="20"/>
      <w:szCs w:val="24"/>
      <w:u w:val="single"/>
      <w:lang w:val="en-US" w:eastAsia="en-US"/>
    </w:rPr>
  </w:style>
  <w:style w:type="paragraph" w:customStyle="1" w:styleId="TextHeading3">
    <w:name w:val="Text Heading 3"/>
    <w:basedOn w:val="Normal"/>
    <w:next w:val="BodyTextIndent"/>
    <w:uiPriority w:val="99"/>
    <w:rsid w:val="00AE71E5"/>
    <w:pPr>
      <w:suppressAutoHyphens/>
      <w:overflowPunct w:val="0"/>
      <w:autoSpaceDE w:val="0"/>
      <w:autoSpaceDN w:val="0"/>
      <w:adjustRightInd w:val="0"/>
      <w:spacing w:before="240"/>
      <w:ind w:left="360"/>
      <w:jc w:val="both"/>
      <w:textAlignment w:val="baseline"/>
    </w:pPr>
    <w:rPr>
      <w:rFonts w:ascii="Arial" w:hAnsi="Arial"/>
      <w:b/>
      <w:kern w:val="14"/>
      <w:sz w:val="20"/>
      <w:szCs w:val="24"/>
      <w:u w:val="single"/>
      <w:lang w:val="en-US" w:eastAsia="en-US"/>
    </w:rPr>
  </w:style>
  <w:style w:type="paragraph" w:customStyle="1" w:styleId="Text">
    <w:name w:val="Text"/>
    <w:basedOn w:val="Normal"/>
    <w:uiPriority w:val="99"/>
    <w:rsid w:val="00AE71E5"/>
    <w:pPr>
      <w:widowControl w:val="0"/>
      <w:spacing w:line="252" w:lineRule="auto"/>
      <w:ind w:firstLine="202"/>
      <w:jc w:val="both"/>
    </w:pPr>
    <w:rPr>
      <w:sz w:val="20"/>
      <w:lang w:val="en-US" w:eastAsia="fr-FR"/>
    </w:rPr>
  </w:style>
  <w:style w:type="paragraph" w:customStyle="1" w:styleId="StyleTitre212ptGrasNonItalique">
    <w:name w:val="Style Titre 2 + 12 pt Gras Non Italique"/>
    <w:basedOn w:val="Heading2"/>
    <w:uiPriority w:val="99"/>
    <w:rsid w:val="00AE71E5"/>
    <w:pPr>
      <w:keepNext/>
      <w:numPr>
        <w:ilvl w:val="1"/>
        <w:numId w:val="14"/>
      </w:numPr>
      <w:spacing w:before="120" w:beforeAutospacing="0" w:after="60" w:afterAutospacing="0"/>
    </w:pPr>
    <w:rPr>
      <w:sz w:val="24"/>
      <w:szCs w:val="20"/>
      <w:lang w:val="en-US" w:eastAsia="fr-FR"/>
    </w:rPr>
  </w:style>
  <w:style w:type="paragraph" w:customStyle="1" w:styleId="StyleTitre114ptGrasGauche">
    <w:name w:val="Style Titre 1 + 14 pt Gras Gauche"/>
    <w:basedOn w:val="Heading1"/>
    <w:uiPriority w:val="99"/>
    <w:rsid w:val="00AE71E5"/>
    <w:pPr>
      <w:spacing w:after="80" w:line="240" w:lineRule="auto"/>
    </w:pPr>
    <w:rPr>
      <w:rFonts w:ascii="Times New Roman" w:hAnsi="Times New Roman"/>
      <w:smallCaps/>
      <w:kern w:val="0"/>
      <w:sz w:val="28"/>
      <w:szCs w:val="20"/>
      <w:lang w:val="en-US" w:eastAsia="fr-FR"/>
    </w:rPr>
  </w:style>
  <w:style w:type="paragraph" w:customStyle="1" w:styleId="texte">
    <w:name w:val="texte"/>
    <w:basedOn w:val="Normal"/>
    <w:uiPriority w:val="99"/>
    <w:rsid w:val="00AE71E5"/>
    <w:pPr>
      <w:spacing w:after="80" w:line="360" w:lineRule="atLeast"/>
      <w:ind w:right="6" w:firstLine="840"/>
      <w:jc w:val="both"/>
    </w:pPr>
    <w:rPr>
      <w:rFonts w:ascii="Times" w:hAnsi="Times"/>
      <w:szCs w:val="24"/>
      <w:lang w:val="fr-FR" w:eastAsia="fr-FR"/>
    </w:rPr>
  </w:style>
  <w:style w:type="paragraph" w:customStyle="1" w:styleId="Figures">
    <w:name w:val="Figures"/>
    <w:basedOn w:val="Normal"/>
    <w:uiPriority w:val="99"/>
    <w:rsid w:val="00AE71E5"/>
    <w:pPr>
      <w:spacing w:before="80" w:line="320" w:lineRule="atLeast"/>
      <w:ind w:right="11"/>
      <w:jc w:val="center"/>
    </w:pPr>
    <w:rPr>
      <w:rFonts w:ascii="Times" w:hAnsi="Times"/>
      <w:szCs w:val="24"/>
      <w:lang w:val="fr-FR" w:eastAsia="fr-FR"/>
    </w:rPr>
  </w:style>
  <w:style w:type="paragraph" w:customStyle="1" w:styleId="equations">
    <w:name w:val="equations"/>
    <w:basedOn w:val="Figures"/>
    <w:uiPriority w:val="99"/>
    <w:rsid w:val="00AE71E5"/>
    <w:pPr>
      <w:tabs>
        <w:tab w:val="center" w:pos="4640"/>
        <w:tab w:val="right" w:pos="9460"/>
      </w:tabs>
      <w:jc w:val="left"/>
    </w:pPr>
  </w:style>
  <w:style w:type="paragraph" w:customStyle="1" w:styleId="email">
    <w:name w:val="email"/>
    <w:basedOn w:val="Normal"/>
    <w:next w:val="telephone"/>
    <w:link w:val="emailCar"/>
    <w:uiPriority w:val="99"/>
    <w:rsid w:val="00AE71E5"/>
    <w:pPr>
      <w:spacing w:before="120"/>
    </w:pPr>
    <w:rPr>
      <w:sz w:val="20"/>
      <w:szCs w:val="24"/>
      <w:lang w:val="fr-FR" w:eastAsia="fr-FR"/>
    </w:rPr>
  </w:style>
  <w:style w:type="paragraph" w:customStyle="1" w:styleId="telephone">
    <w:name w:val="telephone"/>
    <w:basedOn w:val="email"/>
    <w:next w:val="Normal"/>
    <w:uiPriority w:val="99"/>
    <w:rsid w:val="00AE71E5"/>
    <w:pPr>
      <w:spacing w:before="0"/>
    </w:pPr>
  </w:style>
  <w:style w:type="character" w:customStyle="1" w:styleId="emailCar">
    <w:name w:val="email Car"/>
    <w:link w:val="email"/>
    <w:uiPriority w:val="99"/>
    <w:locked/>
    <w:rsid w:val="00AE71E5"/>
    <w:rPr>
      <w:szCs w:val="24"/>
      <w:lang w:val="fr-FR" w:eastAsia="fr-FR"/>
    </w:rPr>
  </w:style>
  <w:style w:type="paragraph" w:customStyle="1" w:styleId="abstract0">
    <w:name w:val="abstract"/>
    <w:basedOn w:val="Normal"/>
    <w:next w:val="Normal"/>
    <w:uiPriority w:val="99"/>
    <w:rsid w:val="00AE71E5"/>
    <w:pPr>
      <w:spacing w:before="120"/>
    </w:pPr>
    <w:rPr>
      <w:sz w:val="20"/>
      <w:szCs w:val="24"/>
      <w:lang w:val="fr-FR" w:eastAsia="fr-FR"/>
    </w:rPr>
  </w:style>
  <w:style w:type="paragraph" w:customStyle="1" w:styleId="abbreviations">
    <w:name w:val="abbreviations"/>
    <w:basedOn w:val="Normal"/>
    <w:next w:val="Normal"/>
    <w:uiPriority w:val="99"/>
    <w:rsid w:val="00AE71E5"/>
    <w:pPr>
      <w:tabs>
        <w:tab w:val="left" w:pos="3402"/>
      </w:tabs>
      <w:ind w:left="3402" w:hanging="3402"/>
    </w:pPr>
    <w:rPr>
      <w:szCs w:val="24"/>
      <w:lang w:val="fr-FR" w:eastAsia="fr-FR"/>
    </w:rPr>
  </w:style>
  <w:style w:type="paragraph" w:customStyle="1" w:styleId="StyleStyleTitre212ptGrasNonItaliqueAvant0ptAprs">
    <w:name w:val="Style Style Titre 2 + 12 pt Gras Non Italique + Avant : 0 pt Après..."/>
    <w:basedOn w:val="StyleTitre212ptGrasNonItalique"/>
    <w:autoRedefine/>
    <w:uiPriority w:val="99"/>
    <w:rsid w:val="00AE71E5"/>
    <w:pPr>
      <w:numPr>
        <w:ilvl w:val="0"/>
        <w:numId w:val="0"/>
      </w:numPr>
      <w:spacing w:before="0" w:after="0" w:line="480" w:lineRule="auto"/>
      <w:ind w:left="360" w:hanging="360"/>
    </w:pPr>
    <w:rPr>
      <w:sz w:val="28"/>
    </w:rPr>
  </w:style>
  <w:style w:type="paragraph" w:customStyle="1" w:styleId="Enum">
    <w:name w:val="Enum"/>
    <w:basedOn w:val="BodyText"/>
    <w:uiPriority w:val="99"/>
    <w:rsid w:val="00AE71E5"/>
    <w:pPr>
      <w:numPr>
        <w:numId w:val="15"/>
      </w:numPr>
      <w:tabs>
        <w:tab w:val="right" w:pos="8280"/>
      </w:tabs>
      <w:spacing w:after="160" w:line="264" w:lineRule="auto"/>
      <w:jc w:val="both"/>
    </w:pPr>
    <w:rPr>
      <w:rFonts w:ascii="Times" w:eastAsia="Times New Roman" w:hAnsi="Times"/>
      <w:bCs/>
      <w:spacing w:val="-2"/>
      <w:sz w:val="24"/>
      <w:lang w:val="fr-FR"/>
    </w:rPr>
  </w:style>
  <w:style w:type="paragraph" w:customStyle="1" w:styleId="legende">
    <w:name w:val="legende"/>
    <w:basedOn w:val="Caption"/>
    <w:uiPriority w:val="99"/>
    <w:rsid w:val="00AE71E5"/>
    <w:pPr>
      <w:tabs>
        <w:tab w:val="right" w:pos="8640"/>
      </w:tabs>
      <w:spacing w:before="0" w:after="0"/>
      <w:ind w:left="851" w:right="851"/>
      <w:jc w:val="both"/>
    </w:pPr>
    <w:rPr>
      <w:rFonts w:eastAsia="Times New Roman"/>
      <w:b w:val="0"/>
      <w:bCs w:val="0"/>
      <w:i/>
      <w:lang w:val="fr-FR"/>
    </w:rPr>
  </w:style>
  <w:style w:type="paragraph" w:customStyle="1" w:styleId="tabthese">
    <w:name w:val="tab_these"/>
    <w:basedOn w:val="Normal"/>
    <w:uiPriority w:val="99"/>
    <w:rsid w:val="00AE71E5"/>
    <w:rPr>
      <w:rFonts w:cs="Arial"/>
      <w:spacing w:val="-2"/>
      <w:sz w:val="20"/>
      <w:lang w:val="fr-FR" w:eastAsia="en-US"/>
    </w:rPr>
  </w:style>
  <w:style w:type="paragraph" w:customStyle="1" w:styleId="StyletabtheseCentr">
    <w:name w:val="Style tab_these + Centré"/>
    <w:basedOn w:val="tabthese"/>
    <w:uiPriority w:val="99"/>
    <w:rsid w:val="00AE71E5"/>
    <w:pPr>
      <w:jc w:val="center"/>
    </w:pPr>
    <w:rPr>
      <w:rFonts w:cs="Times New Roman"/>
    </w:rPr>
  </w:style>
  <w:style w:type="paragraph" w:customStyle="1" w:styleId="jpstyleenum">
    <w:name w:val="jpstyle_enum"/>
    <w:basedOn w:val="Normal"/>
    <w:uiPriority w:val="99"/>
    <w:rsid w:val="00AE71E5"/>
    <w:pPr>
      <w:numPr>
        <w:numId w:val="16"/>
      </w:numPr>
      <w:spacing w:line="480" w:lineRule="auto"/>
      <w:jc w:val="both"/>
    </w:pPr>
    <w:rPr>
      <w:szCs w:val="24"/>
      <w:lang w:val="fr-FR" w:eastAsia="fr-FR"/>
    </w:rPr>
  </w:style>
  <w:style w:type="character" w:styleId="HTMLTypewriter">
    <w:name w:val="HTML Typewriter"/>
    <w:uiPriority w:val="99"/>
    <w:rsid w:val="00AE71E5"/>
    <w:rPr>
      <w:rFonts w:ascii="Courier New" w:hAnsi="Courier New" w:cs="Courier New"/>
      <w:sz w:val="20"/>
      <w:szCs w:val="20"/>
    </w:rPr>
  </w:style>
  <w:style w:type="character" w:customStyle="1" w:styleId="shorttext">
    <w:name w:val="short_text"/>
    <w:rsid w:val="00AE71E5"/>
    <w:rPr>
      <w:rFonts w:cs="Times New Roman"/>
    </w:rPr>
  </w:style>
  <w:style w:type="paragraph" w:customStyle="1" w:styleId="FirstParagraph">
    <w:name w:val="First Paragraph"/>
    <w:basedOn w:val="Normal"/>
    <w:uiPriority w:val="99"/>
    <w:rsid w:val="00AE71E5"/>
    <w:pPr>
      <w:spacing w:line="240" w:lineRule="atLeast"/>
      <w:jc w:val="both"/>
    </w:pPr>
    <w:rPr>
      <w:rFonts w:ascii="Times" w:hAnsi="Times"/>
      <w:sz w:val="20"/>
      <w:lang w:val="en-US" w:eastAsia="en-US"/>
    </w:rPr>
  </w:style>
  <w:style w:type="character" w:customStyle="1" w:styleId="shorttext1">
    <w:name w:val="short_text1"/>
    <w:uiPriority w:val="99"/>
    <w:rsid w:val="00AE71E5"/>
    <w:rPr>
      <w:rFonts w:cs="Times New Roman"/>
      <w:sz w:val="29"/>
      <w:szCs w:val="29"/>
    </w:rPr>
  </w:style>
  <w:style w:type="character" w:customStyle="1" w:styleId="mediumtext1">
    <w:name w:val="medium_text1"/>
    <w:uiPriority w:val="99"/>
    <w:rsid w:val="00AE71E5"/>
    <w:rPr>
      <w:rFonts w:cs="Times New Roman"/>
      <w:sz w:val="24"/>
      <w:szCs w:val="24"/>
    </w:rPr>
  </w:style>
  <w:style w:type="paragraph" w:customStyle="1" w:styleId="Estilo3">
    <w:name w:val="Estilo3"/>
    <w:basedOn w:val="Normal"/>
    <w:uiPriority w:val="99"/>
    <w:rsid w:val="00AE71E5"/>
    <w:rPr>
      <w:szCs w:val="24"/>
      <w:lang w:val="pt-PT" w:eastAsia="pt-PT"/>
    </w:rPr>
  </w:style>
  <w:style w:type="character" w:customStyle="1" w:styleId="longtext1">
    <w:name w:val="long_text1"/>
    <w:uiPriority w:val="99"/>
    <w:rsid w:val="00AE71E5"/>
    <w:rPr>
      <w:rFonts w:cs="Times New Roman"/>
      <w:sz w:val="20"/>
      <w:szCs w:val="20"/>
    </w:rPr>
  </w:style>
  <w:style w:type="character" w:customStyle="1" w:styleId="QuoteChar1">
    <w:name w:val="Quote Char1"/>
    <w:uiPriority w:val="99"/>
    <w:locked/>
    <w:rsid w:val="00AE71E5"/>
    <w:rPr>
      <w:rFonts w:eastAsia="MS Mincho"/>
      <w:i/>
      <w:sz w:val="24"/>
      <w:lang w:val="en-US" w:eastAsia="en-US"/>
    </w:rPr>
  </w:style>
  <w:style w:type="character" w:customStyle="1" w:styleId="IntenseQuoteChar1">
    <w:name w:val="Intense Quote Char1"/>
    <w:uiPriority w:val="99"/>
    <w:locked/>
    <w:rsid w:val="00AE71E5"/>
    <w:rPr>
      <w:rFonts w:eastAsia="MS Mincho"/>
      <w:b/>
      <w:i/>
      <w:sz w:val="24"/>
      <w:lang w:val="en-US" w:eastAsia="en-US"/>
    </w:rPr>
  </w:style>
  <w:style w:type="paragraph" w:customStyle="1" w:styleId="SemEspaamento1">
    <w:name w:val="Sem Espaçamento1"/>
    <w:basedOn w:val="Normal"/>
    <w:uiPriority w:val="99"/>
    <w:rsid w:val="00AE71E5"/>
    <w:rPr>
      <w:rFonts w:eastAsia="MS Mincho"/>
      <w:szCs w:val="24"/>
      <w:lang w:val="en-US" w:eastAsia="en-US"/>
    </w:rPr>
  </w:style>
  <w:style w:type="paragraph" w:customStyle="1" w:styleId="PargrafodaLista1">
    <w:name w:val="Parágrafo da Lista1"/>
    <w:basedOn w:val="Normal"/>
    <w:uiPriority w:val="99"/>
    <w:rsid w:val="00AE71E5"/>
    <w:pPr>
      <w:spacing w:after="100"/>
      <w:ind w:left="708"/>
      <w:jc w:val="both"/>
    </w:pPr>
    <w:rPr>
      <w:rFonts w:eastAsia="MS Mincho"/>
      <w:szCs w:val="24"/>
      <w:lang w:val="en-US" w:eastAsia="en-US"/>
    </w:rPr>
  </w:style>
  <w:style w:type="paragraph" w:customStyle="1" w:styleId="Citao1">
    <w:name w:val="Citação1"/>
    <w:basedOn w:val="Normal"/>
    <w:next w:val="Normal"/>
    <w:uiPriority w:val="99"/>
    <w:rsid w:val="00AE71E5"/>
    <w:rPr>
      <w:rFonts w:eastAsia="MS Mincho"/>
      <w:i/>
      <w:iCs/>
      <w:szCs w:val="24"/>
      <w:lang w:val="en-US" w:eastAsia="en-US"/>
    </w:rPr>
  </w:style>
  <w:style w:type="paragraph" w:customStyle="1" w:styleId="CitaoIntensa1">
    <w:name w:val="Citação Intensa1"/>
    <w:basedOn w:val="Normal"/>
    <w:next w:val="Normal"/>
    <w:uiPriority w:val="99"/>
    <w:rsid w:val="00AE71E5"/>
    <w:pPr>
      <w:ind w:left="720" w:right="720"/>
    </w:pPr>
    <w:rPr>
      <w:rFonts w:eastAsia="MS Mincho"/>
      <w:b/>
      <w:bCs/>
      <w:i/>
      <w:iCs/>
      <w:szCs w:val="24"/>
      <w:lang w:val="en-US" w:eastAsia="en-US"/>
    </w:rPr>
  </w:style>
  <w:style w:type="character" w:customStyle="1" w:styleId="nfaseDiscreto1">
    <w:name w:val="Ênfase Discreto1"/>
    <w:uiPriority w:val="99"/>
    <w:rsid w:val="00AE71E5"/>
    <w:rPr>
      <w:i/>
      <w:color w:val="auto"/>
    </w:rPr>
  </w:style>
  <w:style w:type="character" w:customStyle="1" w:styleId="nfaseIntenso1">
    <w:name w:val="Ênfase Intenso1"/>
    <w:uiPriority w:val="99"/>
    <w:rsid w:val="00AE71E5"/>
    <w:rPr>
      <w:b/>
      <w:i/>
      <w:sz w:val="24"/>
      <w:u w:val="single"/>
    </w:rPr>
  </w:style>
  <w:style w:type="character" w:customStyle="1" w:styleId="RefernciaDiscreta1">
    <w:name w:val="Referência Discreta1"/>
    <w:uiPriority w:val="99"/>
    <w:rsid w:val="00AE71E5"/>
    <w:rPr>
      <w:sz w:val="24"/>
      <w:u w:val="single"/>
    </w:rPr>
  </w:style>
  <w:style w:type="character" w:customStyle="1" w:styleId="RefernciaIntensa1">
    <w:name w:val="Referência Intensa1"/>
    <w:uiPriority w:val="99"/>
    <w:rsid w:val="00AE71E5"/>
    <w:rPr>
      <w:b/>
      <w:sz w:val="24"/>
      <w:u w:val="single"/>
    </w:rPr>
  </w:style>
  <w:style w:type="character" w:customStyle="1" w:styleId="TextodoMarcadordePosio1">
    <w:name w:val="Texto do Marcador de Posição1"/>
    <w:uiPriority w:val="99"/>
    <w:rsid w:val="00AE71E5"/>
    <w:rPr>
      <w:color w:val="808080"/>
    </w:rPr>
  </w:style>
  <w:style w:type="character" w:customStyle="1" w:styleId="longtext">
    <w:name w:val="long_text"/>
    <w:rsid w:val="00AE71E5"/>
    <w:rPr>
      <w:rFonts w:cs="Times New Roman"/>
    </w:rPr>
  </w:style>
  <w:style w:type="paragraph" w:customStyle="1" w:styleId="ISTReferences">
    <w:name w:val="IST References"/>
    <w:basedOn w:val="Normal"/>
    <w:rsid w:val="00AE71E5"/>
    <w:pPr>
      <w:numPr>
        <w:ilvl w:val="1"/>
        <w:numId w:val="19"/>
      </w:numPr>
      <w:spacing w:after="120"/>
      <w:jc w:val="both"/>
    </w:pPr>
    <w:rPr>
      <w:rFonts w:eastAsia="MS Mincho"/>
      <w:sz w:val="20"/>
      <w:lang w:val="en-US" w:eastAsia="ja-JP"/>
    </w:rPr>
  </w:style>
  <w:style w:type="character" w:customStyle="1" w:styleId="bf">
    <w:name w:val="bf"/>
    <w:rsid w:val="00AE71E5"/>
    <w:rPr>
      <w:rFonts w:cs="Times New Roman"/>
    </w:rPr>
  </w:style>
  <w:style w:type="character" w:customStyle="1" w:styleId="hit">
    <w:name w:val="hit"/>
    <w:rsid w:val="00AE71E5"/>
    <w:rPr>
      <w:rFonts w:cs="Times New Roman"/>
    </w:rPr>
  </w:style>
  <w:style w:type="paragraph" w:customStyle="1" w:styleId="JT-Text">
    <w:name w:val="JT-Text"/>
    <w:basedOn w:val="Normal"/>
    <w:rsid w:val="00AE71E5"/>
    <w:pPr>
      <w:widowControl w:val="0"/>
      <w:overflowPunct w:val="0"/>
      <w:topLinePunct/>
      <w:adjustRightInd w:val="0"/>
      <w:snapToGrid w:val="0"/>
      <w:spacing w:line="270" w:lineRule="exact"/>
      <w:ind w:firstLine="340"/>
      <w:jc w:val="both"/>
    </w:pPr>
    <w:rPr>
      <w:rFonts w:eastAsia="MS Mincho"/>
      <w:kern w:val="2"/>
      <w:sz w:val="20"/>
      <w:szCs w:val="24"/>
      <w:lang w:val="en-US" w:eastAsia="ja-JP"/>
    </w:rPr>
  </w:style>
  <w:style w:type="paragraph" w:customStyle="1" w:styleId="JT-SubSection">
    <w:name w:val="JT-SubSection"/>
    <w:basedOn w:val="JT-Text"/>
    <w:next w:val="JT-Text"/>
    <w:rsid w:val="00AE71E5"/>
    <w:pPr>
      <w:spacing w:before="270"/>
      <w:ind w:firstLine="0"/>
    </w:pPr>
    <w:rPr>
      <w:b/>
    </w:rPr>
  </w:style>
  <w:style w:type="paragraph" w:customStyle="1" w:styleId="JT-Caption">
    <w:name w:val="JT-Caption"/>
    <w:basedOn w:val="JT-Text"/>
    <w:next w:val="JT-Text"/>
    <w:rsid w:val="00AE71E5"/>
    <w:pPr>
      <w:spacing w:after="135" w:line="240" w:lineRule="atLeast"/>
      <w:ind w:firstLine="0"/>
      <w:jc w:val="center"/>
    </w:pPr>
    <w:rPr>
      <w:sz w:val="17"/>
    </w:rPr>
  </w:style>
  <w:style w:type="paragraph" w:customStyle="1" w:styleId="JT-Figure">
    <w:name w:val="JT-Figure"/>
    <w:basedOn w:val="JT-Text"/>
    <w:next w:val="JT-Caption"/>
    <w:rsid w:val="00AE71E5"/>
    <w:pPr>
      <w:keepNext/>
      <w:spacing w:before="135" w:line="240" w:lineRule="auto"/>
      <w:ind w:firstLine="0"/>
      <w:jc w:val="center"/>
    </w:pPr>
  </w:style>
  <w:style w:type="paragraph" w:customStyle="1" w:styleId="JT-Reference">
    <w:name w:val="JT-Reference"/>
    <w:basedOn w:val="JT-Text"/>
    <w:rsid w:val="00AE71E5"/>
    <w:pPr>
      <w:ind w:left="454" w:hanging="454"/>
    </w:pPr>
    <w:rPr>
      <w:sz w:val="19"/>
    </w:rPr>
  </w:style>
  <w:style w:type="paragraph" w:customStyle="1" w:styleId="Firstparagraph0">
    <w:name w:val="First paragraph"/>
    <w:basedOn w:val="Normal"/>
    <w:next w:val="Normal"/>
    <w:rsid w:val="00AE71E5"/>
    <w:pPr>
      <w:overflowPunct w:val="0"/>
      <w:autoSpaceDE w:val="0"/>
      <w:autoSpaceDN w:val="0"/>
      <w:adjustRightInd w:val="0"/>
      <w:spacing w:line="260" w:lineRule="exact"/>
      <w:jc w:val="both"/>
      <w:textAlignment w:val="baseline"/>
    </w:pPr>
    <w:rPr>
      <w:rFonts w:eastAsia="MS Mincho"/>
      <w:lang w:val="en-US" w:eastAsia="ja-JP"/>
    </w:rPr>
  </w:style>
  <w:style w:type="paragraph" w:customStyle="1" w:styleId="Corpo">
    <w:name w:val="Corpo"/>
    <w:basedOn w:val="Normal"/>
    <w:autoRedefine/>
    <w:rsid w:val="00AE71E5"/>
    <w:pPr>
      <w:jc w:val="both"/>
    </w:pPr>
    <w:rPr>
      <w:rFonts w:eastAsia="MS Mincho"/>
      <w:sz w:val="22"/>
      <w:lang w:val="en-GB" w:eastAsia="ja-JP"/>
    </w:rPr>
  </w:style>
  <w:style w:type="paragraph" w:customStyle="1" w:styleId="StandardAN">
    <w:name w:val="StandardAN"/>
    <w:basedOn w:val="Normal"/>
    <w:rsid w:val="00AE71E5"/>
    <w:pPr>
      <w:tabs>
        <w:tab w:val="left" w:pos="340"/>
        <w:tab w:val="left" w:pos="680"/>
      </w:tabs>
      <w:spacing w:after="300"/>
      <w:ind w:firstLine="227"/>
      <w:jc w:val="both"/>
    </w:pPr>
    <w:rPr>
      <w:rFonts w:eastAsia="Batang"/>
      <w:sz w:val="20"/>
      <w:lang w:val="de-DE" w:eastAsia="ja-JP"/>
    </w:rPr>
  </w:style>
  <w:style w:type="paragraph" w:customStyle="1" w:styleId="heading20">
    <w:name w:val="heading2"/>
    <w:basedOn w:val="Normal"/>
    <w:next w:val="Normal"/>
    <w:rsid w:val="00AE71E5"/>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eastAsia="MS Mincho" w:hAnsi="Helvetica"/>
      <w:b/>
      <w:lang w:val="en-US" w:eastAsia="ja-JP"/>
    </w:rPr>
  </w:style>
  <w:style w:type="paragraph" w:customStyle="1" w:styleId="heading10">
    <w:name w:val="heading1"/>
    <w:basedOn w:val="Normal"/>
    <w:next w:val="Normal"/>
    <w:rsid w:val="00AE71E5"/>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eastAsia="MS Mincho" w:hAnsi="Helvetica"/>
      <w:b/>
      <w:lang w:val="en-US" w:eastAsia="ja-JP"/>
    </w:rPr>
  </w:style>
  <w:style w:type="paragraph" w:customStyle="1" w:styleId="referenceItem">
    <w:name w:val="reference_Item"/>
    <w:basedOn w:val="Normal"/>
    <w:rsid w:val="00AE71E5"/>
    <w:pPr>
      <w:keepLines/>
      <w:numPr>
        <w:numId w:val="18"/>
      </w:numPr>
      <w:tabs>
        <w:tab w:val="left" w:pos="680"/>
      </w:tabs>
      <w:autoSpaceDE w:val="0"/>
      <w:autoSpaceDN w:val="0"/>
      <w:jc w:val="both"/>
    </w:pPr>
    <w:rPr>
      <w:rFonts w:eastAsia="MS Mincho"/>
      <w:sz w:val="16"/>
      <w:lang w:val="en-CA" w:eastAsia="ja-JP"/>
    </w:rPr>
  </w:style>
  <w:style w:type="character" w:customStyle="1" w:styleId="cite1">
    <w:name w:val="cite1"/>
    <w:rsid w:val="00AE71E5"/>
    <w:rPr>
      <w:rFonts w:ascii="Times New Roman" w:hAnsi="Times New Roman" w:cs="Times New Roman"/>
      <w:color w:val="000000"/>
      <w:sz w:val="24"/>
      <w:szCs w:val="24"/>
    </w:rPr>
  </w:style>
  <w:style w:type="paragraph" w:customStyle="1" w:styleId="Ttulos">
    <w:name w:val="Títulos"/>
    <w:basedOn w:val="Normal"/>
    <w:next w:val="Corpo"/>
    <w:autoRedefine/>
    <w:rsid w:val="00AE71E5"/>
    <w:pPr>
      <w:spacing w:before="240" w:line="480" w:lineRule="auto"/>
      <w:jc w:val="both"/>
    </w:pPr>
    <w:rPr>
      <w:rFonts w:eastAsia="MS Mincho"/>
      <w:b/>
      <w:szCs w:val="24"/>
      <w:lang w:val="en-US" w:eastAsia="ja-JP"/>
    </w:rPr>
  </w:style>
  <w:style w:type="character" w:customStyle="1" w:styleId="ti">
    <w:name w:val="ti"/>
    <w:rsid w:val="00AE71E5"/>
    <w:rPr>
      <w:rFonts w:cs="Times New Roman"/>
    </w:rPr>
  </w:style>
  <w:style w:type="paragraph" w:styleId="Bibliography">
    <w:name w:val="Bibliography"/>
    <w:basedOn w:val="Normal"/>
    <w:next w:val="Normal"/>
    <w:uiPriority w:val="99"/>
    <w:rsid w:val="00AE71E5"/>
    <w:pPr>
      <w:spacing w:after="100"/>
    </w:pPr>
    <w:rPr>
      <w:szCs w:val="24"/>
      <w:lang w:val="en-GB" w:eastAsia="en-US"/>
    </w:rPr>
  </w:style>
  <w:style w:type="paragraph" w:customStyle="1" w:styleId="abstracttext">
    <w:name w:val="abstracttext"/>
    <w:basedOn w:val="Normal"/>
    <w:rsid w:val="00AE71E5"/>
    <w:pPr>
      <w:spacing w:before="100" w:beforeAutospacing="1" w:after="100" w:afterAutospacing="1"/>
      <w:ind w:right="30"/>
    </w:pPr>
    <w:rPr>
      <w:rFonts w:ascii="Arial" w:hAnsi="Arial" w:cs="Arial"/>
      <w:color w:val="000000"/>
      <w:sz w:val="20"/>
      <w:lang w:val="pt-PT" w:eastAsia="ja-JP"/>
    </w:rPr>
  </w:style>
  <w:style w:type="character" w:customStyle="1" w:styleId="textbold">
    <w:name w:val="text_bold"/>
    <w:rsid w:val="00AE71E5"/>
    <w:rPr>
      <w:rFonts w:cs="Times New Roman"/>
    </w:rPr>
  </w:style>
  <w:style w:type="paragraph" w:customStyle="1" w:styleId="Bibliography1">
    <w:name w:val="Bibliography1"/>
    <w:basedOn w:val="Normal"/>
    <w:next w:val="Normal"/>
    <w:rsid w:val="00AE71E5"/>
    <w:pPr>
      <w:spacing w:after="100"/>
    </w:pPr>
    <w:rPr>
      <w:szCs w:val="24"/>
      <w:lang w:val="en-GB" w:eastAsia="en-US"/>
    </w:rPr>
  </w:style>
  <w:style w:type="paragraph" w:customStyle="1" w:styleId="ListParagraph1">
    <w:name w:val="List Paragraph1"/>
    <w:basedOn w:val="Normal"/>
    <w:rsid w:val="00AE71E5"/>
    <w:pPr>
      <w:spacing w:after="100"/>
      <w:ind w:left="720"/>
    </w:pPr>
    <w:rPr>
      <w:szCs w:val="24"/>
      <w:lang w:val="en-GB" w:eastAsia="en-US"/>
    </w:rPr>
  </w:style>
  <w:style w:type="character" w:customStyle="1" w:styleId="st">
    <w:name w:val="st"/>
    <w:rsid w:val="00AE71E5"/>
  </w:style>
  <w:style w:type="paragraph" w:customStyle="1" w:styleId="Style18">
    <w:name w:val="Style18"/>
    <w:basedOn w:val="Style14"/>
    <w:link w:val="Style18Char"/>
    <w:qFormat/>
    <w:rsid w:val="00B006B1"/>
    <w:pPr>
      <w:tabs>
        <w:tab w:val="right" w:pos="7371"/>
      </w:tabs>
      <w:spacing w:line="240" w:lineRule="auto"/>
      <w:jc w:val="center"/>
    </w:pPr>
    <w:rPr>
      <w:b/>
      <w:noProof/>
    </w:rPr>
  </w:style>
  <w:style w:type="character" w:customStyle="1" w:styleId="Style18Char">
    <w:name w:val="Style18 Char"/>
    <w:basedOn w:val="Style14Char"/>
    <w:link w:val="Style18"/>
    <w:rsid w:val="00B006B1"/>
    <w:rPr>
      <w:b/>
      <w:noProof/>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Classic 2" w:uiPriority="0"/>
    <w:lsdException w:name="Table Grid 8"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69" w:unhideWhenUsed="0" w:qFormat="1"/>
    <w:lsdException w:name="Bibliography" w:semiHidden="0" w:unhideWhenUsed="0"/>
    <w:lsdException w:name="TOC Heading" w:uiPriority="71" w:qFormat="1"/>
  </w:latentStyles>
  <w:style w:type="paragraph" w:default="1" w:styleId="Normal">
    <w:name w:val="Normal"/>
    <w:qFormat/>
    <w:rsid w:val="009C1DB3"/>
    <w:rPr>
      <w:sz w:val="24"/>
      <w:lang w:val="fr-CA" w:eastAsia="es-ES"/>
    </w:rPr>
  </w:style>
  <w:style w:type="paragraph" w:styleId="Heading1">
    <w:name w:val="heading 1"/>
    <w:aliases w:val="Car2"/>
    <w:basedOn w:val="Normal"/>
    <w:next w:val="Normal"/>
    <w:link w:val="Heading1Char"/>
    <w:qFormat/>
    <w:rsid w:val="009403DD"/>
    <w:pPr>
      <w:keepNext/>
      <w:spacing w:before="240" w:after="60" w:line="276" w:lineRule="auto"/>
      <w:outlineLvl w:val="0"/>
    </w:pPr>
    <w:rPr>
      <w:rFonts w:ascii="Cambria" w:hAnsi="Cambria"/>
      <w:b/>
      <w:bCs/>
      <w:kern w:val="32"/>
      <w:sz w:val="32"/>
      <w:szCs w:val="32"/>
      <w:lang w:eastAsia="en-US"/>
    </w:rPr>
  </w:style>
  <w:style w:type="paragraph" w:styleId="Heading2">
    <w:name w:val="heading 2"/>
    <w:basedOn w:val="Normal"/>
    <w:link w:val="Heading2Char"/>
    <w:qFormat/>
    <w:rsid w:val="009403DD"/>
    <w:pPr>
      <w:spacing w:before="100" w:beforeAutospacing="1" w:after="100" w:afterAutospacing="1"/>
      <w:outlineLvl w:val="1"/>
    </w:pPr>
    <w:rPr>
      <w:b/>
      <w:bCs/>
      <w:sz w:val="36"/>
      <w:szCs w:val="36"/>
      <w:lang w:eastAsia="ca-ES"/>
    </w:rPr>
  </w:style>
  <w:style w:type="paragraph" w:styleId="Heading3">
    <w:name w:val="heading 3"/>
    <w:basedOn w:val="Normal"/>
    <w:next w:val="Normal"/>
    <w:link w:val="Heading3Char"/>
    <w:qFormat/>
    <w:rsid w:val="009403DD"/>
    <w:pPr>
      <w:keepNext/>
      <w:spacing w:before="240" w:after="60" w:line="276" w:lineRule="auto"/>
      <w:outlineLvl w:val="2"/>
    </w:pPr>
    <w:rPr>
      <w:rFonts w:ascii="Cambria" w:hAnsi="Cambria"/>
      <w:b/>
      <w:bCs/>
      <w:sz w:val="26"/>
      <w:szCs w:val="26"/>
      <w:lang w:eastAsia="en-US"/>
    </w:rPr>
  </w:style>
  <w:style w:type="paragraph" w:styleId="Heading4">
    <w:name w:val="heading 4"/>
    <w:basedOn w:val="Normal"/>
    <w:next w:val="Normal"/>
    <w:link w:val="Heading4Char"/>
    <w:qFormat/>
    <w:rsid w:val="009170DC"/>
    <w:pPr>
      <w:keepNext/>
      <w:spacing w:before="240" w:after="60"/>
      <w:outlineLvl w:val="3"/>
    </w:pPr>
    <w:rPr>
      <w:rFonts w:ascii="Calibri" w:eastAsia="SimSun" w:hAnsi="Calibri"/>
      <w:b/>
      <w:bCs/>
      <w:sz w:val="28"/>
      <w:szCs w:val="28"/>
      <w:lang w:val="en-GB" w:eastAsia="ja-JP"/>
    </w:rPr>
  </w:style>
  <w:style w:type="paragraph" w:styleId="Heading5">
    <w:name w:val="heading 5"/>
    <w:basedOn w:val="Normal"/>
    <w:next w:val="Normal"/>
    <w:link w:val="Heading5Char"/>
    <w:qFormat/>
    <w:rsid w:val="009170DC"/>
    <w:pPr>
      <w:spacing w:before="240" w:after="60"/>
      <w:outlineLvl w:val="4"/>
    </w:pPr>
    <w:rPr>
      <w:rFonts w:ascii="Calibri" w:eastAsia="SimSun" w:hAnsi="Calibri"/>
      <w:b/>
      <w:bCs/>
      <w:i/>
      <w:iCs/>
      <w:sz w:val="26"/>
      <w:szCs w:val="26"/>
      <w:lang w:val="en-GB" w:eastAsia="ja-JP"/>
    </w:rPr>
  </w:style>
  <w:style w:type="paragraph" w:styleId="Heading6">
    <w:name w:val="heading 6"/>
    <w:basedOn w:val="Normal"/>
    <w:next w:val="Normal"/>
    <w:link w:val="Heading6Char"/>
    <w:qFormat/>
    <w:rsid w:val="009170DC"/>
    <w:pPr>
      <w:spacing w:before="240" w:after="60"/>
      <w:outlineLvl w:val="5"/>
    </w:pPr>
    <w:rPr>
      <w:rFonts w:ascii="Calibri" w:eastAsia="SimSun" w:hAnsi="Calibri"/>
      <w:b/>
      <w:bCs/>
      <w:sz w:val="22"/>
      <w:szCs w:val="22"/>
      <w:lang w:val="en-GB" w:eastAsia="ja-JP"/>
    </w:rPr>
  </w:style>
  <w:style w:type="paragraph" w:styleId="Heading7">
    <w:name w:val="heading 7"/>
    <w:basedOn w:val="Normal"/>
    <w:next w:val="Normal"/>
    <w:link w:val="Heading7Char"/>
    <w:qFormat/>
    <w:rsid w:val="009170DC"/>
    <w:pPr>
      <w:spacing w:before="240" w:after="60"/>
      <w:outlineLvl w:val="6"/>
    </w:pPr>
    <w:rPr>
      <w:rFonts w:ascii="Calibri" w:eastAsia="SimSun" w:hAnsi="Calibri"/>
      <w:szCs w:val="24"/>
      <w:lang w:val="en-GB" w:eastAsia="ja-JP"/>
    </w:rPr>
  </w:style>
  <w:style w:type="paragraph" w:styleId="Heading8">
    <w:name w:val="heading 8"/>
    <w:basedOn w:val="Normal"/>
    <w:next w:val="Normal"/>
    <w:link w:val="Heading8Char"/>
    <w:qFormat/>
    <w:rsid w:val="009170DC"/>
    <w:pPr>
      <w:spacing w:before="240" w:after="60"/>
      <w:outlineLvl w:val="7"/>
    </w:pPr>
    <w:rPr>
      <w:rFonts w:ascii="Calibri" w:eastAsia="SimSun" w:hAnsi="Calibri"/>
      <w:i/>
      <w:iCs/>
      <w:szCs w:val="24"/>
      <w:lang w:val="en-GB" w:eastAsia="ja-JP"/>
    </w:rPr>
  </w:style>
  <w:style w:type="paragraph" w:styleId="Heading9">
    <w:name w:val="heading 9"/>
    <w:basedOn w:val="Normal"/>
    <w:next w:val="Normal"/>
    <w:link w:val="Heading9Char"/>
    <w:qFormat/>
    <w:rsid w:val="009170DC"/>
    <w:pPr>
      <w:spacing w:before="240" w:after="60"/>
      <w:outlineLvl w:val="8"/>
    </w:pPr>
    <w:rPr>
      <w:rFonts w:ascii="Cambria" w:eastAsia="SimSun" w:hAnsi="Cambria"/>
      <w:sz w:val="22"/>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9403DD"/>
    <w:rPr>
      <w:rFonts w:cs="Times New Roman"/>
      <w:b/>
      <w:bCs/>
      <w:sz w:val="36"/>
      <w:szCs w:val="36"/>
      <w:lang w:val="fr-CA" w:eastAsia="ca-ES" w:bidi="ar-SA"/>
    </w:rPr>
  </w:style>
  <w:style w:type="character" w:customStyle="1" w:styleId="Heading3Char">
    <w:name w:val="Heading 3 Char"/>
    <w:link w:val="Heading3"/>
    <w:locked/>
    <w:rsid w:val="009403DD"/>
    <w:rPr>
      <w:rFonts w:ascii="Cambria" w:hAnsi="Cambria" w:cs="Times New Roman"/>
      <w:b/>
      <w:bCs/>
      <w:sz w:val="26"/>
      <w:szCs w:val="26"/>
      <w:lang w:val="fr-CA" w:eastAsia="en-US" w:bidi="ar-SA"/>
    </w:rPr>
  </w:style>
  <w:style w:type="paragraph" w:styleId="Footer">
    <w:name w:val="footer"/>
    <w:basedOn w:val="Normal"/>
    <w:link w:val="FooterChar"/>
    <w:uiPriority w:val="99"/>
    <w:rsid w:val="00071B31"/>
    <w:pPr>
      <w:tabs>
        <w:tab w:val="center" w:pos="4252"/>
        <w:tab w:val="right" w:pos="8504"/>
      </w:tabs>
    </w:pPr>
  </w:style>
  <w:style w:type="character" w:customStyle="1" w:styleId="Heading1Char">
    <w:name w:val="Heading 1 Char"/>
    <w:aliases w:val="Car2 Char"/>
    <w:link w:val="Heading1"/>
    <w:locked/>
    <w:rsid w:val="009403DD"/>
    <w:rPr>
      <w:rFonts w:ascii="Cambria" w:hAnsi="Cambria" w:cs="Times New Roman"/>
      <w:b/>
      <w:bCs/>
      <w:kern w:val="32"/>
      <w:sz w:val="32"/>
      <w:szCs w:val="32"/>
      <w:lang w:val="fr-CA" w:eastAsia="en-US" w:bidi="ar-SA"/>
    </w:rPr>
  </w:style>
  <w:style w:type="character" w:styleId="PageNumber">
    <w:name w:val="page number"/>
    <w:rsid w:val="00071B31"/>
    <w:rPr>
      <w:rFonts w:cs="Times New Roman"/>
    </w:rPr>
  </w:style>
  <w:style w:type="character" w:customStyle="1" w:styleId="FooterChar">
    <w:name w:val="Footer Char"/>
    <w:link w:val="Footer"/>
    <w:uiPriority w:val="99"/>
    <w:locked/>
    <w:rsid w:val="001E246F"/>
    <w:rPr>
      <w:rFonts w:cs="Times New Roman"/>
      <w:sz w:val="24"/>
      <w:lang w:val="fr-CA" w:eastAsia="es-ES"/>
    </w:rPr>
  </w:style>
  <w:style w:type="paragraph" w:styleId="BalloonText">
    <w:name w:val="Balloon Text"/>
    <w:basedOn w:val="Normal"/>
    <w:link w:val="BalloonTextChar"/>
    <w:rsid w:val="00D410FE"/>
    <w:rPr>
      <w:rFonts w:ascii="Tahoma" w:hAnsi="Tahoma"/>
      <w:sz w:val="16"/>
      <w:szCs w:val="16"/>
    </w:rPr>
  </w:style>
  <w:style w:type="character" w:styleId="CommentReference">
    <w:name w:val="annotation reference"/>
    <w:rsid w:val="000544A7"/>
    <w:rPr>
      <w:rFonts w:cs="Times New Roman"/>
      <w:sz w:val="16"/>
      <w:szCs w:val="16"/>
    </w:rPr>
  </w:style>
  <w:style w:type="character" w:customStyle="1" w:styleId="BalloonTextChar">
    <w:name w:val="Balloon Text Char"/>
    <w:link w:val="BalloonText"/>
    <w:locked/>
    <w:rsid w:val="001E246F"/>
    <w:rPr>
      <w:rFonts w:ascii="Tahoma" w:hAnsi="Tahoma" w:cs="Tahoma"/>
      <w:sz w:val="16"/>
      <w:szCs w:val="16"/>
      <w:lang w:val="fr-CA" w:eastAsia="es-ES"/>
    </w:rPr>
  </w:style>
  <w:style w:type="paragraph" w:styleId="CommentText">
    <w:name w:val="annotation text"/>
    <w:basedOn w:val="Normal"/>
    <w:link w:val="CommentTextChar"/>
    <w:rsid w:val="000544A7"/>
    <w:rPr>
      <w:sz w:val="20"/>
    </w:rPr>
  </w:style>
  <w:style w:type="paragraph" w:styleId="CommentSubject">
    <w:name w:val="annotation subject"/>
    <w:basedOn w:val="CommentText"/>
    <w:next w:val="CommentText"/>
    <w:link w:val="CommentSubjectChar"/>
    <w:uiPriority w:val="99"/>
    <w:rsid w:val="000544A7"/>
    <w:rPr>
      <w:b/>
      <w:bCs/>
    </w:rPr>
  </w:style>
  <w:style w:type="character" w:customStyle="1" w:styleId="CommentTextChar">
    <w:name w:val="Comment Text Char"/>
    <w:link w:val="CommentText"/>
    <w:locked/>
    <w:rsid w:val="001E246F"/>
    <w:rPr>
      <w:rFonts w:cs="Times New Roman"/>
      <w:lang w:val="fr-CA" w:eastAsia="es-ES"/>
    </w:rPr>
  </w:style>
  <w:style w:type="paragraph" w:customStyle="1" w:styleId="rprtbody">
    <w:name w:val="rprtbody"/>
    <w:basedOn w:val="Normal"/>
    <w:rsid w:val="00AE6730"/>
    <w:pPr>
      <w:spacing w:before="100" w:beforeAutospacing="1" w:after="100" w:afterAutospacing="1"/>
    </w:pPr>
    <w:rPr>
      <w:szCs w:val="24"/>
      <w:lang w:val="es-ES"/>
    </w:rPr>
  </w:style>
  <w:style w:type="character" w:customStyle="1" w:styleId="CommentSubjectChar">
    <w:name w:val="Comment Subject Char"/>
    <w:link w:val="CommentSubject"/>
    <w:uiPriority w:val="99"/>
    <w:locked/>
    <w:rsid w:val="001E246F"/>
    <w:rPr>
      <w:rFonts w:cs="Times New Roman"/>
      <w:b/>
      <w:bCs/>
      <w:lang w:val="fr-CA" w:eastAsia="es-ES"/>
    </w:rPr>
  </w:style>
  <w:style w:type="character" w:customStyle="1" w:styleId="src">
    <w:name w:val="src"/>
    <w:rsid w:val="00AE6730"/>
    <w:rPr>
      <w:rFonts w:cs="Times New Roman"/>
    </w:rPr>
  </w:style>
  <w:style w:type="character" w:customStyle="1" w:styleId="jrnl">
    <w:name w:val="jrnl"/>
    <w:rsid w:val="00AE6730"/>
    <w:rPr>
      <w:rFonts w:cs="Times New Roman"/>
    </w:rPr>
  </w:style>
  <w:style w:type="character" w:customStyle="1" w:styleId="referencetext">
    <w:name w:val="referencetext"/>
    <w:rsid w:val="00AE6730"/>
    <w:rPr>
      <w:rFonts w:cs="Times New Roman"/>
    </w:rPr>
  </w:style>
  <w:style w:type="character" w:styleId="Strong">
    <w:name w:val="Strong"/>
    <w:qFormat/>
    <w:rsid w:val="00AE6730"/>
    <w:rPr>
      <w:rFonts w:cs="Times New Roman"/>
      <w:b/>
      <w:bCs/>
    </w:rPr>
  </w:style>
  <w:style w:type="paragraph" w:customStyle="1" w:styleId="Title1">
    <w:name w:val="Title1"/>
    <w:basedOn w:val="Normal"/>
    <w:rsid w:val="00C46098"/>
    <w:pPr>
      <w:spacing w:before="100" w:beforeAutospacing="1" w:after="100" w:afterAutospacing="1"/>
    </w:pPr>
    <w:rPr>
      <w:szCs w:val="24"/>
      <w:lang w:val="es-ES"/>
    </w:rPr>
  </w:style>
  <w:style w:type="character" w:styleId="Hyperlink">
    <w:name w:val="Hyperlink"/>
    <w:uiPriority w:val="99"/>
    <w:unhideWhenUsed/>
    <w:rsid w:val="00C46098"/>
    <w:rPr>
      <w:rFonts w:cs="Times New Roman"/>
      <w:color w:val="0000FF"/>
      <w:u w:val="single"/>
    </w:rPr>
  </w:style>
  <w:style w:type="paragraph" w:customStyle="1" w:styleId="aux">
    <w:name w:val="aux"/>
    <w:basedOn w:val="Normal"/>
    <w:rsid w:val="00C46098"/>
    <w:pPr>
      <w:spacing w:before="100" w:beforeAutospacing="1" w:after="100" w:afterAutospacing="1"/>
    </w:pPr>
    <w:rPr>
      <w:szCs w:val="24"/>
      <w:lang w:val="es-ES"/>
    </w:rPr>
  </w:style>
  <w:style w:type="paragraph" w:styleId="NormalWeb">
    <w:name w:val="Normal (Web)"/>
    <w:basedOn w:val="Normal"/>
    <w:unhideWhenUsed/>
    <w:rsid w:val="009403DD"/>
    <w:pPr>
      <w:spacing w:before="100" w:beforeAutospacing="1" w:after="100" w:afterAutospacing="1"/>
    </w:pPr>
    <w:rPr>
      <w:szCs w:val="24"/>
      <w:lang w:val="ca-ES" w:eastAsia="ca-ES"/>
    </w:rPr>
  </w:style>
  <w:style w:type="character" w:styleId="Emphasis">
    <w:name w:val="Emphasis"/>
    <w:qFormat/>
    <w:rsid w:val="009403DD"/>
    <w:rPr>
      <w:rFonts w:cs="Times New Roman"/>
      <w:i/>
      <w:iCs/>
    </w:rPr>
  </w:style>
  <w:style w:type="character" w:customStyle="1" w:styleId="journalname">
    <w:name w:val="journalname"/>
    <w:rsid w:val="009403DD"/>
    <w:rPr>
      <w:rFonts w:cs="Times New Roman"/>
    </w:rPr>
  </w:style>
  <w:style w:type="character" w:customStyle="1" w:styleId="journalnumber">
    <w:name w:val="journalnumber"/>
    <w:rsid w:val="009403DD"/>
    <w:rPr>
      <w:rFonts w:cs="Times New Roman"/>
    </w:rPr>
  </w:style>
  <w:style w:type="character" w:customStyle="1" w:styleId="doi">
    <w:name w:val="doi"/>
    <w:rsid w:val="009403DD"/>
    <w:rPr>
      <w:rFonts w:cs="Times New Roman"/>
    </w:rPr>
  </w:style>
  <w:style w:type="character" w:customStyle="1" w:styleId="author">
    <w:name w:val="author"/>
    <w:rsid w:val="009403DD"/>
    <w:rPr>
      <w:rFonts w:cs="Times New Roman"/>
    </w:rPr>
  </w:style>
  <w:style w:type="paragraph" w:customStyle="1" w:styleId="lead">
    <w:name w:val="lead"/>
    <w:basedOn w:val="Normal"/>
    <w:rsid w:val="009403DD"/>
    <w:pPr>
      <w:spacing w:before="100" w:beforeAutospacing="1" w:after="100" w:afterAutospacing="1"/>
    </w:pPr>
    <w:rPr>
      <w:szCs w:val="24"/>
      <w:lang w:val="ca-ES" w:eastAsia="ca-ES"/>
    </w:rPr>
  </w:style>
  <w:style w:type="character" w:customStyle="1" w:styleId="name">
    <w:name w:val="name"/>
    <w:rsid w:val="009403DD"/>
    <w:rPr>
      <w:rFonts w:cs="Times New Roman"/>
    </w:rPr>
  </w:style>
  <w:style w:type="character" w:customStyle="1" w:styleId="xref-sep">
    <w:name w:val="xref-sep"/>
    <w:rsid w:val="009403DD"/>
    <w:rPr>
      <w:rFonts w:cs="Times New Roman"/>
    </w:rPr>
  </w:style>
  <w:style w:type="paragraph" w:customStyle="1" w:styleId="citation">
    <w:name w:val="citation"/>
    <w:basedOn w:val="Normal"/>
    <w:rsid w:val="009403DD"/>
    <w:pPr>
      <w:spacing w:before="100" w:beforeAutospacing="1" w:after="100" w:afterAutospacing="1"/>
    </w:pPr>
    <w:rPr>
      <w:szCs w:val="24"/>
      <w:lang w:val="ca-ES" w:eastAsia="ca-ES"/>
    </w:rPr>
  </w:style>
  <w:style w:type="paragraph" w:customStyle="1" w:styleId="authlist">
    <w:name w:val="auth_list"/>
    <w:basedOn w:val="Normal"/>
    <w:rsid w:val="009403DD"/>
    <w:pPr>
      <w:spacing w:before="100" w:beforeAutospacing="1" w:after="100" w:afterAutospacing="1"/>
    </w:pPr>
    <w:rPr>
      <w:szCs w:val="24"/>
      <w:lang w:val="ca-ES" w:eastAsia="ca-ES"/>
    </w:rPr>
  </w:style>
  <w:style w:type="character" w:customStyle="1" w:styleId="apple-style-span">
    <w:name w:val="apple-style-span"/>
    <w:uiPriority w:val="99"/>
    <w:rsid w:val="009403DD"/>
    <w:rPr>
      <w:rFonts w:cs="Times New Roman"/>
    </w:rPr>
  </w:style>
  <w:style w:type="character" w:customStyle="1" w:styleId="apple-converted-space">
    <w:name w:val="apple-converted-space"/>
    <w:uiPriority w:val="99"/>
    <w:rsid w:val="009403DD"/>
    <w:rPr>
      <w:rFonts w:cs="Times New Roman"/>
    </w:rPr>
  </w:style>
  <w:style w:type="character" w:customStyle="1" w:styleId="nbapihighlight">
    <w:name w:val="nbapihighlight"/>
    <w:rsid w:val="009403DD"/>
    <w:rPr>
      <w:rFonts w:cs="Times New Roman"/>
    </w:rPr>
  </w:style>
  <w:style w:type="table" w:styleId="TableGrid">
    <w:name w:val="Table Grid"/>
    <w:basedOn w:val="TableNormal"/>
    <w:uiPriority w:val="59"/>
    <w:rsid w:val="00B73425"/>
    <w:rPr>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2180"/>
    <w:pPr>
      <w:tabs>
        <w:tab w:val="center" w:pos="4252"/>
        <w:tab w:val="right" w:pos="8504"/>
      </w:tabs>
    </w:pPr>
  </w:style>
  <w:style w:type="table" w:styleId="TableClassic2">
    <w:name w:val="Table Classic 2"/>
    <w:basedOn w:val="TableNormal"/>
    <w:rsid w:val="002E284C"/>
    <w:rPr>
      <w:b/>
      <w:bCs/>
      <w:color w:val="000080"/>
    </w:rPr>
    <w:tblPr>
      <w:tblInd w:w="0" w:type="dxa"/>
      <w:tblBorders>
        <w:top w:val="single" w:sz="12" w:space="0" w:color="000000"/>
        <w:bottom w:val="single" w:sz="12" w:space="0" w:color="000000"/>
      </w:tblBorders>
      <w:tblCellMar>
        <w:top w:w="0" w:type="dxa"/>
        <w:left w:w="108" w:type="dxa"/>
        <w:bottom w:w="0" w:type="dxa"/>
        <w:right w:w="108" w:type="dxa"/>
      </w:tblCellMar>
    </w:tblPr>
    <w:tcPr>
      <w:tcBorders>
        <w:top w:val="single" w:sz="6" w:space="0" w:color="000000"/>
        <w:bottom w:val="single" w:sz="6" w:space="0" w:color="000000"/>
      </w:tcBorders>
      <w:shd w:val="clear" w:color="auto" w:fill="auto"/>
    </w:tcPr>
  </w:style>
  <w:style w:type="character" w:customStyle="1" w:styleId="HeaderChar">
    <w:name w:val="Header Char"/>
    <w:link w:val="Header"/>
    <w:uiPriority w:val="99"/>
    <w:locked/>
    <w:rsid w:val="00342180"/>
    <w:rPr>
      <w:rFonts w:eastAsia="Times New Roman" w:cs="Times New Roman"/>
      <w:sz w:val="24"/>
      <w:lang w:val="fr-CA" w:eastAsia="es-ES"/>
    </w:rPr>
  </w:style>
  <w:style w:type="table" w:styleId="TableGrid8">
    <w:name w:val="Table Grid 8"/>
    <w:basedOn w:val="TableNormal"/>
    <w:rsid w:val="002E284C"/>
    <w:rPr>
      <w:b/>
      <w:bCs/>
      <w:color w:val="FFFFFF"/>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style>
  <w:style w:type="paragraph" w:styleId="FootnoteText">
    <w:name w:val="footnote text"/>
    <w:basedOn w:val="Normal"/>
    <w:link w:val="FootnoteTextChar"/>
    <w:uiPriority w:val="99"/>
    <w:rsid w:val="0014067D"/>
    <w:rPr>
      <w:sz w:val="20"/>
    </w:rPr>
  </w:style>
  <w:style w:type="character" w:styleId="FootnoteReference">
    <w:name w:val="footnote reference"/>
    <w:uiPriority w:val="99"/>
    <w:rsid w:val="0014067D"/>
    <w:rPr>
      <w:vertAlign w:val="superscript"/>
    </w:rPr>
  </w:style>
  <w:style w:type="character" w:styleId="FollowedHyperlink">
    <w:name w:val="FollowedHyperlink"/>
    <w:unhideWhenUsed/>
    <w:rsid w:val="00C2275D"/>
    <w:rPr>
      <w:color w:val="800080"/>
      <w:u w:val="single"/>
    </w:rPr>
  </w:style>
  <w:style w:type="paragraph" w:customStyle="1" w:styleId="Style1">
    <w:name w:val="Style1"/>
    <w:basedOn w:val="Normal"/>
    <w:link w:val="Style1Char"/>
    <w:qFormat/>
    <w:rsid w:val="00B764FB"/>
    <w:pPr>
      <w:autoSpaceDE w:val="0"/>
      <w:autoSpaceDN w:val="0"/>
      <w:adjustRightInd w:val="0"/>
      <w:spacing w:before="240" w:after="240"/>
    </w:pPr>
    <w:rPr>
      <w:b/>
      <w:bCs/>
      <w:sz w:val="32"/>
      <w:szCs w:val="32"/>
      <w:lang w:val="en-GB"/>
    </w:rPr>
  </w:style>
  <w:style w:type="paragraph" w:customStyle="1" w:styleId="Style2">
    <w:name w:val="Style2"/>
    <w:basedOn w:val="Style1"/>
    <w:link w:val="Style2Char"/>
    <w:qFormat/>
    <w:rsid w:val="00E458FD"/>
    <w:rPr>
      <w:sz w:val="28"/>
      <w:szCs w:val="28"/>
    </w:rPr>
  </w:style>
  <w:style w:type="character" w:customStyle="1" w:styleId="Style1Char">
    <w:name w:val="Style1 Char"/>
    <w:basedOn w:val="DefaultParagraphFont"/>
    <w:link w:val="Style1"/>
    <w:rsid w:val="00B764FB"/>
    <w:rPr>
      <w:b/>
      <w:bCs/>
      <w:sz w:val="32"/>
      <w:szCs w:val="32"/>
      <w:lang w:val="en-GB" w:eastAsia="es-ES"/>
    </w:rPr>
  </w:style>
  <w:style w:type="paragraph" w:customStyle="1" w:styleId="Style3">
    <w:name w:val="Style3"/>
    <w:basedOn w:val="Style2"/>
    <w:link w:val="Style3Char"/>
    <w:qFormat/>
    <w:rsid w:val="00E458FD"/>
    <w:rPr>
      <w:sz w:val="24"/>
      <w:szCs w:val="24"/>
    </w:rPr>
  </w:style>
  <w:style w:type="character" w:customStyle="1" w:styleId="Style2Char">
    <w:name w:val="Style2 Char"/>
    <w:basedOn w:val="Style1Char"/>
    <w:link w:val="Style2"/>
    <w:rsid w:val="00E458FD"/>
    <w:rPr>
      <w:b/>
      <w:bCs/>
      <w:sz w:val="28"/>
      <w:szCs w:val="28"/>
      <w:lang w:val="en-GB" w:eastAsia="es-ES"/>
    </w:rPr>
  </w:style>
  <w:style w:type="paragraph" w:customStyle="1" w:styleId="Style4">
    <w:name w:val="Style4"/>
    <w:basedOn w:val="Style2"/>
    <w:link w:val="Style4Char"/>
    <w:qFormat/>
    <w:rsid w:val="00E458FD"/>
    <w:pPr>
      <w:jc w:val="both"/>
    </w:pPr>
  </w:style>
  <w:style w:type="character" w:customStyle="1" w:styleId="Style3Char">
    <w:name w:val="Style3 Char"/>
    <w:basedOn w:val="Style2Char"/>
    <w:link w:val="Style3"/>
    <w:rsid w:val="00E458FD"/>
    <w:rPr>
      <w:b/>
      <w:bCs/>
      <w:sz w:val="24"/>
      <w:szCs w:val="24"/>
      <w:lang w:val="en-GB" w:eastAsia="es-ES"/>
    </w:rPr>
  </w:style>
  <w:style w:type="paragraph" w:customStyle="1" w:styleId="Style5">
    <w:name w:val="Style5"/>
    <w:basedOn w:val="Style3"/>
    <w:link w:val="Style5Char"/>
    <w:qFormat/>
    <w:rsid w:val="00E458FD"/>
    <w:pPr>
      <w:jc w:val="both"/>
    </w:pPr>
  </w:style>
  <w:style w:type="character" w:customStyle="1" w:styleId="Style4Char">
    <w:name w:val="Style4 Char"/>
    <w:basedOn w:val="Style2Char"/>
    <w:link w:val="Style4"/>
    <w:rsid w:val="00E458FD"/>
    <w:rPr>
      <w:b/>
      <w:bCs/>
      <w:sz w:val="28"/>
      <w:szCs w:val="28"/>
      <w:lang w:val="en-GB" w:eastAsia="es-ES"/>
    </w:rPr>
  </w:style>
  <w:style w:type="paragraph" w:customStyle="1" w:styleId="Style6">
    <w:name w:val="Style6"/>
    <w:basedOn w:val="Normal"/>
    <w:link w:val="Style6Char"/>
    <w:qFormat/>
    <w:rsid w:val="00D549C3"/>
    <w:pPr>
      <w:autoSpaceDE w:val="0"/>
      <w:autoSpaceDN w:val="0"/>
      <w:adjustRightInd w:val="0"/>
      <w:spacing w:before="240" w:after="240" w:line="240" w:lineRule="exact"/>
      <w:ind w:left="425" w:right="425"/>
      <w:jc w:val="both"/>
    </w:pPr>
    <w:rPr>
      <w:sz w:val="20"/>
      <w:lang w:val="en-US"/>
    </w:rPr>
  </w:style>
  <w:style w:type="character" w:customStyle="1" w:styleId="Style5Char">
    <w:name w:val="Style5 Char"/>
    <w:basedOn w:val="Style3Char"/>
    <w:link w:val="Style5"/>
    <w:rsid w:val="00E458FD"/>
    <w:rPr>
      <w:b/>
      <w:bCs/>
      <w:sz w:val="24"/>
      <w:szCs w:val="24"/>
      <w:lang w:val="en-GB" w:eastAsia="es-ES"/>
    </w:rPr>
  </w:style>
  <w:style w:type="paragraph" w:customStyle="1" w:styleId="Style7">
    <w:name w:val="Style7"/>
    <w:basedOn w:val="Normal"/>
    <w:link w:val="Style7Char"/>
    <w:qFormat/>
    <w:rsid w:val="00081694"/>
    <w:pPr>
      <w:autoSpaceDE w:val="0"/>
      <w:autoSpaceDN w:val="0"/>
      <w:adjustRightInd w:val="0"/>
      <w:spacing w:after="240"/>
      <w:jc w:val="both"/>
    </w:pPr>
    <w:rPr>
      <w:b/>
      <w:caps/>
      <w:szCs w:val="24"/>
      <w:lang w:val="en-US"/>
    </w:rPr>
  </w:style>
  <w:style w:type="character" w:customStyle="1" w:styleId="Style6Char">
    <w:name w:val="Style6 Char"/>
    <w:basedOn w:val="DefaultParagraphFont"/>
    <w:link w:val="Style6"/>
    <w:rsid w:val="00D549C3"/>
    <w:rPr>
      <w:lang w:eastAsia="es-ES"/>
    </w:rPr>
  </w:style>
  <w:style w:type="paragraph" w:customStyle="1" w:styleId="Style8">
    <w:name w:val="Style8"/>
    <w:basedOn w:val="Normal"/>
    <w:link w:val="Style8Char"/>
    <w:qFormat/>
    <w:rsid w:val="00D068ED"/>
    <w:pPr>
      <w:spacing w:after="240"/>
      <w:jc w:val="both"/>
    </w:pPr>
    <w:rPr>
      <w:szCs w:val="24"/>
      <w:lang w:val="en-US"/>
    </w:rPr>
  </w:style>
  <w:style w:type="character" w:customStyle="1" w:styleId="Style7Char">
    <w:name w:val="Style7 Char"/>
    <w:basedOn w:val="DefaultParagraphFont"/>
    <w:link w:val="Style7"/>
    <w:rsid w:val="00081694"/>
    <w:rPr>
      <w:b/>
      <w:caps/>
      <w:sz w:val="24"/>
      <w:szCs w:val="24"/>
      <w:lang w:eastAsia="es-ES"/>
    </w:rPr>
  </w:style>
  <w:style w:type="paragraph" w:customStyle="1" w:styleId="Style9">
    <w:name w:val="Style9"/>
    <w:basedOn w:val="Style8"/>
    <w:link w:val="Style9Char"/>
    <w:qFormat/>
    <w:rsid w:val="0098476C"/>
    <w:pPr>
      <w:spacing w:after="120"/>
    </w:pPr>
    <w:rPr>
      <w:b/>
    </w:rPr>
  </w:style>
  <w:style w:type="character" w:customStyle="1" w:styleId="Style8Char">
    <w:name w:val="Style8 Char"/>
    <w:basedOn w:val="DefaultParagraphFont"/>
    <w:link w:val="Style8"/>
    <w:rsid w:val="00D068ED"/>
    <w:rPr>
      <w:sz w:val="24"/>
      <w:szCs w:val="24"/>
      <w:lang w:eastAsia="es-ES"/>
    </w:rPr>
  </w:style>
  <w:style w:type="paragraph" w:customStyle="1" w:styleId="Style10">
    <w:name w:val="Style10"/>
    <w:basedOn w:val="Style9"/>
    <w:link w:val="Style10Char"/>
    <w:qFormat/>
    <w:rsid w:val="0098476C"/>
    <w:rPr>
      <w:i/>
    </w:rPr>
  </w:style>
  <w:style w:type="character" w:customStyle="1" w:styleId="Style9Char">
    <w:name w:val="Style9 Char"/>
    <w:basedOn w:val="Style8Char"/>
    <w:link w:val="Style9"/>
    <w:rsid w:val="0098476C"/>
    <w:rPr>
      <w:b/>
      <w:sz w:val="24"/>
      <w:szCs w:val="24"/>
      <w:lang w:eastAsia="es-ES"/>
    </w:rPr>
  </w:style>
  <w:style w:type="paragraph" w:customStyle="1" w:styleId="Style11">
    <w:name w:val="Style11"/>
    <w:basedOn w:val="Style8"/>
    <w:link w:val="Style11Char"/>
    <w:qFormat/>
    <w:rsid w:val="001B2CA3"/>
    <w:pPr>
      <w:spacing w:after="0" w:line="280" w:lineRule="exact"/>
      <w:ind w:left="567" w:hanging="567"/>
    </w:pPr>
    <w:rPr>
      <w:sz w:val="20"/>
      <w:szCs w:val="20"/>
    </w:rPr>
  </w:style>
  <w:style w:type="character" w:customStyle="1" w:styleId="Style10Char">
    <w:name w:val="Style10 Char"/>
    <w:basedOn w:val="Style9Char"/>
    <w:link w:val="Style10"/>
    <w:rsid w:val="0098476C"/>
    <w:rPr>
      <w:b/>
      <w:i/>
      <w:sz w:val="24"/>
      <w:szCs w:val="24"/>
      <w:lang w:eastAsia="es-ES"/>
    </w:rPr>
  </w:style>
  <w:style w:type="paragraph" w:customStyle="1" w:styleId="Style12">
    <w:name w:val="Style12"/>
    <w:basedOn w:val="Style8"/>
    <w:link w:val="Style12Char"/>
    <w:qFormat/>
    <w:rsid w:val="001B2CA3"/>
    <w:pPr>
      <w:spacing w:line="240" w:lineRule="exact"/>
    </w:pPr>
    <w:rPr>
      <w:sz w:val="20"/>
      <w:szCs w:val="20"/>
    </w:rPr>
  </w:style>
  <w:style w:type="character" w:customStyle="1" w:styleId="Style11Char">
    <w:name w:val="Style11 Char"/>
    <w:basedOn w:val="Style8Char"/>
    <w:link w:val="Style11"/>
    <w:rsid w:val="001B2CA3"/>
    <w:rPr>
      <w:sz w:val="24"/>
      <w:szCs w:val="24"/>
      <w:lang w:eastAsia="es-ES"/>
    </w:rPr>
  </w:style>
  <w:style w:type="paragraph" w:customStyle="1" w:styleId="Style13">
    <w:name w:val="Style13"/>
    <w:basedOn w:val="Style12"/>
    <w:link w:val="Style13Char"/>
    <w:qFormat/>
    <w:rsid w:val="001B2CA3"/>
    <w:pPr>
      <w:spacing w:after="120" w:line="240" w:lineRule="auto"/>
      <w:jc w:val="center"/>
    </w:pPr>
  </w:style>
  <w:style w:type="character" w:customStyle="1" w:styleId="Style12Char">
    <w:name w:val="Style12 Char"/>
    <w:basedOn w:val="Style8Char"/>
    <w:link w:val="Style12"/>
    <w:rsid w:val="001B2CA3"/>
    <w:rPr>
      <w:sz w:val="24"/>
      <w:szCs w:val="24"/>
      <w:lang w:eastAsia="es-ES"/>
    </w:rPr>
  </w:style>
  <w:style w:type="character" w:customStyle="1" w:styleId="Style13Char">
    <w:name w:val="Style13 Char"/>
    <w:basedOn w:val="Style12Char"/>
    <w:link w:val="Style13"/>
    <w:rsid w:val="001B2CA3"/>
    <w:rPr>
      <w:sz w:val="24"/>
      <w:szCs w:val="24"/>
      <w:lang w:eastAsia="es-ES"/>
    </w:rPr>
  </w:style>
  <w:style w:type="numbering" w:customStyle="1" w:styleId="NoList1">
    <w:name w:val="No List1"/>
    <w:next w:val="NoList"/>
    <w:uiPriority w:val="99"/>
    <w:semiHidden/>
    <w:unhideWhenUsed/>
    <w:rsid w:val="008F681B"/>
  </w:style>
  <w:style w:type="paragraph" w:styleId="ListBullet">
    <w:name w:val="List Bullet"/>
    <w:basedOn w:val="Normal"/>
    <w:uiPriority w:val="99"/>
    <w:rsid w:val="008F681B"/>
    <w:pPr>
      <w:numPr>
        <w:numId w:val="1"/>
      </w:numPr>
    </w:pPr>
    <w:rPr>
      <w:rFonts w:ascii="Cambria" w:eastAsia="MS ??" w:hAnsi="Cambria"/>
      <w:szCs w:val="24"/>
      <w:lang w:val="en-US" w:eastAsia="en-US"/>
    </w:rPr>
  </w:style>
  <w:style w:type="paragraph" w:customStyle="1" w:styleId="Pa7">
    <w:name w:val="Pa7"/>
    <w:basedOn w:val="Normal"/>
    <w:next w:val="Normal"/>
    <w:uiPriority w:val="99"/>
    <w:rsid w:val="008F681B"/>
    <w:pPr>
      <w:widowControl w:val="0"/>
      <w:autoSpaceDE w:val="0"/>
      <w:autoSpaceDN w:val="0"/>
      <w:adjustRightInd w:val="0"/>
      <w:spacing w:line="241" w:lineRule="atLeast"/>
    </w:pPr>
    <w:rPr>
      <w:rFonts w:ascii="Helvetica LT Std" w:eastAsia="MS Mincho" w:hAnsi="Helvetica LT Std"/>
      <w:szCs w:val="24"/>
      <w:lang w:val="en-US" w:eastAsia="en-US"/>
    </w:rPr>
  </w:style>
  <w:style w:type="character" w:customStyle="1" w:styleId="A8">
    <w:name w:val="A8"/>
    <w:uiPriority w:val="99"/>
    <w:rsid w:val="008F681B"/>
    <w:rPr>
      <w:rFonts w:cs="Helvetica LT Std"/>
      <w:color w:val="221E1F"/>
      <w:sz w:val="20"/>
      <w:szCs w:val="20"/>
    </w:rPr>
  </w:style>
  <w:style w:type="paragraph" w:styleId="Title">
    <w:name w:val="Title"/>
    <w:basedOn w:val="Normal"/>
    <w:link w:val="TitleChar"/>
    <w:qFormat/>
    <w:rsid w:val="008F681B"/>
    <w:pPr>
      <w:spacing w:before="100" w:beforeAutospacing="1" w:after="100" w:afterAutospacing="1"/>
    </w:pPr>
    <w:rPr>
      <w:rFonts w:ascii="Times" w:eastAsia="MS ??" w:hAnsi="Times"/>
      <w:sz w:val="20"/>
      <w:lang w:val="en-GB" w:eastAsia="en-US"/>
    </w:rPr>
  </w:style>
  <w:style w:type="character" w:customStyle="1" w:styleId="TitleChar">
    <w:name w:val="Title Char"/>
    <w:basedOn w:val="DefaultParagraphFont"/>
    <w:link w:val="Title"/>
    <w:rsid w:val="008F681B"/>
    <w:rPr>
      <w:rFonts w:ascii="Times" w:eastAsia="MS ??" w:hAnsi="Times"/>
      <w:lang w:val="en-GB"/>
    </w:rPr>
  </w:style>
  <w:style w:type="paragraph" w:customStyle="1" w:styleId="desc">
    <w:name w:val="desc"/>
    <w:basedOn w:val="Normal"/>
    <w:rsid w:val="008F681B"/>
    <w:pPr>
      <w:spacing w:before="100" w:beforeAutospacing="1" w:after="100" w:afterAutospacing="1"/>
    </w:pPr>
    <w:rPr>
      <w:rFonts w:ascii="Times" w:eastAsia="MS ??" w:hAnsi="Times"/>
      <w:sz w:val="20"/>
      <w:lang w:val="en-US" w:eastAsia="en-US"/>
    </w:rPr>
  </w:style>
  <w:style w:type="paragraph" w:customStyle="1" w:styleId="details">
    <w:name w:val="details"/>
    <w:basedOn w:val="Normal"/>
    <w:rsid w:val="008F681B"/>
    <w:pPr>
      <w:spacing w:before="100" w:beforeAutospacing="1" w:after="100" w:afterAutospacing="1"/>
    </w:pPr>
    <w:rPr>
      <w:rFonts w:ascii="Times" w:eastAsia="MS ??" w:hAnsi="Times"/>
      <w:sz w:val="20"/>
      <w:lang w:val="en-US" w:eastAsia="en-US"/>
    </w:rPr>
  </w:style>
  <w:style w:type="paragraph" w:customStyle="1" w:styleId="ColorfulShading-Accent11">
    <w:name w:val="Colorful Shading - Accent 11"/>
    <w:hidden/>
    <w:uiPriority w:val="99"/>
    <w:rsid w:val="008F681B"/>
    <w:rPr>
      <w:rFonts w:ascii="Cambria" w:eastAsia="MS ??" w:hAnsi="Cambria"/>
      <w:sz w:val="24"/>
      <w:szCs w:val="24"/>
    </w:rPr>
  </w:style>
  <w:style w:type="character" w:styleId="LineNumber">
    <w:name w:val="line number"/>
    <w:uiPriority w:val="99"/>
    <w:rsid w:val="008F681B"/>
  </w:style>
  <w:style w:type="character" w:customStyle="1" w:styleId="FootnoteTextChar">
    <w:name w:val="Footnote Text Char"/>
    <w:basedOn w:val="DefaultParagraphFont"/>
    <w:link w:val="FootnoteText"/>
    <w:uiPriority w:val="99"/>
    <w:rsid w:val="008F681B"/>
    <w:rPr>
      <w:lang w:val="fr-CA" w:eastAsia="es-ES"/>
    </w:rPr>
  </w:style>
  <w:style w:type="paragraph" w:customStyle="1" w:styleId="articledetails">
    <w:name w:val="articledetails"/>
    <w:basedOn w:val="Normal"/>
    <w:rsid w:val="00A01757"/>
    <w:pPr>
      <w:spacing w:beforeLines="1" w:afterLines="1"/>
    </w:pPr>
    <w:rPr>
      <w:rFonts w:ascii="Times" w:hAnsi="Times"/>
      <w:sz w:val="20"/>
      <w:lang w:val="es-ES_tradnl" w:eastAsia="es-ES_tradnl"/>
    </w:rPr>
  </w:style>
  <w:style w:type="character" w:customStyle="1" w:styleId="citation-abbreviation">
    <w:name w:val="citation-abbreviation"/>
    <w:rsid w:val="00A01757"/>
    <w:rPr>
      <w:rFonts w:cs="Times New Roman"/>
    </w:rPr>
  </w:style>
  <w:style w:type="character" w:customStyle="1" w:styleId="citation-publication-date">
    <w:name w:val="citation-publication-date"/>
    <w:rsid w:val="00A01757"/>
    <w:rPr>
      <w:rFonts w:cs="Times New Roman"/>
    </w:rPr>
  </w:style>
  <w:style w:type="character" w:customStyle="1" w:styleId="citation-volume">
    <w:name w:val="citation-volume"/>
    <w:rsid w:val="00A01757"/>
    <w:rPr>
      <w:rFonts w:cs="Times New Roman"/>
    </w:rPr>
  </w:style>
  <w:style w:type="character" w:customStyle="1" w:styleId="citation-issue">
    <w:name w:val="citation-issue"/>
    <w:rsid w:val="00A01757"/>
    <w:rPr>
      <w:rFonts w:cs="Times New Roman"/>
    </w:rPr>
  </w:style>
  <w:style w:type="character" w:customStyle="1" w:styleId="citation-flpages">
    <w:name w:val="citation-flpages"/>
    <w:rsid w:val="00A01757"/>
    <w:rPr>
      <w:rFonts w:cs="Times New Roman"/>
    </w:rPr>
  </w:style>
  <w:style w:type="paragraph" w:customStyle="1" w:styleId="ColorfulList-Accent11">
    <w:name w:val="Colorful List - Accent 11"/>
    <w:basedOn w:val="Normal"/>
    <w:uiPriority w:val="34"/>
    <w:qFormat/>
    <w:rsid w:val="00A01757"/>
    <w:pPr>
      <w:ind w:left="720"/>
    </w:pPr>
    <w:rPr>
      <w:rFonts w:ascii="Cambria" w:hAnsi="Cambria"/>
      <w:szCs w:val="24"/>
      <w:lang w:val="es-ES_tradnl" w:eastAsia="en-US"/>
    </w:rPr>
  </w:style>
  <w:style w:type="character" w:customStyle="1" w:styleId="ilad">
    <w:name w:val="il_ad"/>
    <w:rsid w:val="00A01757"/>
    <w:rPr>
      <w:rFonts w:cs="Times New Roman"/>
    </w:rPr>
  </w:style>
  <w:style w:type="paragraph" w:styleId="BodyText">
    <w:name w:val="Body Text"/>
    <w:basedOn w:val="Normal"/>
    <w:link w:val="BodyTextChar"/>
    <w:rsid w:val="00A01757"/>
    <w:pPr>
      <w:spacing w:after="120"/>
    </w:pPr>
    <w:rPr>
      <w:rFonts w:ascii="Calibri" w:eastAsia="Cambria" w:hAnsi="Calibri"/>
      <w:sz w:val="20"/>
      <w:lang w:val="es-ES_tradnl" w:eastAsia="en-US"/>
    </w:rPr>
  </w:style>
  <w:style w:type="character" w:customStyle="1" w:styleId="BodyTextChar">
    <w:name w:val="Body Text Char"/>
    <w:basedOn w:val="DefaultParagraphFont"/>
    <w:link w:val="BodyText"/>
    <w:rsid w:val="00A01757"/>
    <w:rPr>
      <w:rFonts w:ascii="Calibri" w:eastAsia="Cambria" w:hAnsi="Calibri"/>
      <w:lang w:val="es-ES_tradnl"/>
    </w:rPr>
  </w:style>
  <w:style w:type="character" w:styleId="HTMLCite">
    <w:name w:val="HTML Cite"/>
    <w:uiPriority w:val="99"/>
    <w:rsid w:val="00A01757"/>
    <w:rPr>
      <w:rFonts w:cs="Times New Roman"/>
      <w:i/>
    </w:rPr>
  </w:style>
  <w:style w:type="character" w:customStyle="1" w:styleId="slug-pub-date">
    <w:name w:val="slug-pub-date"/>
    <w:rsid w:val="00A01757"/>
    <w:rPr>
      <w:rFonts w:cs="Times New Roman"/>
    </w:rPr>
  </w:style>
  <w:style w:type="character" w:customStyle="1" w:styleId="slug-vol">
    <w:name w:val="slug-vol"/>
    <w:rsid w:val="00A01757"/>
    <w:rPr>
      <w:rFonts w:cs="Times New Roman"/>
    </w:rPr>
  </w:style>
  <w:style w:type="character" w:customStyle="1" w:styleId="slug-issue">
    <w:name w:val="slug-issue"/>
    <w:rsid w:val="00A01757"/>
    <w:rPr>
      <w:rFonts w:cs="Times New Roman"/>
    </w:rPr>
  </w:style>
  <w:style w:type="character" w:customStyle="1" w:styleId="slug-pages">
    <w:name w:val="slug-pages"/>
    <w:rsid w:val="00A01757"/>
    <w:rPr>
      <w:rFonts w:cs="Times New Roman"/>
    </w:rPr>
  </w:style>
  <w:style w:type="character" w:customStyle="1" w:styleId="frlabel">
    <w:name w:val="fr_label"/>
    <w:rsid w:val="00A01757"/>
    <w:rPr>
      <w:rFonts w:cs="Times New Roman"/>
    </w:rPr>
  </w:style>
  <w:style w:type="character" w:customStyle="1" w:styleId="frsourcelabel">
    <w:name w:val="fr_source_label"/>
    <w:rsid w:val="00A01757"/>
    <w:rPr>
      <w:rFonts w:cs="Times New Roman"/>
    </w:rPr>
  </w:style>
  <w:style w:type="character" w:customStyle="1" w:styleId="databold">
    <w:name w:val="data_bold"/>
    <w:rsid w:val="00A01757"/>
    <w:rPr>
      <w:rFonts w:cs="Times New Roman"/>
    </w:rPr>
  </w:style>
  <w:style w:type="paragraph" w:customStyle="1" w:styleId="aff">
    <w:name w:val="aff"/>
    <w:basedOn w:val="Normal"/>
    <w:rsid w:val="00A01757"/>
    <w:pPr>
      <w:spacing w:beforeLines="1" w:afterLines="1"/>
    </w:pPr>
    <w:rPr>
      <w:rFonts w:ascii="Times" w:hAnsi="Times"/>
      <w:sz w:val="20"/>
      <w:lang w:val="es-ES_tradnl" w:eastAsia="es-ES_tradnl"/>
    </w:rPr>
  </w:style>
  <w:style w:type="character" w:customStyle="1" w:styleId="fm-vol-iss-date">
    <w:name w:val="fm-vol-iss-date"/>
    <w:rsid w:val="00A01757"/>
    <w:rPr>
      <w:rFonts w:cs="Times New Roman"/>
    </w:rPr>
  </w:style>
  <w:style w:type="character" w:customStyle="1" w:styleId="bullet">
    <w:name w:val="bullet"/>
    <w:rsid w:val="00A01757"/>
    <w:rPr>
      <w:rFonts w:cs="Times New Roman"/>
    </w:rPr>
  </w:style>
  <w:style w:type="character" w:customStyle="1" w:styleId="pubyear">
    <w:name w:val="pubyear"/>
    <w:rsid w:val="00A01757"/>
    <w:rPr>
      <w:rFonts w:cs="Times New Roman"/>
    </w:rPr>
  </w:style>
  <w:style w:type="character" w:customStyle="1" w:styleId="articletitle">
    <w:name w:val="articletitle"/>
    <w:rsid w:val="00A01757"/>
    <w:rPr>
      <w:rFonts w:cs="Times New Roman"/>
    </w:rPr>
  </w:style>
  <w:style w:type="character" w:customStyle="1" w:styleId="journaltitle">
    <w:name w:val="journaltitle"/>
    <w:rsid w:val="00A01757"/>
    <w:rPr>
      <w:rFonts w:cs="Times New Roman"/>
    </w:rPr>
  </w:style>
  <w:style w:type="character" w:customStyle="1" w:styleId="vol">
    <w:name w:val="vol"/>
    <w:rsid w:val="00A01757"/>
    <w:rPr>
      <w:rFonts w:cs="Times New Roman"/>
    </w:rPr>
  </w:style>
  <w:style w:type="character" w:customStyle="1" w:styleId="pagefirst">
    <w:name w:val="pagefirst"/>
    <w:rsid w:val="00A01757"/>
    <w:rPr>
      <w:rFonts w:cs="Times New Roman"/>
    </w:rPr>
  </w:style>
  <w:style w:type="character" w:customStyle="1" w:styleId="pagelast">
    <w:name w:val="pagelast"/>
    <w:rsid w:val="00A01757"/>
    <w:rPr>
      <w:rFonts w:cs="Times New Roman"/>
    </w:rPr>
  </w:style>
  <w:style w:type="character" w:customStyle="1" w:styleId="authorfn">
    <w:name w:val="author fn"/>
    <w:rsid w:val="00A01757"/>
    <w:rPr>
      <w:rFonts w:cs="Times New Roman"/>
    </w:rPr>
  </w:style>
  <w:style w:type="paragraph" w:customStyle="1" w:styleId="Style14">
    <w:name w:val="Style14"/>
    <w:basedOn w:val="Style8"/>
    <w:link w:val="Style14Char"/>
    <w:qFormat/>
    <w:rsid w:val="00A32497"/>
    <w:pPr>
      <w:spacing w:line="320" w:lineRule="exact"/>
    </w:pPr>
  </w:style>
  <w:style w:type="paragraph" w:customStyle="1" w:styleId="Style15">
    <w:name w:val="Style15"/>
    <w:basedOn w:val="Style8"/>
    <w:link w:val="Style15Char"/>
    <w:qFormat/>
    <w:rsid w:val="00E0713F"/>
    <w:pPr>
      <w:pBdr>
        <w:top w:val="single" w:sz="4" w:space="1" w:color="auto"/>
      </w:pBdr>
      <w:spacing w:after="0"/>
    </w:pPr>
    <w:rPr>
      <w:sz w:val="18"/>
      <w:szCs w:val="18"/>
      <w:lang w:val="es-ES"/>
    </w:rPr>
  </w:style>
  <w:style w:type="character" w:customStyle="1" w:styleId="Style14Char">
    <w:name w:val="Style14 Char"/>
    <w:basedOn w:val="Style8Char"/>
    <w:link w:val="Style14"/>
    <w:rsid w:val="00A32497"/>
    <w:rPr>
      <w:sz w:val="24"/>
      <w:szCs w:val="24"/>
      <w:lang w:eastAsia="es-ES"/>
    </w:rPr>
  </w:style>
  <w:style w:type="paragraph" w:customStyle="1" w:styleId="Style16">
    <w:name w:val="Style16"/>
    <w:basedOn w:val="Style12"/>
    <w:link w:val="Style16Char"/>
    <w:qFormat/>
    <w:rsid w:val="008A7925"/>
    <w:pPr>
      <w:spacing w:line="240" w:lineRule="auto"/>
    </w:pPr>
  </w:style>
  <w:style w:type="character" w:customStyle="1" w:styleId="Style15Char">
    <w:name w:val="Style15 Char"/>
    <w:basedOn w:val="Style8Char"/>
    <w:link w:val="Style15"/>
    <w:rsid w:val="00E0713F"/>
    <w:rPr>
      <w:sz w:val="18"/>
      <w:szCs w:val="18"/>
      <w:lang w:val="es-ES" w:eastAsia="es-ES"/>
    </w:rPr>
  </w:style>
  <w:style w:type="paragraph" w:customStyle="1" w:styleId="Style17">
    <w:name w:val="Style17"/>
    <w:basedOn w:val="Style11"/>
    <w:link w:val="Style17Char"/>
    <w:qFormat/>
    <w:rsid w:val="002E749E"/>
    <w:pPr>
      <w:spacing w:line="240" w:lineRule="exact"/>
    </w:pPr>
    <w:rPr>
      <w:iCs/>
      <w:noProof/>
      <w:lang w:val="pl-PL"/>
    </w:rPr>
  </w:style>
  <w:style w:type="character" w:customStyle="1" w:styleId="Style16Char">
    <w:name w:val="Style16 Char"/>
    <w:basedOn w:val="Style12Char"/>
    <w:link w:val="Style16"/>
    <w:rsid w:val="008A7925"/>
    <w:rPr>
      <w:sz w:val="24"/>
      <w:szCs w:val="24"/>
      <w:lang w:eastAsia="es-ES"/>
    </w:rPr>
  </w:style>
  <w:style w:type="character" w:customStyle="1" w:styleId="Style17Char">
    <w:name w:val="Style17 Char"/>
    <w:basedOn w:val="Style11Char"/>
    <w:link w:val="Style17"/>
    <w:rsid w:val="002E749E"/>
    <w:rPr>
      <w:iCs/>
      <w:noProof/>
      <w:sz w:val="24"/>
      <w:szCs w:val="24"/>
      <w:lang w:val="pl-PL" w:eastAsia="es-ES"/>
    </w:rPr>
  </w:style>
  <w:style w:type="character" w:customStyle="1" w:styleId="Heading4Char">
    <w:name w:val="Heading 4 Char"/>
    <w:basedOn w:val="DefaultParagraphFont"/>
    <w:link w:val="Heading4"/>
    <w:rsid w:val="009170DC"/>
    <w:rPr>
      <w:rFonts w:ascii="Calibri" w:eastAsia="SimSun" w:hAnsi="Calibri"/>
      <w:b/>
      <w:bCs/>
      <w:sz w:val="28"/>
      <w:szCs w:val="28"/>
      <w:lang w:val="en-GB" w:eastAsia="ja-JP"/>
    </w:rPr>
  </w:style>
  <w:style w:type="character" w:customStyle="1" w:styleId="Heading5Char">
    <w:name w:val="Heading 5 Char"/>
    <w:basedOn w:val="DefaultParagraphFont"/>
    <w:link w:val="Heading5"/>
    <w:rsid w:val="009170DC"/>
    <w:rPr>
      <w:rFonts w:ascii="Calibri" w:eastAsia="SimSun" w:hAnsi="Calibri"/>
      <w:b/>
      <w:bCs/>
      <w:i/>
      <w:iCs/>
      <w:sz w:val="26"/>
      <w:szCs w:val="26"/>
      <w:lang w:val="en-GB" w:eastAsia="ja-JP"/>
    </w:rPr>
  </w:style>
  <w:style w:type="character" w:customStyle="1" w:styleId="Heading6Char">
    <w:name w:val="Heading 6 Char"/>
    <w:basedOn w:val="DefaultParagraphFont"/>
    <w:link w:val="Heading6"/>
    <w:rsid w:val="009170DC"/>
    <w:rPr>
      <w:rFonts w:ascii="Calibri" w:eastAsia="SimSun" w:hAnsi="Calibri"/>
      <w:b/>
      <w:bCs/>
      <w:sz w:val="22"/>
      <w:szCs w:val="22"/>
      <w:lang w:val="en-GB" w:eastAsia="ja-JP"/>
    </w:rPr>
  </w:style>
  <w:style w:type="character" w:customStyle="1" w:styleId="Heading7Char">
    <w:name w:val="Heading 7 Char"/>
    <w:basedOn w:val="DefaultParagraphFont"/>
    <w:link w:val="Heading7"/>
    <w:rsid w:val="009170DC"/>
    <w:rPr>
      <w:rFonts w:ascii="Calibri" w:eastAsia="SimSun" w:hAnsi="Calibri"/>
      <w:sz w:val="24"/>
      <w:szCs w:val="24"/>
      <w:lang w:val="en-GB" w:eastAsia="ja-JP"/>
    </w:rPr>
  </w:style>
  <w:style w:type="character" w:customStyle="1" w:styleId="Heading8Char">
    <w:name w:val="Heading 8 Char"/>
    <w:basedOn w:val="DefaultParagraphFont"/>
    <w:link w:val="Heading8"/>
    <w:rsid w:val="009170DC"/>
    <w:rPr>
      <w:rFonts w:ascii="Calibri" w:eastAsia="SimSun" w:hAnsi="Calibri"/>
      <w:i/>
      <w:iCs/>
      <w:sz w:val="24"/>
      <w:szCs w:val="24"/>
      <w:lang w:val="en-GB" w:eastAsia="ja-JP"/>
    </w:rPr>
  </w:style>
  <w:style w:type="character" w:customStyle="1" w:styleId="Heading9Char">
    <w:name w:val="Heading 9 Char"/>
    <w:basedOn w:val="DefaultParagraphFont"/>
    <w:link w:val="Heading9"/>
    <w:rsid w:val="009170DC"/>
    <w:rPr>
      <w:rFonts w:ascii="Cambria" w:eastAsia="SimSun" w:hAnsi="Cambria"/>
      <w:sz w:val="22"/>
      <w:szCs w:val="22"/>
      <w:lang w:val="en-GB" w:eastAsia="ja-JP"/>
    </w:rPr>
  </w:style>
  <w:style w:type="paragraph" w:customStyle="1" w:styleId="Standard">
    <w:name w:val="Standard"/>
    <w:rsid w:val="00CA06BC"/>
    <w:pPr>
      <w:suppressAutoHyphens/>
      <w:autoSpaceDN w:val="0"/>
      <w:textAlignment w:val="baseline"/>
    </w:pPr>
    <w:rPr>
      <w:kern w:val="3"/>
      <w:sz w:val="24"/>
      <w:szCs w:val="24"/>
      <w:lang w:val="it-IT" w:eastAsia="it-IT"/>
    </w:rPr>
  </w:style>
  <w:style w:type="paragraph" w:customStyle="1" w:styleId="Heading">
    <w:name w:val="Heading"/>
    <w:basedOn w:val="Standard"/>
    <w:next w:val="Textbody"/>
    <w:uiPriority w:val="99"/>
    <w:rsid w:val="00CA06BC"/>
    <w:pPr>
      <w:keepNext/>
      <w:spacing w:before="240" w:after="120"/>
    </w:pPr>
    <w:rPr>
      <w:rFonts w:ascii="Arial" w:eastAsia="SimSun" w:hAnsi="Arial" w:cs="Mangal"/>
      <w:sz w:val="28"/>
      <w:szCs w:val="28"/>
    </w:rPr>
  </w:style>
  <w:style w:type="paragraph" w:customStyle="1" w:styleId="Textbody">
    <w:name w:val="Text body"/>
    <w:basedOn w:val="Standard"/>
    <w:rsid w:val="00CA06BC"/>
    <w:pPr>
      <w:spacing w:after="120"/>
    </w:pPr>
  </w:style>
  <w:style w:type="paragraph" w:styleId="List">
    <w:name w:val="List"/>
    <w:basedOn w:val="Textbody"/>
    <w:rsid w:val="00CA06BC"/>
    <w:rPr>
      <w:rFonts w:cs="Mangal"/>
    </w:rPr>
  </w:style>
  <w:style w:type="paragraph" w:customStyle="1" w:styleId="Epgrafe1">
    <w:name w:val="Epígrafe1"/>
    <w:basedOn w:val="Standard"/>
    <w:rsid w:val="00CA06BC"/>
    <w:pPr>
      <w:suppressLineNumbers/>
      <w:spacing w:before="120" w:after="120"/>
    </w:pPr>
    <w:rPr>
      <w:rFonts w:cs="Mangal"/>
      <w:i/>
      <w:iCs/>
    </w:rPr>
  </w:style>
  <w:style w:type="paragraph" w:customStyle="1" w:styleId="Index">
    <w:name w:val="Index"/>
    <w:basedOn w:val="Standard"/>
    <w:rsid w:val="00CA06BC"/>
    <w:pPr>
      <w:suppressLineNumbers/>
    </w:pPr>
    <w:rPr>
      <w:rFonts w:cs="Mangal"/>
    </w:rPr>
  </w:style>
  <w:style w:type="paragraph" w:customStyle="1" w:styleId="Ttulo11">
    <w:name w:val="Título 11"/>
    <w:basedOn w:val="Standard"/>
    <w:next w:val="Textbody"/>
    <w:rsid w:val="00CA06BC"/>
    <w:pPr>
      <w:spacing w:before="28" w:after="28" w:line="264" w:lineRule="atLeast"/>
      <w:outlineLvl w:val="0"/>
    </w:pPr>
    <w:rPr>
      <w:b/>
      <w:bCs/>
      <w:sz w:val="36"/>
      <w:szCs w:val="36"/>
    </w:rPr>
  </w:style>
  <w:style w:type="paragraph" w:customStyle="1" w:styleId="title10">
    <w:name w:val="title1"/>
    <w:basedOn w:val="Standard"/>
    <w:rsid w:val="00CA06BC"/>
  </w:style>
  <w:style w:type="paragraph" w:customStyle="1" w:styleId="rprtbody1">
    <w:name w:val="rprtbody1"/>
    <w:basedOn w:val="Standard"/>
    <w:rsid w:val="00CA06BC"/>
  </w:style>
  <w:style w:type="paragraph" w:customStyle="1" w:styleId="aux1">
    <w:name w:val="aux1"/>
    <w:basedOn w:val="Standard"/>
    <w:rsid w:val="00CA06BC"/>
  </w:style>
  <w:style w:type="character" w:customStyle="1" w:styleId="StrongEmphasis">
    <w:name w:val="Strong Emphasis"/>
    <w:rsid w:val="00CA06BC"/>
    <w:rPr>
      <w:b/>
      <w:bCs/>
    </w:rPr>
  </w:style>
  <w:style w:type="character" w:customStyle="1" w:styleId="Internetlink">
    <w:name w:val="Internet link"/>
    <w:rsid w:val="00CA06BC"/>
    <w:rPr>
      <w:color w:val="0000FF"/>
      <w:u w:val="single"/>
    </w:rPr>
  </w:style>
  <w:style w:type="character" w:customStyle="1" w:styleId="ref-journal1">
    <w:name w:val="ref-journal1"/>
    <w:basedOn w:val="DefaultParagraphFont"/>
    <w:rsid w:val="00CA06BC"/>
  </w:style>
  <w:style w:type="character" w:customStyle="1" w:styleId="ref-vol">
    <w:name w:val="ref-vol"/>
    <w:basedOn w:val="DefaultParagraphFont"/>
    <w:rsid w:val="00CA06BC"/>
  </w:style>
  <w:style w:type="character" w:customStyle="1" w:styleId="nbapihighlight1">
    <w:name w:val="nbapihighlight1"/>
    <w:basedOn w:val="DefaultParagraphFont"/>
    <w:rsid w:val="00CA06BC"/>
  </w:style>
  <w:style w:type="character" w:customStyle="1" w:styleId="src1">
    <w:name w:val="src1"/>
    <w:basedOn w:val="DefaultParagraphFont"/>
    <w:rsid w:val="00CA06BC"/>
  </w:style>
  <w:style w:type="character" w:customStyle="1" w:styleId="NumberingSymbols">
    <w:name w:val="Numbering Symbols"/>
    <w:rsid w:val="00CA06BC"/>
  </w:style>
  <w:style w:type="character" w:customStyle="1" w:styleId="Titolo1Carattere1">
    <w:name w:val="Titolo 1 Carattere1"/>
    <w:uiPriority w:val="9"/>
    <w:rsid w:val="00CA06BC"/>
    <w:rPr>
      <w:rFonts w:ascii="Cambria" w:eastAsia="MS Gothic" w:hAnsi="Cambria" w:cs="Times New Roman"/>
      <w:b/>
      <w:bCs/>
      <w:color w:val="365F91"/>
      <w:sz w:val="28"/>
      <w:szCs w:val="28"/>
    </w:rPr>
  </w:style>
  <w:style w:type="paragraph" w:customStyle="1" w:styleId="Default">
    <w:name w:val="Default"/>
    <w:rsid w:val="00CA06BC"/>
    <w:pPr>
      <w:autoSpaceDE w:val="0"/>
      <w:autoSpaceDN w:val="0"/>
      <w:adjustRightInd w:val="0"/>
    </w:pPr>
    <w:rPr>
      <w:rFonts w:eastAsia="SimSun"/>
      <w:color w:val="000000"/>
      <w:sz w:val="24"/>
      <w:szCs w:val="24"/>
      <w:lang w:val="it-IT" w:eastAsia="ja-JP"/>
    </w:rPr>
  </w:style>
  <w:style w:type="character" w:customStyle="1" w:styleId="rprtid1">
    <w:name w:val="rprtid1"/>
    <w:rsid w:val="00CA06BC"/>
    <w:rPr>
      <w:vanish w:val="0"/>
      <w:webHidden w:val="0"/>
      <w:color w:val="696969"/>
      <w:specVanish/>
    </w:rPr>
  </w:style>
  <w:style w:type="character" w:customStyle="1" w:styleId="hps">
    <w:name w:val="hps"/>
    <w:basedOn w:val="DefaultParagraphFont"/>
    <w:rsid w:val="00CA06BC"/>
  </w:style>
  <w:style w:type="paragraph" w:styleId="Caption">
    <w:name w:val="caption"/>
    <w:basedOn w:val="Normal"/>
    <w:next w:val="Normal"/>
    <w:qFormat/>
    <w:rsid w:val="00AE71E5"/>
    <w:pPr>
      <w:spacing w:before="120" w:after="120"/>
    </w:pPr>
    <w:rPr>
      <w:rFonts w:eastAsia="MS Mincho"/>
      <w:b/>
      <w:bCs/>
      <w:sz w:val="20"/>
      <w:lang w:val="en-US" w:eastAsia="en-US"/>
    </w:rPr>
  </w:style>
  <w:style w:type="paragraph" w:styleId="Subtitle">
    <w:name w:val="Subtitle"/>
    <w:basedOn w:val="Normal"/>
    <w:next w:val="Normal"/>
    <w:link w:val="SubtitleChar"/>
    <w:uiPriority w:val="99"/>
    <w:qFormat/>
    <w:rsid w:val="00AE71E5"/>
    <w:pPr>
      <w:spacing w:after="60"/>
      <w:jc w:val="center"/>
      <w:outlineLvl w:val="1"/>
    </w:pPr>
    <w:rPr>
      <w:rFonts w:ascii="Cambria" w:eastAsia="MS Mincho" w:hAnsi="Cambria"/>
      <w:szCs w:val="24"/>
      <w:lang w:val="en-US" w:eastAsia="en-US"/>
    </w:rPr>
  </w:style>
  <w:style w:type="character" w:customStyle="1" w:styleId="SubtitleChar">
    <w:name w:val="Subtitle Char"/>
    <w:basedOn w:val="DefaultParagraphFont"/>
    <w:link w:val="Subtitle"/>
    <w:uiPriority w:val="99"/>
    <w:rsid w:val="00AE71E5"/>
    <w:rPr>
      <w:rFonts w:ascii="Cambria" w:eastAsia="MS Mincho" w:hAnsi="Cambria"/>
      <w:sz w:val="24"/>
      <w:szCs w:val="24"/>
    </w:rPr>
  </w:style>
  <w:style w:type="paragraph" w:styleId="NoSpacing">
    <w:name w:val="No Spacing"/>
    <w:basedOn w:val="Normal"/>
    <w:uiPriority w:val="99"/>
    <w:qFormat/>
    <w:rsid w:val="00AE71E5"/>
    <w:rPr>
      <w:rFonts w:eastAsia="MS Mincho"/>
      <w:szCs w:val="24"/>
      <w:lang w:val="en-US" w:eastAsia="en-US"/>
    </w:rPr>
  </w:style>
  <w:style w:type="paragraph" w:styleId="ListParagraph">
    <w:name w:val="List Paragraph"/>
    <w:basedOn w:val="Normal"/>
    <w:uiPriority w:val="99"/>
    <w:qFormat/>
    <w:rsid w:val="00AE71E5"/>
    <w:pPr>
      <w:spacing w:after="100"/>
      <w:ind w:left="708"/>
      <w:jc w:val="both"/>
    </w:pPr>
    <w:rPr>
      <w:rFonts w:eastAsia="MS Mincho"/>
      <w:szCs w:val="24"/>
      <w:lang w:val="en-US" w:eastAsia="en-US"/>
    </w:rPr>
  </w:style>
  <w:style w:type="paragraph" w:styleId="Quote">
    <w:name w:val="Quote"/>
    <w:basedOn w:val="Normal"/>
    <w:next w:val="Normal"/>
    <w:link w:val="QuoteChar"/>
    <w:uiPriority w:val="99"/>
    <w:qFormat/>
    <w:rsid w:val="00AE71E5"/>
    <w:rPr>
      <w:rFonts w:eastAsia="MS Mincho"/>
      <w:i/>
      <w:iCs/>
      <w:szCs w:val="24"/>
      <w:lang w:val="en-US" w:eastAsia="en-US"/>
    </w:rPr>
  </w:style>
  <w:style w:type="character" w:customStyle="1" w:styleId="QuoteChar">
    <w:name w:val="Quote Char"/>
    <w:basedOn w:val="DefaultParagraphFont"/>
    <w:link w:val="Quote"/>
    <w:uiPriority w:val="99"/>
    <w:rsid w:val="00AE71E5"/>
    <w:rPr>
      <w:rFonts w:eastAsia="MS Mincho"/>
      <w:i/>
      <w:iCs/>
      <w:sz w:val="24"/>
      <w:szCs w:val="24"/>
    </w:rPr>
  </w:style>
  <w:style w:type="paragraph" w:styleId="IntenseQuote">
    <w:name w:val="Intense Quote"/>
    <w:basedOn w:val="Normal"/>
    <w:next w:val="Normal"/>
    <w:link w:val="IntenseQuoteChar"/>
    <w:uiPriority w:val="99"/>
    <w:qFormat/>
    <w:rsid w:val="00AE71E5"/>
    <w:pPr>
      <w:ind w:left="720" w:right="720"/>
    </w:pPr>
    <w:rPr>
      <w:rFonts w:eastAsia="MS Mincho"/>
      <w:b/>
      <w:bCs/>
      <w:i/>
      <w:iCs/>
      <w:szCs w:val="24"/>
      <w:lang w:val="en-US" w:eastAsia="en-US"/>
    </w:rPr>
  </w:style>
  <w:style w:type="character" w:customStyle="1" w:styleId="IntenseQuoteChar">
    <w:name w:val="Intense Quote Char"/>
    <w:basedOn w:val="DefaultParagraphFont"/>
    <w:link w:val="IntenseQuote"/>
    <w:uiPriority w:val="99"/>
    <w:rsid w:val="00AE71E5"/>
    <w:rPr>
      <w:rFonts w:eastAsia="MS Mincho"/>
      <w:b/>
      <w:bCs/>
      <w:i/>
      <w:iCs/>
      <w:sz w:val="24"/>
      <w:szCs w:val="24"/>
    </w:rPr>
  </w:style>
  <w:style w:type="character" w:styleId="SubtleEmphasis">
    <w:name w:val="Subtle Emphasis"/>
    <w:uiPriority w:val="99"/>
    <w:qFormat/>
    <w:rsid w:val="00AE71E5"/>
    <w:rPr>
      <w:rFonts w:cs="Times New Roman"/>
      <w:i/>
      <w:iCs/>
      <w:color w:val="auto"/>
    </w:rPr>
  </w:style>
  <w:style w:type="character" w:styleId="IntenseEmphasis">
    <w:name w:val="Intense Emphasis"/>
    <w:uiPriority w:val="99"/>
    <w:qFormat/>
    <w:rsid w:val="00AE71E5"/>
    <w:rPr>
      <w:rFonts w:cs="Times New Roman"/>
      <w:b/>
      <w:bCs/>
      <w:i/>
      <w:iCs/>
      <w:sz w:val="24"/>
      <w:szCs w:val="24"/>
      <w:u w:val="single"/>
    </w:rPr>
  </w:style>
  <w:style w:type="character" w:styleId="SubtleReference">
    <w:name w:val="Subtle Reference"/>
    <w:uiPriority w:val="99"/>
    <w:qFormat/>
    <w:rsid w:val="00AE71E5"/>
    <w:rPr>
      <w:rFonts w:cs="Times New Roman"/>
      <w:sz w:val="24"/>
      <w:szCs w:val="24"/>
      <w:u w:val="single"/>
    </w:rPr>
  </w:style>
  <w:style w:type="character" w:styleId="IntenseReference">
    <w:name w:val="Intense Reference"/>
    <w:uiPriority w:val="99"/>
    <w:qFormat/>
    <w:rsid w:val="00AE71E5"/>
    <w:rPr>
      <w:rFonts w:cs="Times New Roman"/>
      <w:b/>
      <w:bCs/>
      <w:sz w:val="24"/>
      <w:szCs w:val="24"/>
      <w:u w:val="single"/>
    </w:rPr>
  </w:style>
  <w:style w:type="character" w:customStyle="1" w:styleId="BookTitle1">
    <w:name w:val="Book Title1"/>
    <w:aliases w:val="Subtitulo,Название книги,Título do Livro1"/>
    <w:uiPriority w:val="99"/>
    <w:qFormat/>
    <w:rsid w:val="00AE71E5"/>
    <w:rPr>
      <w:rFonts w:cs="Times New Roman"/>
    </w:rPr>
  </w:style>
  <w:style w:type="paragraph" w:customStyle="1" w:styleId="Referencia">
    <w:name w:val="Referencia"/>
    <w:basedOn w:val="Normal"/>
    <w:link w:val="ReferenciaCar"/>
    <w:uiPriority w:val="99"/>
    <w:rsid w:val="00AE71E5"/>
    <w:pPr>
      <w:jc w:val="both"/>
    </w:pPr>
    <w:rPr>
      <w:rFonts w:eastAsia="MS Mincho"/>
      <w:sz w:val="20"/>
      <w:lang w:val="en-US" w:eastAsia="en-US"/>
    </w:rPr>
  </w:style>
  <w:style w:type="character" w:customStyle="1" w:styleId="ReferenciaCar">
    <w:name w:val="Referencia Car"/>
    <w:link w:val="Referencia"/>
    <w:uiPriority w:val="99"/>
    <w:locked/>
    <w:rsid w:val="00AE71E5"/>
    <w:rPr>
      <w:rFonts w:eastAsia="MS Mincho"/>
    </w:rPr>
  </w:style>
  <w:style w:type="paragraph" w:customStyle="1" w:styleId="Tirulo2">
    <w:name w:val="Tirulo 2"/>
    <w:basedOn w:val="Heading1"/>
    <w:link w:val="Tirulo2Car"/>
    <w:uiPriority w:val="99"/>
    <w:rsid w:val="00AE71E5"/>
    <w:pPr>
      <w:keepNext w:val="0"/>
      <w:tabs>
        <w:tab w:val="left" w:pos="280"/>
      </w:tabs>
      <w:overflowPunct w:val="0"/>
      <w:autoSpaceDE w:val="0"/>
      <w:autoSpaceDN w:val="0"/>
      <w:adjustRightInd w:val="0"/>
      <w:spacing w:before="0" w:after="120" w:line="240" w:lineRule="auto"/>
      <w:ind w:left="431" w:hanging="431"/>
      <w:jc w:val="both"/>
      <w:textAlignment w:val="baseline"/>
    </w:pPr>
    <w:rPr>
      <w:rFonts w:ascii="Times New Roman" w:eastAsia="MS Mincho" w:hAnsi="Times New Roman"/>
      <w:color w:val="000000"/>
      <w:kern w:val="0"/>
      <w:sz w:val="24"/>
      <w:szCs w:val="24"/>
      <w:lang w:val="en-US" w:bidi="ur-PK"/>
    </w:rPr>
  </w:style>
  <w:style w:type="character" w:customStyle="1" w:styleId="Tirulo2Car">
    <w:name w:val="Tirulo 2 Car"/>
    <w:link w:val="Tirulo2"/>
    <w:uiPriority w:val="99"/>
    <w:locked/>
    <w:rsid w:val="00AE71E5"/>
    <w:rPr>
      <w:rFonts w:eastAsia="MS Mincho"/>
      <w:b/>
      <w:bCs/>
      <w:color w:val="000000"/>
      <w:sz w:val="24"/>
      <w:szCs w:val="24"/>
      <w:lang w:bidi="ur-PK"/>
    </w:rPr>
  </w:style>
  <w:style w:type="paragraph" w:customStyle="1" w:styleId="References">
    <w:name w:val="References"/>
    <w:basedOn w:val="Normal"/>
    <w:link w:val="ReferencesChar"/>
    <w:uiPriority w:val="99"/>
    <w:rsid w:val="00AE71E5"/>
    <w:pPr>
      <w:tabs>
        <w:tab w:val="right" w:pos="432"/>
      </w:tabs>
      <w:ind w:left="720" w:hanging="720"/>
      <w:jc w:val="both"/>
    </w:pPr>
    <w:rPr>
      <w:rFonts w:eastAsia="MS Mincho"/>
      <w:sz w:val="20"/>
      <w:lang w:val="en-GB" w:eastAsia="en-US"/>
    </w:rPr>
  </w:style>
  <w:style w:type="character" w:customStyle="1" w:styleId="ReferencesChar">
    <w:name w:val="References Char"/>
    <w:link w:val="References"/>
    <w:uiPriority w:val="99"/>
    <w:locked/>
    <w:rsid w:val="00AE71E5"/>
    <w:rPr>
      <w:rFonts w:eastAsia="MS Mincho"/>
      <w:lang w:val="en-GB"/>
    </w:rPr>
  </w:style>
  <w:style w:type="paragraph" w:customStyle="1" w:styleId="AuthorName-c">
    <w:name w:val="Author Name-c"/>
    <w:basedOn w:val="Normal"/>
    <w:link w:val="AuthorName-cChar"/>
    <w:rsid w:val="00AE71E5"/>
    <w:pPr>
      <w:autoSpaceDE w:val="0"/>
      <w:autoSpaceDN w:val="0"/>
      <w:adjustRightInd w:val="0"/>
      <w:spacing w:before="240" w:after="240"/>
    </w:pPr>
    <w:rPr>
      <w:rFonts w:ascii="TimesNewRomanPS-BoldItalicMT" w:eastAsia="MS Mincho" w:hAnsi="TimesNewRomanPS-BoldItalicMT"/>
      <w:b/>
      <w:bCs/>
      <w:iCs/>
      <w:sz w:val="28"/>
      <w:szCs w:val="28"/>
      <w:lang w:val="en-US" w:eastAsia="en-US"/>
    </w:rPr>
  </w:style>
  <w:style w:type="character" w:customStyle="1" w:styleId="AuthorName-cChar">
    <w:name w:val="Author Name-c Char"/>
    <w:link w:val="AuthorName-c"/>
    <w:locked/>
    <w:rsid w:val="00AE71E5"/>
    <w:rPr>
      <w:rFonts w:ascii="TimesNewRomanPS-BoldItalicMT" w:eastAsia="MS Mincho" w:hAnsi="TimesNewRomanPS-BoldItalicMT"/>
      <w:b/>
      <w:bCs/>
      <w:iCs/>
      <w:sz w:val="28"/>
      <w:szCs w:val="28"/>
    </w:rPr>
  </w:style>
  <w:style w:type="paragraph" w:customStyle="1" w:styleId="Manuscripttitle">
    <w:name w:val="Manuscript title"/>
    <w:basedOn w:val="Normal"/>
    <w:link w:val="ManuscripttitleChar"/>
    <w:rsid w:val="00AE71E5"/>
    <w:pPr>
      <w:autoSpaceDE w:val="0"/>
      <w:autoSpaceDN w:val="0"/>
      <w:adjustRightInd w:val="0"/>
      <w:spacing w:after="100"/>
    </w:pPr>
    <w:rPr>
      <w:rFonts w:ascii="TimesNewRomanPS-BoldItalicMT" w:eastAsia="MS Mincho" w:hAnsi="TimesNewRomanPS-BoldItalicMT"/>
      <w:b/>
      <w:bCs/>
      <w:iCs/>
      <w:sz w:val="28"/>
      <w:szCs w:val="28"/>
      <w:lang w:val="en-US" w:eastAsia="en-US"/>
    </w:rPr>
  </w:style>
  <w:style w:type="character" w:customStyle="1" w:styleId="ManuscripttitleChar">
    <w:name w:val="Manuscript title Char"/>
    <w:link w:val="Manuscripttitle"/>
    <w:locked/>
    <w:rsid w:val="00AE71E5"/>
    <w:rPr>
      <w:rFonts w:ascii="TimesNewRomanPS-BoldItalicMT" w:eastAsia="MS Mincho" w:hAnsi="TimesNewRomanPS-BoldItalicMT"/>
      <w:b/>
      <w:bCs/>
      <w:iCs/>
      <w:sz w:val="28"/>
      <w:szCs w:val="28"/>
    </w:rPr>
  </w:style>
  <w:style w:type="character" w:customStyle="1" w:styleId="LastName">
    <w:name w:val="Last Name"/>
    <w:uiPriority w:val="99"/>
    <w:rsid w:val="00AE71E5"/>
    <w:rPr>
      <w:rFonts w:ascii="Times New Roman" w:hAnsi="Times New Roman" w:cs="Times New Roman"/>
      <w:spacing w:val="0"/>
      <w:kern w:val="0"/>
      <w:sz w:val="24"/>
      <w:szCs w:val="24"/>
    </w:rPr>
  </w:style>
  <w:style w:type="paragraph" w:customStyle="1" w:styleId="CorrespondingAuthor">
    <w:name w:val="Corresponding Author"/>
    <w:basedOn w:val="Normal"/>
    <w:link w:val="CorrespondingAuthorChar"/>
    <w:autoRedefine/>
    <w:uiPriority w:val="99"/>
    <w:rsid w:val="00AE71E5"/>
    <w:rPr>
      <w:szCs w:val="24"/>
      <w:lang w:val="en-US" w:eastAsia="en-US"/>
    </w:rPr>
  </w:style>
  <w:style w:type="character" w:customStyle="1" w:styleId="CorrespondingAuthorChar">
    <w:name w:val="Corresponding Author Char"/>
    <w:link w:val="CorrespondingAuthor"/>
    <w:uiPriority w:val="99"/>
    <w:locked/>
    <w:rsid w:val="00AE71E5"/>
    <w:rPr>
      <w:sz w:val="24"/>
      <w:szCs w:val="24"/>
    </w:rPr>
  </w:style>
  <w:style w:type="paragraph" w:customStyle="1" w:styleId="Authors">
    <w:name w:val="Authors"/>
    <w:basedOn w:val="Normal"/>
    <w:next w:val="Normal"/>
    <w:link w:val="AuthorsChar"/>
    <w:autoRedefine/>
    <w:uiPriority w:val="99"/>
    <w:rsid w:val="00AE71E5"/>
    <w:rPr>
      <w:rFonts w:eastAsia="MS Mincho"/>
      <w:bCs/>
      <w:sz w:val="22"/>
      <w:szCs w:val="22"/>
      <w:lang w:val="pt-PT" w:eastAsia="en-US"/>
    </w:rPr>
  </w:style>
  <w:style w:type="character" w:customStyle="1" w:styleId="AuthorsChar">
    <w:name w:val="Authors Char"/>
    <w:link w:val="Authors"/>
    <w:uiPriority w:val="99"/>
    <w:locked/>
    <w:rsid w:val="00AE71E5"/>
    <w:rPr>
      <w:rFonts w:eastAsia="MS Mincho"/>
      <w:bCs/>
      <w:sz w:val="22"/>
      <w:szCs w:val="22"/>
      <w:lang w:val="pt-PT"/>
    </w:rPr>
  </w:style>
  <w:style w:type="character" w:customStyle="1" w:styleId="Initials">
    <w:name w:val="Initials"/>
    <w:uiPriority w:val="99"/>
    <w:rsid w:val="00AE71E5"/>
    <w:rPr>
      <w:rFonts w:ascii="Times New Roman" w:hAnsi="Times New Roman" w:cs="Times New Roman"/>
      <w:sz w:val="24"/>
      <w:szCs w:val="24"/>
    </w:rPr>
  </w:style>
  <w:style w:type="character" w:customStyle="1" w:styleId="TableCaptionChar">
    <w:name w:val="Table Caption Char"/>
    <w:rsid w:val="00AE71E5"/>
    <w:rPr>
      <w:rFonts w:cs="Times New Roman"/>
      <w:b/>
      <w:bCs/>
      <w:color w:val="000000"/>
      <w:sz w:val="18"/>
      <w:szCs w:val="18"/>
      <w:lang w:val="en-US" w:eastAsia="en-US" w:bidi="ar-SA"/>
    </w:rPr>
  </w:style>
  <w:style w:type="paragraph" w:styleId="DocumentMap">
    <w:name w:val="Document Map"/>
    <w:basedOn w:val="Normal"/>
    <w:link w:val="DocumentMapChar"/>
    <w:uiPriority w:val="99"/>
    <w:rsid w:val="00AE71E5"/>
    <w:rPr>
      <w:rFonts w:ascii="Tahoma" w:eastAsia="MS Mincho" w:hAnsi="Tahoma"/>
      <w:sz w:val="16"/>
      <w:szCs w:val="16"/>
      <w:lang w:val="en-US" w:eastAsia="en-US"/>
    </w:rPr>
  </w:style>
  <w:style w:type="character" w:customStyle="1" w:styleId="DocumentMapChar">
    <w:name w:val="Document Map Char"/>
    <w:basedOn w:val="DefaultParagraphFont"/>
    <w:link w:val="DocumentMap"/>
    <w:uiPriority w:val="99"/>
    <w:rsid w:val="00AE71E5"/>
    <w:rPr>
      <w:rFonts w:ascii="Tahoma" w:eastAsia="MS Mincho" w:hAnsi="Tahoma"/>
      <w:sz w:val="16"/>
      <w:szCs w:val="16"/>
    </w:rPr>
  </w:style>
  <w:style w:type="paragraph" w:customStyle="1" w:styleId="address-c">
    <w:name w:val="address-c"/>
    <w:basedOn w:val="Normal"/>
    <w:rsid w:val="00AE71E5"/>
    <w:pPr>
      <w:autoSpaceDE w:val="0"/>
      <w:autoSpaceDN w:val="0"/>
      <w:adjustRightInd w:val="0"/>
      <w:spacing w:before="240" w:after="240"/>
    </w:pPr>
    <w:rPr>
      <w:rFonts w:ascii="TimesNewRomanPS-BoldItalicMT" w:eastAsia="MS Mincho" w:hAnsi="TimesNewRomanPS-BoldItalicMT"/>
      <w:bCs/>
      <w:iCs/>
      <w:sz w:val="20"/>
      <w:szCs w:val="28"/>
      <w:lang w:val="en-US" w:eastAsia="en-US"/>
    </w:rPr>
  </w:style>
  <w:style w:type="paragraph" w:customStyle="1" w:styleId="FirstPageAuthor">
    <w:name w:val="First Page Author"/>
    <w:rsid w:val="00AE71E5"/>
    <w:pPr>
      <w:spacing w:line="264" w:lineRule="auto"/>
      <w:jc w:val="center"/>
    </w:pPr>
    <w:rPr>
      <w:rFonts w:ascii="Calibri" w:eastAsia="MS Mincho" w:hAnsi="Calibri"/>
      <w:b/>
      <w:bCs/>
      <w:i/>
      <w:iCs/>
      <w:noProof/>
      <w:sz w:val="28"/>
      <w:szCs w:val="28"/>
    </w:rPr>
  </w:style>
  <w:style w:type="paragraph" w:customStyle="1" w:styleId="Affiliation">
    <w:name w:val="Affiliation"/>
    <w:next w:val="Normal"/>
    <w:autoRedefine/>
    <w:rsid w:val="00AE71E5"/>
    <w:pPr>
      <w:widowControl w:val="0"/>
      <w:spacing w:before="320" w:after="320"/>
    </w:pPr>
    <w:rPr>
      <w:rFonts w:eastAsia="MS Mincho"/>
      <w:i/>
      <w:iCs/>
      <w:lang w:val="en-GB"/>
    </w:rPr>
  </w:style>
  <w:style w:type="paragraph" w:styleId="PlainText">
    <w:name w:val="Plain Text"/>
    <w:basedOn w:val="Normal"/>
    <w:link w:val="PlainTextChar"/>
    <w:rsid w:val="00AE71E5"/>
    <w:rPr>
      <w:rFonts w:ascii="Courier New" w:eastAsia="MS Mincho" w:hAnsi="Courier New"/>
      <w:sz w:val="20"/>
      <w:lang w:val="ru-RU" w:eastAsia="ru-RU"/>
    </w:rPr>
  </w:style>
  <w:style w:type="character" w:customStyle="1" w:styleId="PlainTextChar">
    <w:name w:val="Plain Text Char"/>
    <w:basedOn w:val="DefaultParagraphFont"/>
    <w:link w:val="PlainText"/>
    <w:rsid w:val="00AE71E5"/>
    <w:rPr>
      <w:rFonts w:ascii="Courier New" w:eastAsia="MS Mincho" w:hAnsi="Courier New"/>
      <w:lang w:val="ru-RU" w:eastAsia="ru-RU"/>
    </w:rPr>
  </w:style>
  <w:style w:type="paragraph" w:customStyle="1" w:styleId="mainheading">
    <w:name w:val="main heading"/>
    <w:basedOn w:val="Normal"/>
    <w:rsid w:val="00AE71E5"/>
    <w:pPr>
      <w:tabs>
        <w:tab w:val="left" w:pos="280"/>
      </w:tabs>
      <w:overflowPunct w:val="0"/>
      <w:autoSpaceDE w:val="0"/>
      <w:autoSpaceDN w:val="0"/>
      <w:adjustRightInd w:val="0"/>
      <w:spacing w:before="240" w:after="120" w:line="360" w:lineRule="auto"/>
      <w:jc w:val="both"/>
      <w:textAlignment w:val="baseline"/>
    </w:pPr>
    <w:rPr>
      <w:b/>
      <w:bCs/>
      <w:caps/>
      <w:color w:val="000000"/>
      <w:sz w:val="28"/>
      <w:lang w:val="en-US" w:eastAsia="en-US" w:bidi="ur-PK"/>
    </w:rPr>
  </w:style>
  <w:style w:type="paragraph" w:customStyle="1" w:styleId="Abstract">
    <w:name w:val="Abstract"/>
    <w:basedOn w:val="Normal"/>
    <w:rsid w:val="00AE71E5"/>
    <w:pPr>
      <w:tabs>
        <w:tab w:val="left" w:pos="280"/>
      </w:tabs>
      <w:overflowPunct w:val="0"/>
      <w:autoSpaceDE w:val="0"/>
      <w:autoSpaceDN w:val="0"/>
      <w:adjustRightInd w:val="0"/>
      <w:spacing w:after="200"/>
      <w:ind w:left="720" w:right="720"/>
      <w:jc w:val="both"/>
      <w:textAlignment w:val="baseline"/>
    </w:pPr>
    <w:rPr>
      <w:bCs/>
      <w:color w:val="000000"/>
      <w:sz w:val="20"/>
      <w:lang w:val="en-US" w:eastAsia="en-US"/>
    </w:rPr>
  </w:style>
  <w:style w:type="paragraph" w:customStyle="1" w:styleId="ManuscriptText-c">
    <w:name w:val="Manuscript Text-c"/>
    <w:basedOn w:val="Normal"/>
    <w:link w:val="ManuscriptText-cChar"/>
    <w:rsid w:val="00AE71E5"/>
    <w:pPr>
      <w:autoSpaceDE w:val="0"/>
      <w:autoSpaceDN w:val="0"/>
      <w:adjustRightInd w:val="0"/>
      <w:spacing w:after="100"/>
      <w:jc w:val="center"/>
    </w:pPr>
    <w:rPr>
      <w:rFonts w:ascii="TimesNewRomanPS-BoldItalicMT" w:hAnsi="TimesNewRomanPS-BoldItalicMT"/>
      <w:b/>
      <w:bCs/>
      <w:iCs/>
      <w:sz w:val="32"/>
      <w:szCs w:val="28"/>
      <w:lang w:val="en-US" w:eastAsia="en-US"/>
    </w:rPr>
  </w:style>
  <w:style w:type="character" w:customStyle="1" w:styleId="ManuscriptText-cChar">
    <w:name w:val="Manuscript Text-c Char"/>
    <w:link w:val="ManuscriptText-c"/>
    <w:locked/>
    <w:rsid w:val="00AE71E5"/>
    <w:rPr>
      <w:rFonts w:ascii="TimesNewRomanPS-BoldItalicMT" w:hAnsi="TimesNewRomanPS-BoldItalicMT"/>
      <w:b/>
      <w:bCs/>
      <w:iCs/>
      <w:sz w:val="32"/>
      <w:szCs w:val="28"/>
    </w:rPr>
  </w:style>
  <w:style w:type="paragraph" w:customStyle="1" w:styleId="manuscriptText-s">
    <w:name w:val="manuscript Text-s"/>
    <w:basedOn w:val="AuthorName-c"/>
    <w:rsid w:val="00AE71E5"/>
    <w:pPr>
      <w:spacing w:before="0" w:after="0"/>
      <w:jc w:val="both"/>
    </w:pPr>
    <w:rPr>
      <w:rFonts w:eastAsia="Times New Roman"/>
      <w:b w:val="0"/>
    </w:rPr>
  </w:style>
  <w:style w:type="paragraph" w:customStyle="1" w:styleId="reference">
    <w:name w:val="reference"/>
    <w:basedOn w:val="Normal"/>
    <w:rsid w:val="00AE71E5"/>
    <w:pPr>
      <w:tabs>
        <w:tab w:val="left" w:pos="280"/>
      </w:tabs>
      <w:overflowPunct w:val="0"/>
      <w:autoSpaceDE w:val="0"/>
      <w:autoSpaceDN w:val="0"/>
      <w:adjustRightInd w:val="0"/>
      <w:spacing w:after="100" w:line="160" w:lineRule="exact"/>
      <w:ind w:left="346" w:hanging="346"/>
      <w:jc w:val="both"/>
      <w:textAlignment w:val="baseline"/>
    </w:pPr>
    <w:rPr>
      <w:bCs/>
      <w:color w:val="000000"/>
      <w:sz w:val="16"/>
      <w:lang w:val="en-US" w:eastAsia="en-US"/>
    </w:rPr>
  </w:style>
  <w:style w:type="paragraph" w:customStyle="1" w:styleId="sub-heading">
    <w:name w:val="sub-heading"/>
    <w:basedOn w:val="Normal"/>
    <w:link w:val="sub-headingChar"/>
    <w:rsid w:val="00AE71E5"/>
    <w:pPr>
      <w:tabs>
        <w:tab w:val="left" w:pos="280"/>
        <w:tab w:val="left" w:pos="2364"/>
        <w:tab w:val="left" w:pos="4213"/>
        <w:tab w:val="left" w:pos="7502"/>
        <w:tab w:val="left" w:pos="9796"/>
        <w:tab w:val="left" w:pos="11733"/>
        <w:tab w:val="left" w:pos="13511"/>
      </w:tabs>
      <w:overflowPunct w:val="0"/>
      <w:autoSpaceDE w:val="0"/>
      <w:autoSpaceDN w:val="0"/>
      <w:adjustRightInd w:val="0"/>
      <w:spacing w:before="240" w:after="120"/>
      <w:jc w:val="both"/>
      <w:textAlignment w:val="baseline"/>
    </w:pPr>
    <w:rPr>
      <w:b/>
      <w:color w:val="000000"/>
      <w:szCs w:val="16"/>
      <w:lang w:val="en-US" w:eastAsia="en-US"/>
    </w:rPr>
  </w:style>
  <w:style w:type="character" w:customStyle="1" w:styleId="sub-headingChar">
    <w:name w:val="sub-heading Char"/>
    <w:link w:val="sub-heading"/>
    <w:locked/>
    <w:rsid w:val="00AE71E5"/>
    <w:rPr>
      <w:b/>
      <w:color w:val="000000"/>
      <w:sz w:val="24"/>
      <w:szCs w:val="16"/>
    </w:rPr>
  </w:style>
  <w:style w:type="paragraph" w:customStyle="1" w:styleId="TableCaption">
    <w:name w:val="Table Caption"/>
    <w:basedOn w:val="Abstract"/>
    <w:rsid w:val="00AE71E5"/>
    <w:pPr>
      <w:tabs>
        <w:tab w:val="clear" w:pos="280"/>
      </w:tabs>
      <w:overflowPunct/>
      <w:spacing w:before="60" w:after="240"/>
      <w:ind w:left="0" w:right="0"/>
      <w:textAlignment w:val="auto"/>
    </w:pPr>
    <w:rPr>
      <w:b/>
      <w:bCs w:val="0"/>
      <w:color w:val="auto"/>
      <w:sz w:val="18"/>
      <w:szCs w:val="18"/>
    </w:rPr>
  </w:style>
  <w:style w:type="paragraph" w:customStyle="1" w:styleId="figure">
    <w:name w:val="figure"/>
    <w:basedOn w:val="Normal"/>
    <w:next w:val="Caption"/>
    <w:link w:val="figureCar"/>
    <w:uiPriority w:val="99"/>
    <w:rsid w:val="00AE71E5"/>
    <w:pPr>
      <w:tabs>
        <w:tab w:val="left" w:pos="280"/>
      </w:tabs>
      <w:overflowPunct w:val="0"/>
      <w:autoSpaceDE w:val="0"/>
      <w:autoSpaceDN w:val="0"/>
      <w:adjustRightInd w:val="0"/>
      <w:spacing w:before="120" w:after="240"/>
      <w:textAlignment w:val="baseline"/>
    </w:pPr>
    <w:rPr>
      <w:bCs/>
      <w:color w:val="000000"/>
      <w:sz w:val="20"/>
      <w:lang w:val="en-US" w:eastAsia="en-US"/>
    </w:rPr>
  </w:style>
  <w:style w:type="character" w:customStyle="1" w:styleId="figureCar">
    <w:name w:val="figure Car"/>
    <w:link w:val="figure"/>
    <w:uiPriority w:val="99"/>
    <w:locked/>
    <w:rsid w:val="00AE71E5"/>
    <w:rPr>
      <w:bCs/>
      <w:color w:val="000000"/>
    </w:rPr>
  </w:style>
  <w:style w:type="paragraph" w:customStyle="1" w:styleId="keywords">
    <w:name w:val="keywords"/>
    <w:basedOn w:val="Normal"/>
    <w:rsid w:val="00AE71E5"/>
    <w:pPr>
      <w:spacing w:after="100"/>
    </w:pPr>
    <w:rPr>
      <w:sz w:val="20"/>
      <w:lang w:val="en-US" w:eastAsia="en-US" w:bidi="ur-PK"/>
    </w:rPr>
  </w:style>
  <w:style w:type="character" w:customStyle="1" w:styleId="ManuscriptTitleChar0">
    <w:name w:val="Manuscript Title Char"/>
    <w:rsid w:val="00AE71E5"/>
    <w:rPr>
      <w:rFonts w:ascii="TimesNewRomanPS-BoldItalicMT" w:hAnsi="TimesNewRomanPS-BoldItalicMT" w:cs="TimesNewRomanPS-BoldItalicMT"/>
      <w:b/>
      <w:bCs/>
      <w:iCs/>
      <w:sz w:val="28"/>
      <w:szCs w:val="28"/>
      <w:lang w:val="en-US" w:eastAsia="en-US" w:bidi="ar-SA"/>
    </w:rPr>
  </w:style>
  <w:style w:type="paragraph" w:customStyle="1" w:styleId="manuscripttitle0">
    <w:name w:val="manuscript title"/>
    <w:basedOn w:val="ManuscriptText-c"/>
    <w:link w:val="manuscripttitleChar1"/>
    <w:rsid w:val="00AE71E5"/>
  </w:style>
  <w:style w:type="character" w:customStyle="1" w:styleId="manuscripttitleChar1">
    <w:name w:val="manuscript title Char"/>
    <w:link w:val="manuscripttitle0"/>
    <w:locked/>
    <w:rsid w:val="00AE71E5"/>
    <w:rPr>
      <w:rFonts w:ascii="TimesNewRomanPS-BoldItalicMT" w:hAnsi="TimesNewRomanPS-BoldItalicMT"/>
      <w:b/>
      <w:bCs/>
      <w:iCs/>
      <w:sz w:val="32"/>
      <w:szCs w:val="28"/>
    </w:rPr>
  </w:style>
  <w:style w:type="character" w:customStyle="1" w:styleId="Manuscripttitle1">
    <w:name w:val="Manuscript title1"/>
    <w:rsid w:val="00AE71E5"/>
    <w:rPr>
      <w:rFonts w:ascii="Times New Roman" w:hAnsi="Times New Roman" w:cs="Times New Roman"/>
      <w:b/>
      <w:sz w:val="32"/>
    </w:rPr>
  </w:style>
  <w:style w:type="paragraph" w:styleId="BodyTextIndent">
    <w:name w:val="Body Text Indent"/>
    <w:basedOn w:val="Normal"/>
    <w:link w:val="BodyTextIndentChar"/>
    <w:rsid w:val="00AE71E5"/>
    <w:pPr>
      <w:spacing w:after="100"/>
      <w:ind w:firstLine="720"/>
      <w:jc w:val="both"/>
    </w:pPr>
    <w:rPr>
      <w:rFonts w:ascii="Arial" w:hAnsi="Arial"/>
      <w:szCs w:val="24"/>
      <w:lang w:val="ro-RO" w:eastAsia="en-US"/>
    </w:rPr>
  </w:style>
  <w:style w:type="character" w:customStyle="1" w:styleId="BodyTextIndentChar">
    <w:name w:val="Body Text Indent Char"/>
    <w:basedOn w:val="DefaultParagraphFont"/>
    <w:link w:val="BodyTextIndent"/>
    <w:rsid w:val="00AE71E5"/>
    <w:rPr>
      <w:rFonts w:ascii="Arial" w:hAnsi="Arial"/>
      <w:sz w:val="24"/>
      <w:szCs w:val="24"/>
      <w:lang w:val="ro-RO"/>
    </w:rPr>
  </w:style>
  <w:style w:type="character" w:customStyle="1" w:styleId="ti2">
    <w:name w:val="ti2"/>
    <w:rsid w:val="00AE71E5"/>
    <w:rPr>
      <w:rFonts w:cs="Times New Roman"/>
      <w:sz w:val="22"/>
      <w:szCs w:val="22"/>
    </w:rPr>
  </w:style>
  <w:style w:type="paragraph" w:customStyle="1" w:styleId="13-Figure">
    <w:name w:val="13-Figure"/>
    <w:basedOn w:val="Normal"/>
    <w:rsid w:val="00AE71E5"/>
    <w:pPr>
      <w:framePr w:w="9072" w:hSpace="181" w:vSpace="181" w:wrap="around" w:hAnchor="margin" w:xAlign="center" w:yAlign="top"/>
      <w:spacing w:before="200" w:after="200" w:line="220" w:lineRule="exact"/>
      <w:jc w:val="both"/>
    </w:pPr>
    <w:rPr>
      <w:sz w:val="18"/>
      <w:lang w:val="en-US" w:eastAsia="en-US"/>
    </w:rPr>
  </w:style>
  <w:style w:type="paragraph" w:customStyle="1" w:styleId="indent">
    <w:name w:val="indent"/>
    <w:basedOn w:val="Normal"/>
    <w:rsid w:val="00AE71E5"/>
    <w:pPr>
      <w:spacing w:before="100" w:beforeAutospacing="1" w:after="100" w:afterAutospacing="1"/>
    </w:pPr>
    <w:rPr>
      <w:szCs w:val="24"/>
      <w:lang w:val="pt-PT" w:eastAsia="ja-JP"/>
    </w:rPr>
  </w:style>
  <w:style w:type="paragraph" w:customStyle="1" w:styleId="sec1ttl">
    <w:name w:val="sec1ttl"/>
    <w:basedOn w:val="Normal"/>
    <w:uiPriority w:val="99"/>
    <w:rsid w:val="00AE71E5"/>
    <w:pPr>
      <w:spacing w:after="240" w:line="480" w:lineRule="atLeast"/>
    </w:pPr>
    <w:rPr>
      <w:b/>
      <w:lang w:val="en-GB" w:eastAsia="en-US"/>
    </w:rPr>
  </w:style>
  <w:style w:type="paragraph" w:styleId="EndnoteText">
    <w:name w:val="endnote text"/>
    <w:basedOn w:val="Normal"/>
    <w:link w:val="EndnoteTextChar"/>
    <w:uiPriority w:val="99"/>
    <w:rsid w:val="00AE71E5"/>
    <w:pPr>
      <w:spacing w:after="100"/>
    </w:pPr>
    <w:rPr>
      <w:sz w:val="20"/>
      <w:lang w:val="en-US" w:eastAsia="en-US"/>
    </w:rPr>
  </w:style>
  <w:style w:type="character" w:customStyle="1" w:styleId="EndnoteTextChar">
    <w:name w:val="Endnote Text Char"/>
    <w:basedOn w:val="DefaultParagraphFont"/>
    <w:link w:val="EndnoteText"/>
    <w:uiPriority w:val="99"/>
    <w:rsid w:val="00AE71E5"/>
  </w:style>
  <w:style w:type="character" w:styleId="EndnoteReference">
    <w:name w:val="endnote reference"/>
    <w:uiPriority w:val="99"/>
    <w:rsid w:val="00AE71E5"/>
    <w:rPr>
      <w:rFonts w:cs="Times New Roman"/>
      <w:vertAlign w:val="superscript"/>
    </w:rPr>
  </w:style>
  <w:style w:type="character" w:styleId="PlaceholderText">
    <w:name w:val="Placeholder Text"/>
    <w:uiPriority w:val="99"/>
    <w:rsid w:val="00AE71E5"/>
    <w:rPr>
      <w:rFonts w:cs="Times New Roman"/>
      <w:color w:val="808080"/>
    </w:rPr>
  </w:style>
  <w:style w:type="paragraph" w:styleId="TableofFigures">
    <w:name w:val="table of figures"/>
    <w:basedOn w:val="Normal"/>
    <w:next w:val="Normal"/>
    <w:uiPriority w:val="99"/>
    <w:rsid w:val="00AE71E5"/>
    <w:pPr>
      <w:jc w:val="both"/>
    </w:pPr>
    <w:rPr>
      <w:szCs w:val="24"/>
      <w:lang w:val="en-US" w:eastAsia="en-US"/>
    </w:rPr>
  </w:style>
  <w:style w:type="paragraph" w:customStyle="1" w:styleId="Equation">
    <w:name w:val="Equation"/>
    <w:basedOn w:val="Normal"/>
    <w:next w:val="Normal"/>
    <w:link w:val="EquationChar"/>
    <w:autoRedefine/>
    <w:uiPriority w:val="99"/>
    <w:rsid w:val="00AE71E5"/>
    <w:pPr>
      <w:tabs>
        <w:tab w:val="center" w:pos="4253"/>
        <w:tab w:val="right" w:pos="8505"/>
      </w:tabs>
    </w:pPr>
    <w:rPr>
      <w:rFonts w:eastAsia="MS Mincho"/>
      <w:position w:val="-24"/>
      <w:sz w:val="20"/>
      <w:lang w:val="en-US" w:eastAsia="en-US"/>
    </w:rPr>
  </w:style>
  <w:style w:type="character" w:customStyle="1" w:styleId="EquationChar">
    <w:name w:val="Equation Char"/>
    <w:link w:val="Equation"/>
    <w:uiPriority w:val="99"/>
    <w:locked/>
    <w:rsid w:val="00AE71E5"/>
    <w:rPr>
      <w:rFonts w:eastAsia="MS Mincho"/>
      <w:position w:val="-24"/>
    </w:rPr>
  </w:style>
  <w:style w:type="character" w:customStyle="1" w:styleId="Affix">
    <w:name w:val="Affix"/>
    <w:uiPriority w:val="99"/>
    <w:rsid w:val="00AE71E5"/>
    <w:rPr>
      <w:rFonts w:ascii="Times New Roman" w:hAnsi="Times New Roman" w:cs="Times New Roman"/>
      <w:sz w:val="20"/>
      <w:szCs w:val="20"/>
    </w:rPr>
  </w:style>
  <w:style w:type="paragraph" w:customStyle="1" w:styleId="Reference0">
    <w:name w:val="Reference"/>
    <w:basedOn w:val="Normal"/>
    <w:uiPriority w:val="99"/>
    <w:rsid w:val="00AE71E5"/>
    <w:pPr>
      <w:ind w:left="288" w:hanging="288"/>
    </w:pPr>
    <w:rPr>
      <w:rFonts w:ascii="Arial" w:eastAsia="MS Mincho" w:hAnsi="Arial" w:cs="Arial"/>
      <w:szCs w:val="24"/>
      <w:lang w:val="en-US" w:eastAsia="en-US"/>
    </w:rPr>
  </w:style>
  <w:style w:type="character" w:customStyle="1" w:styleId="w">
    <w:name w:val="w"/>
    <w:uiPriority w:val="99"/>
    <w:rsid w:val="00AE71E5"/>
    <w:rPr>
      <w:rFonts w:cs="Times New Roman"/>
    </w:rPr>
  </w:style>
  <w:style w:type="paragraph" w:customStyle="1" w:styleId="a">
    <w:name w:val="Κείμενα"/>
    <w:uiPriority w:val="99"/>
    <w:rsid w:val="00AE71E5"/>
    <w:pPr>
      <w:spacing w:line="240" w:lineRule="exact"/>
      <w:jc w:val="both"/>
    </w:pPr>
    <w:rPr>
      <w:rFonts w:eastAsia="MS Mincho"/>
      <w:lang w:val="en-GB"/>
    </w:rPr>
  </w:style>
  <w:style w:type="paragraph" w:customStyle="1" w:styleId="eea">
    <w:name w:val="?e?µe?a"/>
    <w:uiPriority w:val="99"/>
    <w:rsid w:val="00AE71E5"/>
    <w:pPr>
      <w:overflowPunct w:val="0"/>
      <w:autoSpaceDE w:val="0"/>
      <w:autoSpaceDN w:val="0"/>
      <w:adjustRightInd w:val="0"/>
      <w:spacing w:line="240" w:lineRule="exact"/>
      <w:jc w:val="both"/>
      <w:textAlignment w:val="baseline"/>
    </w:pPr>
    <w:rPr>
      <w:rFonts w:eastAsia="MS Mincho"/>
      <w:lang w:val="en-GB"/>
    </w:rPr>
  </w:style>
  <w:style w:type="paragraph" w:customStyle="1" w:styleId="a0">
    <w:name w:val="Εξισώσεις"/>
    <w:basedOn w:val="a"/>
    <w:uiPriority w:val="99"/>
    <w:rsid w:val="00AE71E5"/>
  </w:style>
  <w:style w:type="character" w:customStyle="1" w:styleId="CommentSubjectChar1">
    <w:name w:val="Comment Subject Char1"/>
    <w:uiPriority w:val="99"/>
    <w:rsid w:val="00AE71E5"/>
    <w:rPr>
      <w:b/>
      <w:bCs/>
    </w:rPr>
  </w:style>
  <w:style w:type="paragraph" w:styleId="TOC1">
    <w:name w:val="toc 1"/>
    <w:basedOn w:val="Normal"/>
    <w:next w:val="Normal"/>
    <w:autoRedefine/>
    <w:uiPriority w:val="99"/>
    <w:rsid w:val="00AE71E5"/>
    <w:pPr>
      <w:tabs>
        <w:tab w:val="left" w:pos="680"/>
        <w:tab w:val="right" w:leader="dot" w:pos="9066"/>
      </w:tabs>
      <w:spacing w:before="120"/>
      <w:jc w:val="both"/>
    </w:pPr>
    <w:rPr>
      <w:rFonts w:ascii="Times" w:hAnsi="Times"/>
      <w:b/>
      <w:caps/>
      <w:noProof/>
      <w:lang w:val="en-GB" w:eastAsia="en-US"/>
    </w:rPr>
  </w:style>
  <w:style w:type="paragraph" w:styleId="TOC2">
    <w:name w:val="toc 2"/>
    <w:basedOn w:val="Normal"/>
    <w:next w:val="Normal"/>
    <w:autoRedefine/>
    <w:uiPriority w:val="99"/>
    <w:rsid w:val="00AE71E5"/>
    <w:pPr>
      <w:tabs>
        <w:tab w:val="left" w:pos="1247"/>
        <w:tab w:val="right" w:leader="dot" w:pos="9066"/>
      </w:tabs>
      <w:ind w:left="340"/>
      <w:jc w:val="both"/>
    </w:pPr>
    <w:rPr>
      <w:rFonts w:ascii="Times" w:hAnsi="Times"/>
      <w:noProof/>
      <w:lang w:val="en-GB" w:eastAsia="en-US"/>
    </w:rPr>
  </w:style>
  <w:style w:type="paragraph" w:styleId="TOC3">
    <w:name w:val="toc 3"/>
    <w:basedOn w:val="Normal"/>
    <w:next w:val="Normal"/>
    <w:autoRedefine/>
    <w:uiPriority w:val="99"/>
    <w:rsid w:val="00AE71E5"/>
    <w:pPr>
      <w:tabs>
        <w:tab w:val="left" w:pos="1247"/>
        <w:tab w:val="right" w:leader="dot" w:pos="9066"/>
      </w:tabs>
      <w:ind w:left="680"/>
      <w:jc w:val="both"/>
    </w:pPr>
    <w:rPr>
      <w:rFonts w:ascii="Times" w:hAnsi="Times"/>
      <w:noProof/>
      <w:lang w:val="en-GB" w:eastAsia="en-US"/>
    </w:rPr>
  </w:style>
  <w:style w:type="paragraph" w:styleId="TOC4">
    <w:name w:val="toc 4"/>
    <w:basedOn w:val="Normal"/>
    <w:next w:val="Normal"/>
    <w:autoRedefine/>
    <w:uiPriority w:val="99"/>
    <w:rsid w:val="00AE71E5"/>
    <w:pPr>
      <w:tabs>
        <w:tab w:val="left" w:pos="1920"/>
        <w:tab w:val="right" w:leader="dot" w:pos="9066"/>
      </w:tabs>
      <w:ind w:left="1247"/>
      <w:jc w:val="both"/>
    </w:pPr>
    <w:rPr>
      <w:rFonts w:ascii="Times" w:hAnsi="Times"/>
      <w:noProof/>
      <w:lang w:val="en-GB" w:eastAsia="en-US"/>
    </w:rPr>
  </w:style>
  <w:style w:type="paragraph" w:styleId="Index1">
    <w:name w:val="index 1"/>
    <w:basedOn w:val="Normal"/>
    <w:next w:val="Normal"/>
    <w:autoRedefine/>
    <w:uiPriority w:val="99"/>
    <w:rsid w:val="00AE71E5"/>
    <w:pPr>
      <w:spacing w:before="240" w:line="360" w:lineRule="auto"/>
      <w:ind w:left="240" w:hanging="240"/>
      <w:jc w:val="both"/>
    </w:pPr>
    <w:rPr>
      <w:rFonts w:ascii="Times" w:hAnsi="Times"/>
      <w:lang w:val="en-GB" w:eastAsia="en-US"/>
    </w:rPr>
  </w:style>
  <w:style w:type="paragraph" w:styleId="Index2">
    <w:name w:val="index 2"/>
    <w:basedOn w:val="Normal"/>
    <w:next w:val="Normal"/>
    <w:autoRedefine/>
    <w:uiPriority w:val="99"/>
    <w:rsid w:val="00AE71E5"/>
    <w:pPr>
      <w:spacing w:before="240" w:line="360" w:lineRule="auto"/>
      <w:ind w:left="480" w:hanging="240"/>
      <w:jc w:val="both"/>
    </w:pPr>
    <w:rPr>
      <w:rFonts w:ascii="Times" w:hAnsi="Times"/>
      <w:lang w:val="en-GB" w:eastAsia="en-US"/>
    </w:rPr>
  </w:style>
  <w:style w:type="paragraph" w:styleId="Index3">
    <w:name w:val="index 3"/>
    <w:basedOn w:val="Normal"/>
    <w:next w:val="Normal"/>
    <w:autoRedefine/>
    <w:uiPriority w:val="99"/>
    <w:rsid w:val="00AE71E5"/>
    <w:pPr>
      <w:spacing w:before="240" w:line="360" w:lineRule="auto"/>
      <w:ind w:left="720" w:hanging="240"/>
      <w:jc w:val="both"/>
    </w:pPr>
    <w:rPr>
      <w:rFonts w:ascii="Times" w:hAnsi="Times"/>
      <w:lang w:val="en-GB" w:eastAsia="en-US"/>
    </w:rPr>
  </w:style>
  <w:style w:type="paragraph" w:styleId="Index4">
    <w:name w:val="index 4"/>
    <w:basedOn w:val="Normal"/>
    <w:next w:val="Normal"/>
    <w:autoRedefine/>
    <w:uiPriority w:val="99"/>
    <w:rsid w:val="00AE71E5"/>
    <w:pPr>
      <w:spacing w:before="240" w:line="360" w:lineRule="auto"/>
      <w:ind w:left="960" w:hanging="240"/>
      <w:jc w:val="both"/>
    </w:pPr>
    <w:rPr>
      <w:rFonts w:ascii="Times" w:hAnsi="Times"/>
      <w:lang w:val="en-GB" w:eastAsia="en-US"/>
    </w:rPr>
  </w:style>
  <w:style w:type="paragraph" w:styleId="Index5">
    <w:name w:val="index 5"/>
    <w:basedOn w:val="Normal"/>
    <w:next w:val="Normal"/>
    <w:autoRedefine/>
    <w:uiPriority w:val="99"/>
    <w:rsid w:val="00AE71E5"/>
    <w:pPr>
      <w:spacing w:before="240" w:line="360" w:lineRule="auto"/>
      <w:ind w:left="1200" w:hanging="240"/>
      <w:jc w:val="both"/>
    </w:pPr>
    <w:rPr>
      <w:rFonts w:ascii="Times" w:hAnsi="Times"/>
      <w:lang w:val="en-GB" w:eastAsia="en-US"/>
    </w:rPr>
  </w:style>
  <w:style w:type="paragraph" w:styleId="Index6">
    <w:name w:val="index 6"/>
    <w:basedOn w:val="Normal"/>
    <w:next w:val="Normal"/>
    <w:autoRedefine/>
    <w:uiPriority w:val="99"/>
    <w:rsid w:val="00AE71E5"/>
    <w:pPr>
      <w:spacing w:before="240" w:line="360" w:lineRule="auto"/>
      <w:ind w:left="1440" w:hanging="240"/>
      <w:jc w:val="both"/>
    </w:pPr>
    <w:rPr>
      <w:rFonts w:ascii="Times" w:hAnsi="Times"/>
      <w:lang w:val="en-GB" w:eastAsia="en-US"/>
    </w:rPr>
  </w:style>
  <w:style w:type="paragraph" w:styleId="Index7">
    <w:name w:val="index 7"/>
    <w:basedOn w:val="Normal"/>
    <w:next w:val="Normal"/>
    <w:autoRedefine/>
    <w:uiPriority w:val="99"/>
    <w:rsid w:val="00AE71E5"/>
    <w:pPr>
      <w:spacing w:before="240" w:line="360" w:lineRule="auto"/>
      <w:ind w:left="1680" w:hanging="240"/>
      <w:jc w:val="both"/>
    </w:pPr>
    <w:rPr>
      <w:rFonts w:ascii="Times" w:hAnsi="Times"/>
      <w:lang w:val="en-GB" w:eastAsia="en-US"/>
    </w:rPr>
  </w:style>
  <w:style w:type="paragraph" w:styleId="Index8">
    <w:name w:val="index 8"/>
    <w:basedOn w:val="Normal"/>
    <w:next w:val="Normal"/>
    <w:autoRedefine/>
    <w:uiPriority w:val="99"/>
    <w:rsid w:val="00AE71E5"/>
    <w:pPr>
      <w:spacing w:before="240" w:line="360" w:lineRule="auto"/>
      <w:ind w:left="1920" w:hanging="240"/>
      <w:jc w:val="both"/>
    </w:pPr>
    <w:rPr>
      <w:rFonts w:ascii="Times" w:hAnsi="Times"/>
      <w:lang w:val="en-GB" w:eastAsia="en-US"/>
    </w:rPr>
  </w:style>
  <w:style w:type="paragraph" w:styleId="Index9">
    <w:name w:val="index 9"/>
    <w:basedOn w:val="Normal"/>
    <w:next w:val="Normal"/>
    <w:autoRedefine/>
    <w:uiPriority w:val="99"/>
    <w:rsid w:val="00AE71E5"/>
    <w:pPr>
      <w:spacing w:before="240" w:line="360" w:lineRule="auto"/>
      <w:ind w:left="2160" w:hanging="240"/>
      <w:jc w:val="both"/>
    </w:pPr>
    <w:rPr>
      <w:rFonts w:ascii="Times" w:hAnsi="Times"/>
      <w:lang w:val="en-GB" w:eastAsia="en-US"/>
    </w:rPr>
  </w:style>
  <w:style w:type="paragraph" w:styleId="IndexHeading">
    <w:name w:val="index heading"/>
    <w:basedOn w:val="Normal"/>
    <w:next w:val="Index1"/>
    <w:uiPriority w:val="99"/>
    <w:rsid w:val="00AE71E5"/>
    <w:pPr>
      <w:spacing w:before="240" w:line="360" w:lineRule="auto"/>
      <w:jc w:val="both"/>
    </w:pPr>
    <w:rPr>
      <w:rFonts w:ascii="Times" w:hAnsi="Times"/>
      <w:lang w:val="en-GB" w:eastAsia="en-US"/>
    </w:rPr>
  </w:style>
  <w:style w:type="paragraph" w:styleId="TOC5">
    <w:name w:val="toc 5"/>
    <w:basedOn w:val="Normal"/>
    <w:next w:val="Normal"/>
    <w:autoRedefine/>
    <w:uiPriority w:val="99"/>
    <w:rsid w:val="00AE71E5"/>
    <w:pPr>
      <w:spacing w:before="240" w:line="360" w:lineRule="auto"/>
      <w:ind w:left="960"/>
      <w:jc w:val="both"/>
    </w:pPr>
    <w:rPr>
      <w:rFonts w:ascii="Times" w:hAnsi="Times"/>
      <w:lang w:val="en-GB" w:eastAsia="en-US"/>
    </w:rPr>
  </w:style>
  <w:style w:type="paragraph" w:styleId="TOC6">
    <w:name w:val="toc 6"/>
    <w:basedOn w:val="Normal"/>
    <w:next w:val="Normal"/>
    <w:autoRedefine/>
    <w:uiPriority w:val="99"/>
    <w:rsid w:val="00AE71E5"/>
    <w:pPr>
      <w:spacing w:before="240" w:line="360" w:lineRule="auto"/>
      <w:ind w:left="1200"/>
      <w:jc w:val="both"/>
    </w:pPr>
    <w:rPr>
      <w:rFonts w:ascii="Times" w:hAnsi="Times"/>
      <w:lang w:val="en-GB" w:eastAsia="en-US"/>
    </w:rPr>
  </w:style>
  <w:style w:type="paragraph" w:styleId="TOC7">
    <w:name w:val="toc 7"/>
    <w:basedOn w:val="Normal"/>
    <w:next w:val="Normal"/>
    <w:autoRedefine/>
    <w:uiPriority w:val="99"/>
    <w:rsid w:val="00AE71E5"/>
    <w:pPr>
      <w:spacing w:before="240" w:line="360" w:lineRule="auto"/>
      <w:ind w:left="1440"/>
      <w:jc w:val="both"/>
    </w:pPr>
    <w:rPr>
      <w:rFonts w:ascii="Times" w:hAnsi="Times"/>
      <w:lang w:val="en-GB" w:eastAsia="en-US"/>
    </w:rPr>
  </w:style>
  <w:style w:type="paragraph" w:styleId="TOC8">
    <w:name w:val="toc 8"/>
    <w:basedOn w:val="Normal"/>
    <w:next w:val="Normal"/>
    <w:autoRedefine/>
    <w:uiPriority w:val="99"/>
    <w:rsid w:val="00AE71E5"/>
    <w:pPr>
      <w:spacing w:before="240" w:line="360" w:lineRule="auto"/>
      <w:ind w:left="1680"/>
      <w:jc w:val="both"/>
    </w:pPr>
    <w:rPr>
      <w:rFonts w:ascii="Times" w:hAnsi="Times"/>
      <w:lang w:val="en-GB" w:eastAsia="en-US"/>
    </w:rPr>
  </w:style>
  <w:style w:type="paragraph" w:styleId="TOC9">
    <w:name w:val="toc 9"/>
    <w:basedOn w:val="Normal"/>
    <w:next w:val="Normal"/>
    <w:autoRedefine/>
    <w:uiPriority w:val="99"/>
    <w:rsid w:val="00AE71E5"/>
    <w:pPr>
      <w:spacing w:before="240" w:line="360" w:lineRule="auto"/>
      <w:ind w:left="1920"/>
      <w:jc w:val="both"/>
    </w:pPr>
    <w:rPr>
      <w:rFonts w:ascii="Times" w:hAnsi="Times"/>
      <w:lang w:val="en-GB" w:eastAsia="en-US"/>
    </w:rPr>
  </w:style>
  <w:style w:type="character" w:customStyle="1" w:styleId="a1">
    <w:name w:val="a"/>
    <w:uiPriority w:val="99"/>
    <w:rsid w:val="00AE71E5"/>
    <w:rPr>
      <w:rFonts w:cs="Times New Roman"/>
    </w:rPr>
  </w:style>
  <w:style w:type="character" w:customStyle="1" w:styleId="b">
    <w:name w:val="b"/>
    <w:uiPriority w:val="99"/>
    <w:rsid w:val="00AE71E5"/>
    <w:rPr>
      <w:rFonts w:cs="Times New Roman"/>
    </w:rPr>
  </w:style>
  <w:style w:type="character" w:customStyle="1" w:styleId="d">
    <w:name w:val="d"/>
    <w:uiPriority w:val="99"/>
    <w:rsid w:val="00AE71E5"/>
    <w:rPr>
      <w:rFonts w:cs="Times New Roman"/>
    </w:rPr>
  </w:style>
  <w:style w:type="paragraph" w:customStyle="1" w:styleId="Textkrper">
    <w:name w:val="Textkцrper"/>
    <w:basedOn w:val="Normal"/>
    <w:next w:val="Normal"/>
    <w:uiPriority w:val="99"/>
    <w:rsid w:val="00AE71E5"/>
    <w:pPr>
      <w:widowControl w:val="0"/>
      <w:autoSpaceDE w:val="0"/>
      <w:autoSpaceDN w:val="0"/>
      <w:adjustRightInd w:val="0"/>
    </w:pPr>
    <w:rPr>
      <w:rFonts w:ascii="Arial" w:hAnsi="Arial"/>
      <w:szCs w:val="24"/>
      <w:lang w:val="ru-RU" w:eastAsia="ru-RU"/>
    </w:rPr>
  </w:style>
  <w:style w:type="paragraph" w:customStyle="1" w:styleId="Beschriftung1">
    <w:name w:val="Beschriftung1"/>
    <w:basedOn w:val="Normal"/>
    <w:next w:val="Normal"/>
    <w:uiPriority w:val="99"/>
    <w:rsid w:val="00AE71E5"/>
    <w:pPr>
      <w:widowControl w:val="0"/>
      <w:autoSpaceDE w:val="0"/>
      <w:autoSpaceDN w:val="0"/>
      <w:adjustRightInd w:val="0"/>
      <w:spacing w:before="120" w:after="120"/>
    </w:pPr>
    <w:rPr>
      <w:rFonts w:ascii="Arial" w:hAnsi="Arial"/>
      <w:szCs w:val="24"/>
      <w:lang w:val="ru-RU" w:eastAsia="ru-RU"/>
    </w:rPr>
  </w:style>
  <w:style w:type="character" w:customStyle="1" w:styleId="MTEquationSection">
    <w:name w:val="MTEquationSection"/>
    <w:uiPriority w:val="99"/>
    <w:rsid w:val="00AE71E5"/>
    <w:rPr>
      <w:rFonts w:cs="Times New Roman"/>
      <w:vanish w:val="0"/>
      <w:color w:val="FF0000"/>
      <w:sz w:val="30"/>
      <w:szCs w:val="30"/>
    </w:rPr>
  </w:style>
  <w:style w:type="paragraph" w:customStyle="1" w:styleId="MTDisplayEquation">
    <w:name w:val="MTDisplayEquation"/>
    <w:basedOn w:val="Normal"/>
    <w:next w:val="Normal"/>
    <w:rsid w:val="00AE71E5"/>
    <w:pPr>
      <w:tabs>
        <w:tab w:val="center" w:pos="4680"/>
        <w:tab w:val="right" w:pos="9360"/>
      </w:tabs>
      <w:jc w:val="both"/>
    </w:pPr>
    <w:rPr>
      <w:sz w:val="30"/>
      <w:szCs w:val="30"/>
      <w:lang w:val="ru-RU" w:eastAsia="ru-RU"/>
    </w:rPr>
  </w:style>
  <w:style w:type="paragraph" w:customStyle="1" w:styleId="PaperTitle">
    <w:name w:val="Paper_Title"/>
    <w:basedOn w:val="Normal"/>
    <w:next w:val="Author0"/>
    <w:uiPriority w:val="99"/>
    <w:rsid w:val="00AE71E5"/>
    <w:pPr>
      <w:spacing w:before="240" w:after="480"/>
      <w:jc w:val="center"/>
    </w:pPr>
    <w:rPr>
      <w:b/>
      <w:bCs/>
      <w:caps/>
      <w:noProof/>
      <w:sz w:val="28"/>
      <w:szCs w:val="24"/>
      <w:lang w:val="en-US" w:eastAsia="en-US"/>
    </w:rPr>
  </w:style>
  <w:style w:type="paragraph" w:customStyle="1" w:styleId="Author0">
    <w:name w:val="Author"/>
    <w:basedOn w:val="Normal"/>
    <w:next w:val="Authoraddress"/>
    <w:uiPriority w:val="99"/>
    <w:rsid w:val="00AE71E5"/>
    <w:pPr>
      <w:jc w:val="center"/>
    </w:pPr>
    <w:rPr>
      <w:b/>
      <w:noProof/>
      <w:szCs w:val="24"/>
      <w:lang w:val="lt-LT" w:eastAsia="en-US"/>
    </w:rPr>
  </w:style>
  <w:style w:type="paragraph" w:customStyle="1" w:styleId="Authoraddress">
    <w:name w:val="Author_address"/>
    <w:basedOn w:val="Author0"/>
    <w:uiPriority w:val="99"/>
    <w:rsid w:val="00AE71E5"/>
    <w:rPr>
      <w:b w:val="0"/>
      <w:bCs/>
      <w:i/>
    </w:rPr>
  </w:style>
  <w:style w:type="paragraph" w:customStyle="1" w:styleId="Summary">
    <w:name w:val="Summary"/>
    <w:basedOn w:val="Normal"/>
    <w:uiPriority w:val="99"/>
    <w:rsid w:val="00AE71E5"/>
    <w:pPr>
      <w:spacing w:before="240"/>
      <w:ind w:left="425" w:right="425"/>
      <w:jc w:val="both"/>
    </w:pPr>
    <w:rPr>
      <w:noProof/>
      <w:sz w:val="20"/>
      <w:szCs w:val="24"/>
      <w:lang w:val="en-US" w:eastAsia="en-US"/>
    </w:rPr>
  </w:style>
  <w:style w:type="paragraph" w:styleId="BodyText2">
    <w:name w:val="Body Text 2"/>
    <w:basedOn w:val="Normal"/>
    <w:link w:val="BodyText2Char"/>
    <w:rsid w:val="00AE71E5"/>
    <w:pPr>
      <w:spacing w:after="120" w:line="480" w:lineRule="auto"/>
    </w:pPr>
    <w:rPr>
      <w:sz w:val="20"/>
      <w:lang w:val="ru-RU" w:eastAsia="ru-RU"/>
    </w:rPr>
  </w:style>
  <w:style w:type="character" w:customStyle="1" w:styleId="BodyText2Char">
    <w:name w:val="Body Text 2 Char"/>
    <w:basedOn w:val="DefaultParagraphFont"/>
    <w:link w:val="BodyText2"/>
    <w:rsid w:val="00AE71E5"/>
    <w:rPr>
      <w:lang w:val="ru-RU" w:eastAsia="ru-RU"/>
    </w:rPr>
  </w:style>
  <w:style w:type="paragraph" w:styleId="HTMLAddress">
    <w:name w:val="HTML Address"/>
    <w:basedOn w:val="Normal"/>
    <w:link w:val="HTMLAddressChar"/>
    <w:uiPriority w:val="99"/>
    <w:rsid w:val="00AE71E5"/>
    <w:rPr>
      <w:i/>
      <w:iCs/>
      <w:szCs w:val="24"/>
      <w:lang w:val="ru-RU" w:eastAsia="ru-RU"/>
    </w:rPr>
  </w:style>
  <w:style w:type="character" w:customStyle="1" w:styleId="HTMLAddressChar">
    <w:name w:val="HTML Address Char"/>
    <w:basedOn w:val="DefaultParagraphFont"/>
    <w:link w:val="HTMLAddress"/>
    <w:uiPriority w:val="99"/>
    <w:rsid w:val="00AE71E5"/>
    <w:rPr>
      <w:i/>
      <w:iCs/>
      <w:sz w:val="24"/>
      <w:szCs w:val="24"/>
      <w:lang w:val="ru-RU" w:eastAsia="ru-RU"/>
    </w:rPr>
  </w:style>
  <w:style w:type="paragraph" w:styleId="EnvelopeAddress">
    <w:name w:val="envelope address"/>
    <w:basedOn w:val="Normal"/>
    <w:uiPriority w:val="99"/>
    <w:rsid w:val="00AE71E5"/>
    <w:pPr>
      <w:framePr w:w="7920" w:h="1980" w:hRule="exact" w:hSpace="180" w:wrap="auto" w:hAnchor="page" w:xAlign="center" w:yAlign="bottom"/>
      <w:ind w:left="2880"/>
    </w:pPr>
    <w:rPr>
      <w:rFonts w:ascii="Arial" w:hAnsi="Arial" w:cs="Arial"/>
      <w:szCs w:val="24"/>
      <w:lang w:val="ru-RU" w:eastAsia="ru-RU"/>
    </w:rPr>
  </w:style>
  <w:style w:type="paragraph" w:styleId="Date">
    <w:name w:val="Date"/>
    <w:basedOn w:val="Normal"/>
    <w:next w:val="Normal"/>
    <w:link w:val="DateChar"/>
    <w:uiPriority w:val="99"/>
    <w:rsid w:val="00AE71E5"/>
    <w:rPr>
      <w:szCs w:val="24"/>
      <w:lang w:val="ru-RU" w:eastAsia="ru-RU"/>
    </w:rPr>
  </w:style>
  <w:style w:type="character" w:customStyle="1" w:styleId="DateChar">
    <w:name w:val="Date Char"/>
    <w:basedOn w:val="DefaultParagraphFont"/>
    <w:link w:val="Date"/>
    <w:uiPriority w:val="99"/>
    <w:rsid w:val="00AE71E5"/>
    <w:rPr>
      <w:sz w:val="24"/>
      <w:szCs w:val="24"/>
      <w:lang w:val="ru-RU" w:eastAsia="ru-RU"/>
    </w:rPr>
  </w:style>
  <w:style w:type="paragraph" w:styleId="NoteHeading">
    <w:name w:val="Note Heading"/>
    <w:basedOn w:val="Normal"/>
    <w:next w:val="Normal"/>
    <w:link w:val="NoteHeadingChar"/>
    <w:uiPriority w:val="99"/>
    <w:rsid w:val="00AE71E5"/>
    <w:rPr>
      <w:szCs w:val="24"/>
      <w:lang w:val="ru-RU" w:eastAsia="ru-RU"/>
    </w:rPr>
  </w:style>
  <w:style w:type="character" w:customStyle="1" w:styleId="NoteHeadingChar">
    <w:name w:val="Note Heading Char"/>
    <w:basedOn w:val="DefaultParagraphFont"/>
    <w:link w:val="NoteHeading"/>
    <w:uiPriority w:val="99"/>
    <w:rsid w:val="00AE71E5"/>
    <w:rPr>
      <w:sz w:val="24"/>
      <w:szCs w:val="24"/>
      <w:lang w:val="ru-RU" w:eastAsia="ru-RU"/>
    </w:rPr>
  </w:style>
  <w:style w:type="paragraph" w:styleId="BodyTextFirstIndent">
    <w:name w:val="Body Text First Indent"/>
    <w:basedOn w:val="BodyText"/>
    <w:link w:val="BodyTextFirstIndentChar"/>
    <w:rsid w:val="00AE71E5"/>
    <w:pPr>
      <w:ind w:firstLine="210"/>
    </w:pPr>
    <w:rPr>
      <w:rFonts w:ascii="Times New Roman" w:eastAsia="Times New Roman" w:hAnsi="Times New Roman"/>
      <w:sz w:val="24"/>
      <w:szCs w:val="24"/>
      <w:lang w:val="ru-RU" w:eastAsia="ru-RU"/>
    </w:rPr>
  </w:style>
  <w:style w:type="character" w:customStyle="1" w:styleId="BodyTextFirstIndentChar">
    <w:name w:val="Body Text First Indent Char"/>
    <w:basedOn w:val="BodyTextChar"/>
    <w:link w:val="BodyTextFirstIndent"/>
    <w:rsid w:val="00AE71E5"/>
    <w:rPr>
      <w:rFonts w:ascii="Calibri" w:eastAsia="Cambria" w:hAnsi="Calibri"/>
      <w:sz w:val="24"/>
      <w:szCs w:val="24"/>
      <w:lang w:val="ru-RU" w:eastAsia="ru-RU"/>
    </w:rPr>
  </w:style>
  <w:style w:type="paragraph" w:styleId="BodyTextFirstIndent2">
    <w:name w:val="Body Text First Indent 2"/>
    <w:basedOn w:val="BodyTextIndent"/>
    <w:link w:val="BodyTextFirstIndent2Char"/>
    <w:uiPriority w:val="99"/>
    <w:rsid w:val="00AE71E5"/>
    <w:pPr>
      <w:spacing w:after="120"/>
      <w:ind w:left="283" w:firstLine="210"/>
      <w:jc w:val="left"/>
    </w:pPr>
    <w:rPr>
      <w:lang w:val="ru-RU" w:eastAsia="ru-RU"/>
    </w:rPr>
  </w:style>
  <w:style w:type="character" w:customStyle="1" w:styleId="BodyTextFirstIndent2Char">
    <w:name w:val="Body Text First Indent 2 Char"/>
    <w:basedOn w:val="BodyTextIndentChar"/>
    <w:link w:val="BodyTextFirstIndent2"/>
    <w:uiPriority w:val="99"/>
    <w:rsid w:val="00AE71E5"/>
    <w:rPr>
      <w:rFonts w:ascii="Arial" w:hAnsi="Arial"/>
      <w:sz w:val="24"/>
      <w:szCs w:val="24"/>
      <w:lang w:val="ru-RU" w:eastAsia="ru-RU"/>
    </w:rPr>
  </w:style>
  <w:style w:type="paragraph" w:styleId="ListBullet2">
    <w:name w:val="List Bullet 2"/>
    <w:basedOn w:val="Normal"/>
    <w:uiPriority w:val="99"/>
    <w:rsid w:val="00AE71E5"/>
    <w:pPr>
      <w:tabs>
        <w:tab w:val="num" w:pos="643"/>
      </w:tabs>
      <w:ind w:left="643" w:hanging="360"/>
    </w:pPr>
    <w:rPr>
      <w:szCs w:val="24"/>
      <w:lang w:val="ru-RU" w:eastAsia="ru-RU"/>
    </w:rPr>
  </w:style>
  <w:style w:type="paragraph" w:styleId="ListBullet3">
    <w:name w:val="List Bullet 3"/>
    <w:basedOn w:val="Normal"/>
    <w:uiPriority w:val="99"/>
    <w:rsid w:val="00AE71E5"/>
    <w:pPr>
      <w:tabs>
        <w:tab w:val="num" w:pos="926"/>
      </w:tabs>
      <w:ind w:left="926" w:hanging="360"/>
    </w:pPr>
    <w:rPr>
      <w:szCs w:val="24"/>
      <w:lang w:val="ru-RU" w:eastAsia="ru-RU"/>
    </w:rPr>
  </w:style>
  <w:style w:type="paragraph" w:styleId="ListBullet4">
    <w:name w:val="List Bullet 4"/>
    <w:basedOn w:val="Normal"/>
    <w:uiPriority w:val="99"/>
    <w:rsid w:val="00AE71E5"/>
    <w:pPr>
      <w:tabs>
        <w:tab w:val="num" w:pos="1209"/>
      </w:tabs>
      <w:ind w:left="1209" w:hanging="360"/>
    </w:pPr>
    <w:rPr>
      <w:szCs w:val="24"/>
      <w:lang w:val="ru-RU" w:eastAsia="ru-RU"/>
    </w:rPr>
  </w:style>
  <w:style w:type="paragraph" w:styleId="ListBullet5">
    <w:name w:val="List Bullet 5"/>
    <w:basedOn w:val="Normal"/>
    <w:uiPriority w:val="99"/>
    <w:rsid w:val="00AE71E5"/>
    <w:pPr>
      <w:tabs>
        <w:tab w:val="num" w:pos="1492"/>
      </w:tabs>
      <w:ind w:left="1492" w:hanging="360"/>
    </w:pPr>
    <w:rPr>
      <w:szCs w:val="24"/>
      <w:lang w:val="ru-RU" w:eastAsia="ru-RU"/>
    </w:rPr>
  </w:style>
  <w:style w:type="paragraph" w:styleId="ListNumber">
    <w:name w:val="List Number"/>
    <w:basedOn w:val="Normal"/>
    <w:uiPriority w:val="99"/>
    <w:rsid w:val="00AE71E5"/>
    <w:pPr>
      <w:tabs>
        <w:tab w:val="num" w:pos="360"/>
      </w:tabs>
      <w:ind w:left="360" w:hanging="360"/>
    </w:pPr>
    <w:rPr>
      <w:szCs w:val="24"/>
      <w:lang w:val="ru-RU" w:eastAsia="ru-RU"/>
    </w:rPr>
  </w:style>
  <w:style w:type="paragraph" w:styleId="ListNumber2">
    <w:name w:val="List Number 2"/>
    <w:basedOn w:val="Normal"/>
    <w:uiPriority w:val="99"/>
    <w:rsid w:val="00AE71E5"/>
    <w:pPr>
      <w:tabs>
        <w:tab w:val="num" w:pos="643"/>
      </w:tabs>
      <w:ind w:left="643" w:hanging="360"/>
    </w:pPr>
    <w:rPr>
      <w:szCs w:val="24"/>
      <w:lang w:val="ru-RU" w:eastAsia="ru-RU"/>
    </w:rPr>
  </w:style>
  <w:style w:type="paragraph" w:styleId="ListNumber3">
    <w:name w:val="List Number 3"/>
    <w:basedOn w:val="Normal"/>
    <w:uiPriority w:val="99"/>
    <w:rsid w:val="00AE71E5"/>
    <w:pPr>
      <w:tabs>
        <w:tab w:val="num" w:pos="926"/>
      </w:tabs>
      <w:ind w:left="926" w:hanging="360"/>
    </w:pPr>
    <w:rPr>
      <w:szCs w:val="24"/>
      <w:lang w:val="ru-RU" w:eastAsia="ru-RU"/>
    </w:rPr>
  </w:style>
  <w:style w:type="paragraph" w:styleId="ListNumber4">
    <w:name w:val="List Number 4"/>
    <w:basedOn w:val="Normal"/>
    <w:uiPriority w:val="99"/>
    <w:rsid w:val="00AE71E5"/>
    <w:pPr>
      <w:tabs>
        <w:tab w:val="num" w:pos="1209"/>
      </w:tabs>
      <w:ind w:left="1209" w:hanging="360"/>
    </w:pPr>
    <w:rPr>
      <w:szCs w:val="24"/>
      <w:lang w:val="ru-RU" w:eastAsia="ru-RU"/>
    </w:rPr>
  </w:style>
  <w:style w:type="paragraph" w:styleId="ListNumber5">
    <w:name w:val="List Number 5"/>
    <w:basedOn w:val="Normal"/>
    <w:uiPriority w:val="99"/>
    <w:rsid w:val="00AE71E5"/>
    <w:pPr>
      <w:tabs>
        <w:tab w:val="num" w:pos="1492"/>
      </w:tabs>
      <w:ind w:left="1492" w:hanging="360"/>
    </w:pPr>
    <w:rPr>
      <w:szCs w:val="24"/>
      <w:lang w:val="ru-RU" w:eastAsia="ru-RU"/>
    </w:rPr>
  </w:style>
  <w:style w:type="paragraph" w:styleId="EnvelopeReturn">
    <w:name w:val="envelope return"/>
    <w:basedOn w:val="Normal"/>
    <w:uiPriority w:val="99"/>
    <w:rsid w:val="00AE71E5"/>
    <w:rPr>
      <w:rFonts w:ascii="Arial" w:hAnsi="Arial" w:cs="Arial"/>
      <w:sz w:val="20"/>
      <w:lang w:val="ru-RU" w:eastAsia="ru-RU"/>
    </w:rPr>
  </w:style>
  <w:style w:type="paragraph" w:styleId="NormalIndent">
    <w:name w:val="Normal Indent"/>
    <w:basedOn w:val="Normal"/>
    <w:uiPriority w:val="99"/>
    <w:rsid w:val="00AE71E5"/>
    <w:pPr>
      <w:ind w:left="708"/>
    </w:pPr>
    <w:rPr>
      <w:szCs w:val="24"/>
      <w:lang w:val="ru-RU" w:eastAsia="ru-RU"/>
    </w:rPr>
  </w:style>
  <w:style w:type="paragraph" w:styleId="BodyText3">
    <w:name w:val="Body Text 3"/>
    <w:basedOn w:val="Normal"/>
    <w:link w:val="BodyText3Char"/>
    <w:uiPriority w:val="99"/>
    <w:rsid w:val="00AE71E5"/>
    <w:pPr>
      <w:spacing w:after="120"/>
    </w:pPr>
    <w:rPr>
      <w:sz w:val="16"/>
      <w:szCs w:val="16"/>
      <w:lang w:val="ru-RU" w:eastAsia="ru-RU"/>
    </w:rPr>
  </w:style>
  <w:style w:type="character" w:customStyle="1" w:styleId="BodyText3Char">
    <w:name w:val="Body Text 3 Char"/>
    <w:basedOn w:val="DefaultParagraphFont"/>
    <w:link w:val="BodyText3"/>
    <w:uiPriority w:val="99"/>
    <w:rsid w:val="00AE71E5"/>
    <w:rPr>
      <w:sz w:val="16"/>
      <w:szCs w:val="16"/>
      <w:lang w:val="ru-RU" w:eastAsia="ru-RU"/>
    </w:rPr>
  </w:style>
  <w:style w:type="paragraph" w:styleId="BodyTextIndent2">
    <w:name w:val="Body Text Indent 2"/>
    <w:basedOn w:val="Normal"/>
    <w:link w:val="BodyTextIndent2Char"/>
    <w:rsid w:val="00AE71E5"/>
    <w:pPr>
      <w:spacing w:after="120" w:line="480" w:lineRule="auto"/>
      <w:ind w:left="283"/>
    </w:pPr>
    <w:rPr>
      <w:szCs w:val="24"/>
      <w:lang w:val="ru-RU" w:eastAsia="ru-RU"/>
    </w:rPr>
  </w:style>
  <w:style w:type="character" w:customStyle="1" w:styleId="BodyTextIndent2Char">
    <w:name w:val="Body Text Indent 2 Char"/>
    <w:basedOn w:val="DefaultParagraphFont"/>
    <w:link w:val="BodyTextIndent2"/>
    <w:rsid w:val="00AE71E5"/>
    <w:rPr>
      <w:sz w:val="24"/>
      <w:szCs w:val="24"/>
      <w:lang w:val="ru-RU" w:eastAsia="ru-RU"/>
    </w:rPr>
  </w:style>
  <w:style w:type="paragraph" w:styleId="BodyTextIndent3">
    <w:name w:val="Body Text Indent 3"/>
    <w:basedOn w:val="Normal"/>
    <w:link w:val="BodyTextIndent3Char"/>
    <w:uiPriority w:val="99"/>
    <w:rsid w:val="00AE71E5"/>
    <w:pPr>
      <w:spacing w:after="120"/>
      <w:ind w:left="283"/>
    </w:pPr>
    <w:rPr>
      <w:sz w:val="16"/>
      <w:szCs w:val="16"/>
      <w:lang w:val="ru-RU" w:eastAsia="ru-RU"/>
    </w:rPr>
  </w:style>
  <w:style w:type="character" w:customStyle="1" w:styleId="BodyTextIndent3Char">
    <w:name w:val="Body Text Indent 3 Char"/>
    <w:basedOn w:val="DefaultParagraphFont"/>
    <w:link w:val="BodyTextIndent3"/>
    <w:uiPriority w:val="99"/>
    <w:rsid w:val="00AE71E5"/>
    <w:rPr>
      <w:sz w:val="16"/>
      <w:szCs w:val="16"/>
      <w:lang w:val="ru-RU" w:eastAsia="ru-RU"/>
    </w:rPr>
  </w:style>
  <w:style w:type="paragraph" w:styleId="Signature">
    <w:name w:val="Signature"/>
    <w:basedOn w:val="Normal"/>
    <w:link w:val="SignatureChar"/>
    <w:uiPriority w:val="99"/>
    <w:rsid w:val="00AE71E5"/>
    <w:pPr>
      <w:ind w:left="4252"/>
    </w:pPr>
    <w:rPr>
      <w:szCs w:val="24"/>
      <w:lang w:val="ru-RU" w:eastAsia="ru-RU"/>
    </w:rPr>
  </w:style>
  <w:style w:type="character" w:customStyle="1" w:styleId="SignatureChar">
    <w:name w:val="Signature Char"/>
    <w:basedOn w:val="DefaultParagraphFont"/>
    <w:link w:val="Signature"/>
    <w:uiPriority w:val="99"/>
    <w:rsid w:val="00AE71E5"/>
    <w:rPr>
      <w:sz w:val="24"/>
      <w:szCs w:val="24"/>
      <w:lang w:val="ru-RU" w:eastAsia="ru-RU"/>
    </w:rPr>
  </w:style>
  <w:style w:type="paragraph" w:styleId="Salutation">
    <w:name w:val="Salutation"/>
    <w:basedOn w:val="Normal"/>
    <w:next w:val="Normal"/>
    <w:link w:val="SalutationChar"/>
    <w:uiPriority w:val="99"/>
    <w:rsid w:val="00AE71E5"/>
    <w:rPr>
      <w:szCs w:val="24"/>
      <w:lang w:val="ru-RU" w:eastAsia="ru-RU"/>
    </w:rPr>
  </w:style>
  <w:style w:type="character" w:customStyle="1" w:styleId="SalutationChar">
    <w:name w:val="Salutation Char"/>
    <w:basedOn w:val="DefaultParagraphFont"/>
    <w:link w:val="Salutation"/>
    <w:uiPriority w:val="99"/>
    <w:rsid w:val="00AE71E5"/>
    <w:rPr>
      <w:sz w:val="24"/>
      <w:szCs w:val="24"/>
      <w:lang w:val="ru-RU" w:eastAsia="ru-RU"/>
    </w:rPr>
  </w:style>
  <w:style w:type="paragraph" w:styleId="ListContinue">
    <w:name w:val="List Continue"/>
    <w:basedOn w:val="Normal"/>
    <w:uiPriority w:val="99"/>
    <w:rsid w:val="00AE71E5"/>
    <w:pPr>
      <w:spacing w:after="120"/>
      <w:ind w:left="283"/>
    </w:pPr>
    <w:rPr>
      <w:szCs w:val="24"/>
      <w:lang w:val="ru-RU" w:eastAsia="ru-RU"/>
    </w:rPr>
  </w:style>
  <w:style w:type="paragraph" w:styleId="ListContinue2">
    <w:name w:val="List Continue 2"/>
    <w:basedOn w:val="Normal"/>
    <w:uiPriority w:val="99"/>
    <w:rsid w:val="00AE71E5"/>
    <w:pPr>
      <w:spacing w:after="120"/>
      <w:ind w:left="566"/>
    </w:pPr>
    <w:rPr>
      <w:szCs w:val="24"/>
      <w:lang w:val="ru-RU" w:eastAsia="ru-RU"/>
    </w:rPr>
  </w:style>
  <w:style w:type="paragraph" w:styleId="ListContinue3">
    <w:name w:val="List Continue 3"/>
    <w:basedOn w:val="Normal"/>
    <w:uiPriority w:val="99"/>
    <w:rsid w:val="00AE71E5"/>
    <w:pPr>
      <w:spacing w:after="120"/>
      <w:ind w:left="849"/>
    </w:pPr>
    <w:rPr>
      <w:szCs w:val="24"/>
      <w:lang w:val="ru-RU" w:eastAsia="ru-RU"/>
    </w:rPr>
  </w:style>
  <w:style w:type="paragraph" w:styleId="ListContinue4">
    <w:name w:val="List Continue 4"/>
    <w:basedOn w:val="Normal"/>
    <w:uiPriority w:val="99"/>
    <w:rsid w:val="00AE71E5"/>
    <w:pPr>
      <w:spacing w:after="120"/>
      <w:ind w:left="1132"/>
    </w:pPr>
    <w:rPr>
      <w:szCs w:val="24"/>
      <w:lang w:val="ru-RU" w:eastAsia="ru-RU"/>
    </w:rPr>
  </w:style>
  <w:style w:type="paragraph" w:styleId="ListContinue5">
    <w:name w:val="List Continue 5"/>
    <w:basedOn w:val="Normal"/>
    <w:uiPriority w:val="99"/>
    <w:rsid w:val="00AE71E5"/>
    <w:pPr>
      <w:spacing w:after="120"/>
      <w:ind w:left="1415"/>
    </w:pPr>
    <w:rPr>
      <w:szCs w:val="24"/>
      <w:lang w:val="ru-RU" w:eastAsia="ru-RU"/>
    </w:rPr>
  </w:style>
  <w:style w:type="paragraph" w:styleId="Closing">
    <w:name w:val="Closing"/>
    <w:basedOn w:val="Normal"/>
    <w:link w:val="ClosingChar"/>
    <w:uiPriority w:val="99"/>
    <w:rsid w:val="00AE71E5"/>
    <w:pPr>
      <w:ind w:left="4252"/>
    </w:pPr>
    <w:rPr>
      <w:szCs w:val="24"/>
      <w:lang w:val="ru-RU" w:eastAsia="ru-RU"/>
    </w:rPr>
  </w:style>
  <w:style w:type="character" w:customStyle="1" w:styleId="ClosingChar">
    <w:name w:val="Closing Char"/>
    <w:basedOn w:val="DefaultParagraphFont"/>
    <w:link w:val="Closing"/>
    <w:uiPriority w:val="99"/>
    <w:rsid w:val="00AE71E5"/>
    <w:rPr>
      <w:sz w:val="24"/>
      <w:szCs w:val="24"/>
      <w:lang w:val="ru-RU" w:eastAsia="ru-RU"/>
    </w:rPr>
  </w:style>
  <w:style w:type="paragraph" w:styleId="List2">
    <w:name w:val="List 2"/>
    <w:basedOn w:val="Normal"/>
    <w:uiPriority w:val="99"/>
    <w:rsid w:val="00AE71E5"/>
    <w:pPr>
      <w:ind w:left="566" w:hanging="283"/>
    </w:pPr>
    <w:rPr>
      <w:szCs w:val="24"/>
      <w:lang w:val="ru-RU" w:eastAsia="ru-RU"/>
    </w:rPr>
  </w:style>
  <w:style w:type="paragraph" w:styleId="List3">
    <w:name w:val="List 3"/>
    <w:basedOn w:val="Normal"/>
    <w:uiPriority w:val="99"/>
    <w:rsid w:val="00AE71E5"/>
    <w:pPr>
      <w:ind w:left="849" w:hanging="283"/>
    </w:pPr>
    <w:rPr>
      <w:szCs w:val="24"/>
      <w:lang w:val="ru-RU" w:eastAsia="ru-RU"/>
    </w:rPr>
  </w:style>
  <w:style w:type="paragraph" w:styleId="List4">
    <w:name w:val="List 4"/>
    <w:basedOn w:val="Normal"/>
    <w:uiPriority w:val="99"/>
    <w:rsid w:val="00AE71E5"/>
    <w:pPr>
      <w:ind w:left="1132" w:hanging="283"/>
    </w:pPr>
    <w:rPr>
      <w:szCs w:val="24"/>
      <w:lang w:val="ru-RU" w:eastAsia="ru-RU"/>
    </w:rPr>
  </w:style>
  <w:style w:type="paragraph" w:styleId="List5">
    <w:name w:val="List 5"/>
    <w:basedOn w:val="Normal"/>
    <w:uiPriority w:val="99"/>
    <w:rsid w:val="00AE71E5"/>
    <w:pPr>
      <w:ind w:left="1415" w:hanging="283"/>
    </w:pPr>
    <w:rPr>
      <w:szCs w:val="24"/>
      <w:lang w:val="ru-RU" w:eastAsia="ru-RU"/>
    </w:rPr>
  </w:style>
  <w:style w:type="paragraph" w:styleId="HTMLPreformatted">
    <w:name w:val="HTML Preformatted"/>
    <w:basedOn w:val="Normal"/>
    <w:link w:val="HTMLPreformattedChar"/>
    <w:uiPriority w:val="99"/>
    <w:rsid w:val="00AE71E5"/>
    <w:rPr>
      <w:rFonts w:ascii="Courier New" w:hAnsi="Courier New"/>
      <w:sz w:val="20"/>
      <w:lang w:val="ru-RU" w:eastAsia="ru-RU"/>
    </w:rPr>
  </w:style>
  <w:style w:type="character" w:customStyle="1" w:styleId="HTMLPreformattedChar">
    <w:name w:val="HTML Preformatted Char"/>
    <w:basedOn w:val="DefaultParagraphFont"/>
    <w:link w:val="HTMLPreformatted"/>
    <w:uiPriority w:val="99"/>
    <w:rsid w:val="00AE71E5"/>
    <w:rPr>
      <w:rFonts w:ascii="Courier New" w:hAnsi="Courier New"/>
      <w:lang w:val="ru-RU" w:eastAsia="ru-RU"/>
    </w:rPr>
  </w:style>
  <w:style w:type="paragraph" w:styleId="BlockText">
    <w:name w:val="Block Text"/>
    <w:basedOn w:val="Normal"/>
    <w:uiPriority w:val="99"/>
    <w:rsid w:val="00AE71E5"/>
    <w:pPr>
      <w:spacing w:after="120"/>
      <w:ind w:left="1440" w:right="1440"/>
    </w:pPr>
    <w:rPr>
      <w:szCs w:val="24"/>
      <w:lang w:val="ru-RU" w:eastAsia="ru-RU"/>
    </w:rPr>
  </w:style>
  <w:style w:type="paragraph" w:styleId="MessageHeader">
    <w:name w:val="Message Header"/>
    <w:basedOn w:val="Normal"/>
    <w:link w:val="MessageHeaderChar"/>
    <w:uiPriority w:val="99"/>
    <w:rsid w:val="00AE71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lang w:val="ru-RU" w:eastAsia="ru-RU"/>
    </w:rPr>
  </w:style>
  <w:style w:type="character" w:customStyle="1" w:styleId="MessageHeaderChar">
    <w:name w:val="Message Header Char"/>
    <w:basedOn w:val="DefaultParagraphFont"/>
    <w:link w:val="MessageHeader"/>
    <w:uiPriority w:val="99"/>
    <w:rsid w:val="00AE71E5"/>
    <w:rPr>
      <w:rFonts w:ascii="Arial" w:hAnsi="Arial"/>
      <w:sz w:val="24"/>
      <w:szCs w:val="24"/>
      <w:shd w:val="pct20" w:color="auto" w:fill="auto"/>
      <w:lang w:val="ru-RU" w:eastAsia="ru-RU"/>
    </w:rPr>
  </w:style>
  <w:style w:type="paragraph" w:styleId="E-mailSignature">
    <w:name w:val="E-mail Signature"/>
    <w:basedOn w:val="Normal"/>
    <w:link w:val="E-mailSignatureChar"/>
    <w:uiPriority w:val="99"/>
    <w:rsid w:val="00AE71E5"/>
    <w:rPr>
      <w:szCs w:val="24"/>
      <w:lang w:val="ru-RU" w:eastAsia="ru-RU"/>
    </w:rPr>
  </w:style>
  <w:style w:type="character" w:customStyle="1" w:styleId="E-mailSignatureChar">
    <w:name w:val="E-mail Signature Char"/>
    <w:basedOn w:val="DefaultParagraphFont"/>
    <w:link w:val="E-mailSignature"/>
    <w:uiPriority w:val="99"/>
    <w:rsid w:val="00AE71E5"/>
    <w:rPr>
      <w:sz w:val="24"/>
      <w:szCs w:val="24"/>
      <w:lang w:val="ru-RU" w:eastAsia="ru-RU"/>
    </w:rPr>
  </w:style>
  <w:style w:type="character" w:customStyle="1" w:styleId="DocumentMapChar1">
    <w:name w:val="Document Map Char1"/>
    <w:uiPriority w:val="99"/>
    <w:semiHidden/>
    <w:locked/>
    <w:rsid w:val="00AE71E5"/>
    <w:rPr>
      <w:rFonts w:cs="Times New Roman"/>
      <w:sz w:val="2"/>
      <w:szCs w:val="2"/>
      <w:lang w:val="en-US" w:eastAsia="en-US"/>
    </w:rPr>
  </w:style>
  <w:style w:type="character" w:customStyle="1" w:styleId="FootnoteTextChar1">
    <w:name w:val="Footnote Text Char1"/>
    <w:uiPriority w:val="99"/>
    <w:semiHidden/>
    <w:locked/>
    <w:rsid w:val="00AE71E5"/>
    <w:rPr>
      <w:rFonts w:cs="Times New Roman"/>
      <w:sz w:val="20"/>
      <w:szCs w:val="20"/>
      <w:lang w:val="en-US" w:eastAsia="en-US"/>
    </w:rPr>
  </w:style>
  <w:style w:type="paragraph" w:customStyle="1" w:styleId="a2">
    <w:name w:val="Абзац списка"/>
    <w:basedOn w:val="Normal"/>
    <w:uiPriority w:val="99"/>
    <w:qFormat/>
    <w:rsid w:val="00AE71E5"/>
    <w:pPr>
      <w:spacing w:after="100"/>
      <w:ind w:left="708"/>
      <w:jc w:val="both"/>
    </w:pPr>
    <w:rPr>
      <w:szCs w:val="24"/>
      <w:lang w:val="en-US" w:eastAsia="en-US"/>
    </w:rPr>
  </w:style>
  <w:style w:type="character" w:customStyle="1" w:styleId="a3">
    <w:name w:val="Замещающий текст"/>
    <w:uiPriority w:val="99"/>
    <w:rsid w:val="00AE71E5"/>
    <w:rPr>
      <w:rFonts w:cs="Times New Roman"/>
      <w:color w:val="808080"/>
    </w:rPr>
  </w:style>
  <w:style w:type="paragraph" w:customStyle="1" w:styleId="a4">
    <w:name w:val="Без интервала"/>
    <w:basedOn w:val="Normal"/>
    <w:uiPriority w:val="99"/>
    <w:qFormat/>
    <w:rsid w:val="00AE71E5"/>
    <w:rPr>
      <w:rFonts w:eastAsia="MS Mincho"/>
      <w:szCs w:val="24"/>
      <w:lang w:val="en-US" w:eastAsia="en-US"/>
    </w:rPr>
  </w:style>
  <w:style w:type="paragraph" w:customStyle="1" w:styleId="2">
    <w:name w:val="Цитата 2"/>
    <w:basedOn w:val="Normal"/>
    <w:next w:val="Normal"/>
    <w:link w:val="20"/>
    <w:uiPriority w:val="99"/>
    <w:qFormat/>
    <w:rsid w:val="00AE71E5"/>
    <w:rPr>
      <w:rFonts w:eastAsia="MS Mincho"/>
      <w:i/>
      <w:iCs/>
      <w:szCs w:val="24"/>
      <w:lang w:val="en-US" w:eastAsia="en-US"/>
    </w:rPr>
  </w:style>
  <w:style w:type="character" w:customStyle="1" w:styleId="20">
    <w:name w:val="Цитата 2 Знак"/>
    <w:link w:val="2"/>
    <w:uiPriority w:val="99"/>
    <w:locked/>
    <w:rsid w:val="00AE71E5"/>
    <w:rPr>
      <w:rFonts w:eastAsia="MS Mincho"/>
      <w:i/>
      <w:iCs/>
      <w:sz w:val="24"/>
      <w:szCs w:val="24"/>
    </w:rPr>
  </w:style>
  <w:style w:type="paragraph" w:customStyle="1" w:styleId="a5">
    <w:name w:val="Выделенная цитата"/>
    <w:basedOn w:val="Normal"/>
    <w:next w:val="Normal"/>
    <w:link w:val="a6"/>
    <w:uiPriority w:val="99"/>
    <w:qFormat/>
    <w:rsid w:val="00AE71E5"/>
    <w:pPr>
      <w:ind w:left="720" w:right="720"/>
    </w:pPr>
    <w:rPr>
      <w:rFonts w:eastAsia="MS Mincho"/>
      <w:b/>
      <w:bCs/>
      <w:i/>
      <w:iCs/>
      <w:szCs w:val="24"/>
      <w:lang w:val="en-US" w:eastAsia="en-US"/>
    </w:rPr>
  </w:style>
  <w:style w:type="character" w:customStyle="1" w:styleId="a6">
    <w:name w:val="Выделенная цитата Знак"/>
    <w:link w:val="a5"/>
    <w:uiPriority w:val="99"/>
    <w:locked/>
    <w:rsid w:val="00AE71E5"/>
    <w:rPr>
      <w:rFonts w:eastAsia="MS Mincho"/>
      <w:b/>
      <w:bCs/>
      <w:i/>
      <w:iCs/>
      <w:sz w:val="24"/>
      <w:szCs w:val="24"/>
    </w:rPr>
  </w:style>
  <w:style w:type="character" w:customStyle="1" w:styleId="a7">
    <w:name w:val="Слабое выделение"/>
    <w:uiPriority w:val="99"/>
    <w:qFormat/>
    <w:rsid w:val="00AE71E5"/>
    <w:rPr>
      <w:rFonts w:cs="Times New Roman"/>
      <w:i/>
      <w:iCs/>
      <w:color w:val="auto"/>
    </w:rPr>
  </w:style>
  <w:style w:type="character" w:customStyle="1" w:styleId="a9">
    <w:name w:val="Сильное выделение"/>
    <w:uiPriority w:val="99"/>
    <w:qFormat/>
    <w:rsid w:val="00AE71E5"/>
    <w:rPr>
      <w:rFonts w:cs="Times New Roman"/>
      <w:b/>
      <w:bCs/>
      <w:i/>
      <w:iCs/>
      <w:sz w:val="24"/>
      <w:szCs w:val="24"/>
      <w:u w:val="single"/>
    </w:rPr>
  </w:style>
  <w:style w:type="character" w:customStyle="1" w:styleId="aa">
    <w:name w:val="Слабая ссылка"/>
    <w:uiPriority w:val="99"/>
    <w:qFormat/>
    <w:rsid w:val="00AE71E5"/>
    <w:rPr>
      <w:rFonts w:cs="Times New Roman"/>
      <w:sz w:val="24"/>
      <w:szCs w:val="24"/>
      <w:u w:val="single"/>
    </w:rPr>
  </w:style>
  <w:style w:type="character" w:customStyle="1" w:styleId="ab">
    <w:name w:val="Сильная ссылка"/>
    <w:uiPriority w:val="99"/>
    <w:qFormat/>
    <w:rsid w:val="00AE71E5"/>
    <w:rPr>
      <w:rFonts w:cs="Times New Roman"/>
      <w:b/>
      <w:bCs/>
      <w:sz w:val="24"/>
      <w:szCs w:val="24"/>
      <w:u w:val="single"/>
    </w:rPr>
  </w:style>
  <w:style w:type="paragraph" w:customStyle="1" w:styleId="TAMainText">
    <w:name w:val="TA_Main_Text"/>
    <w:basedOn w:val="Normal"/>
    <w:uiPriority w:val="99"/>
    <w:rsid w:val="00AE71E5"/>
    <w:pPr>
      <w:spacing w:line="480" w:lineRule="auto"/>
      <w:ind w:firstLine="202"/>
      <w:jc w:val="both"/>
    </w:pPr>
    <w:rPr>
      <w:rFonts w:ascii="Times" w:hAnsi="Times"/>
      <w:lang w:val="en-US" w:eastAsia="en-US"/>
    </w:rPr>
  </w:style>
  <w:style w:type="paragraph" w:customStyle="1" w:styleId="Figurecaption">
    <w:name w:val="Figure caption"/>
    <w:basedOn w:val="Normal"/>
    <w:uiPriority w:val="99"/>
    <w:rsid w:val="00AE71E5"/>
    <w:pPr>
      <w:spacing w:before="200" w:after="200"/>
    </w:pPr>
    <w:rPr>
      <w:sz w:val="19"/>
      <w:lang w:val="en-US" w:eastAsia="en-US"/>
    </w:rPr>
  </w:style>
  <w:style w:type="paragraph" w:customStyle="1" w:styleId="ChapterNumber">
    <w:name w:val="Chapter Number"/>
    <w:uiPriority w:val="99"/>
    <w:rsid w:val="00AE71E5"/>
    <w:pPr>
      <w:spacing w:line="264" w:lineRule="auto"/>
    </w:pPr>
    <w:rPr>
      <w:b/>
      <w:i/>
      <w:noProof/>
      <w:sz w:val="22"/>
    </w:rPr>
  </w:style>
  <w:style w:type="paragraph" w:customStyle="1" w:styleId="FirstPageAffiliation">
    <w:name w:val="First Page Affiliation"/>
    <w:uiPriority w:val="99"/>
    <w:rsid w:val="00AE71E5"/>
    <w:pPr>
      <w:spacing w:line="264" w:lineRule="auto"/>
      <w:jc w:val="center"/>
    </w:pPr>
    <w:rPr>
      <w:noProof/>
      <w:sz w:val="22"/>
    </w:rPr>
  </w:style>
  <w:style w:type="paragraph" w:customStyle="1" w:styleId="RunningHead">
    <w:name w:val="Running Head"/>
    <w:uiPriority w:val="99"/>
    <w:rsid w:val="00AE71E5"/>
    <w:pPr>
      <w:pBdr>
        <w:bottom w:val="single" w:sz="6" w:space="1" w:color="auto"/>
      </w:pBdr>
      <w:spacing w:line="264" w:lineRule="auto"/>
      <w:jc w:val="center"/>
    </w:pPr>
    <w:rPr>
      <w:noProof/>
      <w:sz w:val="22"/>
    </w:rPr>
  </w:style>
  <w:style w:type="paragraph" w:customStyle="1" w:styleId="TablesandFigures">
    <w:name w:val="Tables and Figures"/>
    <w:uiPriority w:val="99"/>
    <w:rsid w:val="00AE71E5"/>
    <w:pPr>
      <w:spacing w:line="264" w:lineRule="auto"/>
      <w:jc w:val="center"/>
    </w:pPr>
    <w:rPr>
      <w:b/>
      <w:sz w:val="21"/>
    </w:rPr>
  </w:style>
  <w:style w:type="paragraph" w:customStyle="1" w:styleId="Source">
    <w:name w:val="Source"/>
    <w:basedOn w:val="Normal"/>
    <w:uiPriority w:val="99"/>
    <w:rsid w:val="00AE71E5"/>
    <w:pPr>
      <w:spacing w:line="264" w:lineRule="auto"/>
      <w:ind w:left="360" w:hanging="360"/>
      <w:jc w:val="both"/>
    </w:pPr>
    <w:rPr>
      <w:sz w:val="19"/>
      <w:lang w:val="en-US" w:eastAsia="en-US"/>
    </w:rPr>
  </w:style>
  <w:style w:type="paragraph" w:customStyle="1" w:styleId="table">
    <w:name w:val="table"/>
    <w:basedOn w:val="Normal"/>
    <w:uiPriority w:val="99"/>
    <w:rsid w:val="00AE71E5"/>
    <w:pPr>
      <w:spacing w:line="264" w:lineRule="auto"/>
    </w:pPr>
    <w:rPr>
      <w:sz w:val="20"/>
      <w:lang w:val="en-US" w:eastAsia="en-US"/>
    </w:rPr>
  </w:style>
  <w:style w:type="paragraph" w:customStyle="1" w:styleId="quota">
    <w:name w:val="quota"/>
    <w:basedOn w:val="Normal"/>
    <w:uiPriority w:val="99"/>
    <w:rsid w:val="00AE71E5"/>
    <w:pPr>
      <w:spacing w:line="264" w:lineRule="auto"/>
      <w:ind w:left="360" w:right="360" w:firstLine="360"/>
      <w:jc w:val="both"/>
    </w:pPr>
    <w:rPr>
      <w:sz w:val="19"/>
      <w:lang w:val="en-US" w:eastAsia="en-US"/>
    </w:rPr>
  </w:style>
  <w:style w:type="paragraph" w:customStyle="1" w:styleId="TEXTO">
    <w:name w:val="TEXTO"/>
    <w:basedOn w:val="Normal"/>
    <w:uiPriority w:val="99"/>
    <w:rsid w:val="00AE71E5"/>
    <w:pPr>
      <w:spacing w:before="120" w:after="120" w:line="360" w:lineRule="auto"/>
      <w:ind w:firstLine="709"/>
      <w:jc w:val="both"/>
    </w:pPr>
    <w:rPr>
      <w:sz w:val="28"/>
      <w:lang w:val="es-ES" w:eastAsia="zh-CN"/>
    </w:rPr>
  </w:style>
  <w:style w:type="paragraph" w:customStyle="1" w:styleId="Textepardfaut1">
    <w:name w:val="Texte par défaut:1"/>
    <w:basedOn w:val="Normal"/>
    <w:uiPriority w:val="99"/>
    <w:rsid w:val="00AE71E5"/>
    <w:pPr>
      <w:autoSpaceDE w:val="0"/>
      <w:autoSpaceDN w:val="0"/>
      <w:adjustRightInd w:val="0"/>
    </w:pPr>
    <w:rPr>
      <w:lang w:val="en-US" w:eastAsia="zh-CN"/>
    </w:rPr>
  </w:style>
  <w:style w:type="paragraph" w:customStyle="1" w:styleId="BodyTextI2">
    <w:name w:val="Body Text I2"/>
    <w:basedOn w:val="Normal"/>
    <w:uiPriority w:val="99"/>
    <w:rsid w:val="00AE71E5"/>
    <w:pPr>
      <w:widowControl w:val="0"/>
      <w:spacing w:line="480" w:lineRule="auto"/>
      <w:jc w:val="both"/>
    </w:pPr>
    <w:rPr>
      <w:lang w:val="en-US" w:eastAsia="en-US"/>
    </w:rPr>
  </w:style>
  <w:style w:type="paragraph" w:customStyle="1" w:styleId="Footnote">
    <w:name w:val="Footnote"/>
    <w:basedOn w:val="FootnoteText"/>
    <w:uiPriority w:val="99"/>
    <w:rsid w:val="00AE71E5"/>
    <w:pPr>
      <w:ind w:left="360" w:hanging="360"/>
      <w:jc w:val="both"/>
    </w:pPr>
    <w:rPr>
      <w:sz w:val="17"/>
      <w:lang w:val="en-US" w:eastAsia="en-US"/>
    </w:rPr>
  </w:style>
  <w:style w:type="paragraph" w:customStyle="1" w:styleId="clotilde">
    <w:name w:val="clotilde"/>
    <w:basedOn w:val="Normal"/>
    <w:uiPriority w:val="99"/>
    <w:rsid w:val="00AE71E5"/>
    <w:pPr>
      <w:widowControl w:val="0"/>
      <w:spacing w:line="360" w:lineRule="atLeast"/>
      <w:jc w:val="both"/>
    </w:pPr>
    <w:rPr>
      <w:rFonts w:ascii="Times" w:hAnsi="Times"/>
      <w:lang w:val="en-GB" w:eastAsia="en-US"/>
    </w:rPr>
  </w:style>
  <w:style w:type="paragraph" w:customStyle="1" w:styleId="TTPSectionHeading">
    <w:name w:val="TTP Section Heading"/>
    <w:basedOn w:val="Normal"/>
    <w:next w:val="Normal"/>
    <w:uiPriority w:val="99"/>
    <w:rsid w:val="00AE71E5"/>
    <w:pPr>
      <w:autoSpaceDE w:val="0"/>
      <w:autoSpaceDN w:val="0"/>
      <w:spacing w:before="360" w:after="120"/>
      <w:jc w:val="both"/>
    </w:pPr>
    <w:rPr>
      <w:b/>
      <w:bCs/>
      <w:szCs w:val="24"/>
      <w:lang w:val="en-US" w:eastAsia="en-US"/>
    </w:rPr>
  </w:style>
  <w:style w:type="paragraph" w:customStyle="1" w:styleId="CHISA">
    <w:name w:val="CHISA"/>
    <w:uiPriority w:val="99"/>
    <w:rsid w:val="00AE71E5"/>
    <w:pPr>
      <w:suppressAutoHyphens/>
    </w:pPr>
    <w:rPr>
      <w:rFonts w:ascii="Arial" w:hAnsi="Arial" w:cs="Arial"/>
      <w:kern w:val="1"/>
      <w:sz w:val="22"/>
      <w:lang w:val="en-GB" w:eastAsia="ar-SA"/>
    </w:rPr>
  </w:style>
  <w:style w:type="paragraph" w:customStyle="1" w:styleId="Titreparagraphe">
    <w:name w:val="Titre_paragraphe"/>
    <w:basedOn w:val="Normal"/>
    <w:link w:val="TitreparagrapheChar"/>
    <w:uiPriority w:val="99"/>
    <w:rsid w:val="00AE71E5"/>
    <w:pPr>
      <w:keepNext/>
      <w:suppressAutoHyphens/>
      <w:overflowPunct w:val="0"/>
      <w:autoSpaceDE w:val="0"/>
      <w:autoSpaceDN w:val="0"/>
      <w:adjustRightInd w:val="0"/>
      <w:jc w:val="both"/>
      <w:textAlignment w:val="baseline"/>
    </w:pPr>
    <w:rPr>
      <w:rFonts w:ascii="Arial" w:hAnsi="Arial"/>
      <w:b/>
      <w:caps/>
      <w:kern w:val="14"/>
      <w:sz w:val="20"/>
      <w:szCs w:val="24"/>
      <w:lang w:val="en-US" w:eastAsia="en-US"/>
    </w:rPr>
  </w:style>
  <w:style w:type="character" w:customStyle="1" w:styleId="TitreparagrapheChar">
    <w:name w:val="Titre_paragraphe Char"/>
    <w:link w:val="Titreparagraphe"/>
    <w:uiPriority w:val="99"/>
    <w:locked/>
    <w:rsid w:val="00AE71E5"/>
    <w:rPr>
      <w:rFonts w:ascii="Arial" w:hAnsi="Arial"/>
      <w:b/>
      <w:caps/>
      <w:kern w:val="14"/>
      <w:szCs w:val="24"/>
    </w:rPr>
  </w:style>
  <w:style w:type="paragraph" w:customStyle="1" w:styleId="AbstractClauseTitle">
    <w:name w:val="Abstract Clause Title"/>
    <w:basedOn w:val="Normal"/>
    <w:next w:val="BodyTextIndent"/>
    <w:link w:val="AbstractClauseTitleChar"/>
    <w:uiPriority w:val="99"/>
    <w:rsid w:val="00AE71E5"/>
    <w:pPr>
      <w:keepNext/>
      <w:suppressAutoHyphens/>
      <w:overflowPunct w:val="0"/>
      <w:autoSpaceDE w:val="0"/>
      <w:autoSpaceDN w:val="0"/>
      <w:adjustRightInd w:val="0"/>
      <w:jc w:val="both"/>
      <w:textAlignment w:val="baseline"/>
    </w:pPr>
    <w:rPr>
      <w:rFonts w:ascii="Arial" w:hAnsi="Arial"/>
      <w:b/>
      <w:caps/>
      <w:kern w:val="14"/>
      <w:sz w:val="20"/>
      <w:szCs w:val="24"/>
      <w:lang w:val="en-US" w:eastAsia="en-US"/>
    </w:rPr>
  </w:style>
  <w:style w:type="character" w:customStyle="1" w:styleId="AbstractClauseTitleChar">
    <w:name w:val="Abstract Clause Title Char"/>
    <w:link w:val="AbstractClauseTitle"/>
    <w:uiPriority w:val="99"/>
    <w:locked/>
    <w:rsid w:val="00AE71E5"/>
    <w:rPr>
      <w:rFonts w:ascii="Arial" w:hAnsi="Arial"/>
      <w:b/>
      <w:caps/>
      <w:kern w:val="14"/>
      <w:szCs w:val="24"/>
    </w:rPr>
  </w:style>
  <w:style w:type="paragraph" w:customStyle="1" w:styleId="AcknowledgmentsClauseTitle">
    <w:name w:val="Acknowledgments Clause Title"/>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DocumentNumber">
    <w:name w:val="Document Number"/>
    <w:basedOn w:val="Normal"/>
    <w:next w:val="BodyTextIndent"/>
    <w:uiPriority w:val="99"/>
    <w:rsid w:val="00AE71E5"/>
    <w:pPr>
      <w:suppressAutoHyphens/>
      <w:overflowPunct w:val="0"/>
      <w:autoSpaceDE w:val="0"/>
      <w:autoSpaceDN w:val="0"/>
      <w:adjustRightInd w:val="0"/>
      <w:spacing w:before="900"/>
      <w:jc w:val="right"/>
      <w:textAlignment w:val="baseline"/>
    </w:pPr>
    <w:rPr>
      <w:rFonts w:ascii="Arial" w:hAnsi="Arial"/>
      <w:b/>
      <w:kern w:val="14"/>
      <w:sz w:val="36"/>
      <w:szCs w:val="24"/>
      <w:lang w:val="en-US" w:eastAsia="en-US"/>
    </w:rPr>
  </w:style>
  <w:style w:type="paragraph" w:customStyle="1" w:styleId="EquationNumber">
    <w:name w:val="Equation Number"/>
    <w:basedOn w:val="Normal"/>
    <w:next w:val="BodyTextIndent"/>
    <w:uiPriority w:val="99"/>
    <w:rsid w:val="00AE71E5"/>
    <w:pPr>
      <w:suppressAutoHyphens/>
      <w:overflowPunct w:val="0"/>
      <w:autoSpaceDE w:val="0"/>
      <w:autoSpaceDN w:val="0"/>
      <w:adjustRightInd w:val="0"/>
      <w:jc w:val="right"/>
      <w:textAlignment w:val="baseline"/>
    </w:pPr>
    <w:rPr>
      <w:kern w:val="14"/>
      <w:sz w:val="20"/>
      <w:szCs w:val="24"/>
      <w:lang w:val="en-US" w:eastAsia="en-US"/>
    </w:rPr>
  </w:style>
  <w:style w:type="paragraph" w:customStyle="1" w:styleId="FigureCaption0">
    <w:name w:val="Figure Caption"/>
    <w:basedOn w:val="Normal"/>
    <w:next w:val="BodyTextIndent"/>
    <w:uiPriority w:val="99"/>
    <w:rsid w:val="00AE71E5"/>
    <w:pPr>
      <w:suppressAutoHyphens/>
      <w:overflowPunct w:val="0"/>
      <w:autoSpaceDE w:val="0"/>
      <w:autoSpaceDN w:val="0"/>
      <w:adjustRightInd w:val="0"/>
      <w:jc w:val="center"/>
      <w:textAlignment w:val="baseline"/>
    </w:pPr>
    <w:rPr>
      <w:rFonts w:ascii="Arial" w:hAnsi="Arial"/>
      <w:b/>
      <w:kern w:val="14"/>
      <w:sz w:val="20"/>
      <w:szCs w:val="24"/>
      <w:lang w:val="en-US" w:eastAsia="en-US"/>
    </w:rPr>
  </w:style>
  <w:style w:type="paragraph" w:customStyle="1" w:styleId="NomenclatureClauseTitle">
    <w:name w:val="Nomenclature Clause Title"/>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ReferencesClauseTitle">
    <w:name w:val="References Clause Title"/>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TextHeading1">
    <w:name w:val="Text Heading 1"/>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caps/>
      <w:kern w:val="14"/>
      <w:sz w:val="20"/>
      <w:szCs w:val="24"/>
      <w:lang w:val="en-US" w:eastAsia="en-US"/>
    </w:rPr>
  </w:style>
  <w:style w:type="paragraph" w:customStyle="1" w:styleId="TextHeading2">
    <w:name w:val="Text Heading 2"/>
    <w:basedOn w:val="Normal"/>
    <w:next w:val="BodyTextIndent"/>
    <w:uiPriority w:val="99"/>
    <w:rsid w:val="00AE71E5"/>
    <w:pPr>
      <w:keepNext/>
      <w:suppressAutoHyphens/>
      <w:overflowPunct w:val="0"/>
      <w:autoSpaceDE w:val="0"/>
      <w:autoSpaceDN w:val="0"/>
      <w:adjustRightInd w:val="0"/>
      <w:spacing w:before="240"/>
      <w:jc w:val="both"/>
      <w:textAlignment w:val="baseline"/>
    </w:pPr>
    <w:rPr>
      <w:rFonts w:ascii="Arial" w:hAnsi="Arial"/>
      <w:b/>
      <w:kern w:val="14"/>
      <w:sz w:val="20"/>
      <w:szCs w:val="24"/>
      <w:u w:val="single"/>
      <w:lang w:val="en-US" w:eastAsia="en-US"/>
    </w:rPr>
  </w:style>
  <w:style w:type="paragraph" w:customStyle="1" w:styleId="TextHeading3">
    <w:name w:val="Text Heading 3"/>
    <w:basedOn w:val="Normal"/>
    <w:next w:val="BodyTextIndent"/>
    <w:uiPriority w:val="99"/>
    <w:rsid w:val="00AE71E5"/>
    <w:pPr>
      <w:suppressAutoHyphens/>
      <w:overflowPunct w:val="0"/>
      <w:autoSpaceDE w:val="0"/>
      <w:autoSpaceDN w:val="0"/>
      <w:adjustRightInd w:val="0"/>
      <w:spacing w:before="240"/>
      <w:ind w:left="360"/>
      <w:jc w:val="both"/>
      <w:textAlignment w:val="baseline"/>
    </w:pPr>
    <w:rPr>
      <w:rFonts w:ascii="Arial" w:hAnsi="Arial"/>
      <w:b/>
      <w:kern w:val="14"/>
      <w:sz w:val="20"/>
      <w:szCs w:val="24"/>
      <w:u w:val="single"/>
      <w:lang w:val="en-US" w:eastAsia="en-US"/>
    </w:rPr>
  </w:style>
  <w:style w:type="paragraph" w:customStyle="1" w:styleId="Text">
    <w:name w:val="Text"/>
    <w:basedOn w:val="Normal"/>
    <w:uiPriority w:val="99"/>
    <w:rsid w:val="00AE71E5"/>
    <w:pPr>
      <w:widowControl w:val="0"/>
      <w:spacing w:line="252" w:lineRule="auto"/>
      <w:ind w:firstLine="202"/>
      <w:jc w:val="both"/>
    </w:pPr>
    <w:rPr>
      <w:sz w:val="20"/>
      <w:lang w:val="en-US" w:eastAsia="fr-FR"/>
    </w:rPr>
  </w:style>
  <w:style w:type="paragraph" w:customStyle="1" w:styleId="StyleTitre212ptGrasNonItalique">
    <w:name w:val="Style Titre 2 + 12 pt Gras Non Italique"/>
    <w:basedOn w:val="Heading2"/>
    <w:uiPriority w:val="99"/>
    <w:rsid w:val="00AE71E5"/>
    <w:pPr>
      <w:keepNext/>
      <w:numPr>
        <w:ilvl w:val="1"/>
        <w:numId w:val="14"/>
      </w:numPr>
      <w:spacing w:before="120" w:beforeAutospacing="0" w:after="60" w:afterAutospacing="0"/>
    </w:pPr>
    <w:rPr>
      <w:sz w:val="24"/>
      <w:szCs w:val="20"/>
      <w:lang w:val="en-US" w:eastAsia="fr-FR"/>
    </w:rPr>
  </w:style>
  <w:style w:type="paragraph" w:customStyle="1" w:styleId="StyleTitre114ptGrasGauche">
    <w:name w:val="Style Titre 1 + 14 pt Gras Gauche"/>
    <w:basedOn w:val="Heading1"/>
    <w:uiPriority w:val="99"/>
    <w:rsid w:val="00AE71E5"/>
    <w:pPr>
      <w:spacing w:after="80" w:line="240" w:lineRule="auto"/>
    </w:pPr>
    <w:rPr>
      <w:rFonts w:ascii="Times New Roman" w:hAnsi="Times New Roman"/>
      <w:smallCaps/>
      <w:kern w:val="0"/>
      <w:sz w:val="28"/>
      <w:szCs w:val="20"/>
      <w:lang w:val="en-US" w:eastAsia="fr-FR"/>
    </w:rPr>
  </w:style>
  <w:style w:type="paragraph" w:customStyle="1" w:styleId="texte">
    <w:name w:val="texte"/>
    <w:basedOn w:val="Normal"/>
    <w:uiPriority w:val="99"/>
    <w:rsid w:val="00AE71E5"/>
    <w:pPr>
      <w:spacing w:after="80" w:line="360" w:lineRule="atLeast"/>
      <w:ind w:right="6" w:firstLine="840"/>
      <w:jc w:val="both"/>
    </w:pPr>
    <w:rPr>
      <w:rFonts w:ascii="Times" w:hAnsi="Times"/>
      <w:szCs w:val="24"/>
      <w:lang w:val="fr-FR" w:eastAsia="fr-FR"/>
    </w:rPr>
  </w:style>
  <w:style w:type="paragraph" w:customStyle="1" w:styleId="Figures">
    <w:name w:val="Figures"/>
    <w:basedOn w:val="Normal"/>
    <w:uiPriority w:val="99"/>
    <w:rsid w:val="00AE71E5"/>
    <w:pPr>
      <w:spacing w:before="80" w:line="320" w:lineRule="atLeast"/>
      <w:ind w:right="11"/>
      <w:jc w:val="center"/>
    </w:pPr>
    <w:rPr>
      <w:rFonts w:ascii="Times" w:hAnsi="Times"/>
      <w:szCs w:val="24"/>
      <w:lang w:val="fr-FR" w:eastAsia="fr-FR"/>
    </w:rPr>
  </w:style>
  <w:style w:type="paragraph" w:customStyle="1" w:styleId="equations">
    <w:name w:val="equations"/>
    <w:basedOn w:val="Figures"/>
    <w:uiPriority w:val="99"/>
    <w:rsid w:val="00AE71E5"/>
    <w:pPr>
      <w:tabs>
        <w:tab w:val="center" w:pos="4640"/>
        <w:tab w:val="right" w:pos="9460"/>
      </w:tabs>
      <w:jc w:val="left"/>
    </w:pPr>
  </w:style>
  <w:style w:type="paragraph" w:customStyle="1" w:styleId="email">
    <w:name w:val="email"/>
    <w:basedOn w:val="Normal"/>
    <w:next w:val="telephone"/>
    <w:link w:val="emailCar"/>
    <w:uiPriority w:val="99"/>
    <w:rsid w:val="00AE71E5"/>
    <w:pPr>
      <w:spacing w:before="120"/>
    </w:pPr>
    <w:rPr>
      <w:sz w:val="20"/>
      <w:szCs w:val="24"/>
      <w:lang w:val="fr-FR" w:eastAsia="fr-FR"/>
    </w:rPr>
  </w:style>
  <w:style w:type="paragraph" w:customStyle="1" w:styleId="telephone">
    <w:name w:val="telephone"/>
    <w:basedOn w:val="email"/>
    <w:next w:val="Normal"/>
    <w:uiPriority w:val="99"/>
    <w:rsid w:val="00AE71E5"/>
    <w:pPr>
      <w:spacing w:before="0"/>
    </w:pPr>
  </w:style>
  <w:style w:type="character" w:customStyle="1" w:styleId="emailCar">
    <w:name w:val="email Car"/>
    <w:link w:val="email"/>
    <w:uiPriority w:val="99"/>
    <w:locked/>
    <w:rsid w:val="00AE71E5"/>
    <w:rPr>
      <w:szCs w:val="24"/>
      <w:lang w:val="fr-FR" w:eastAsia="fr-FR"/>
    </w:rPr>
  </w:style>
  <w:style w:type="paragraph" w:customStyle="1" w:styleId="abstract0">
    <w:name w:val="abstract"/>
    <w:basedOn w:val="Normal"/>
    <w:next w:val="Normal"/>
    <w:uiPriority w:val="99"/>
    <w:rsid w:val="00AE71E5"/>
    <w:pPr>
      <w:spacing w:before="120"/>
    </w:pPr>
    <w:rPr>
      <w:sz w:val="20"/>
      <w:szCs w:val="24"/>
      <w:lang w:val="fr-FR" w:eastAsia="fr-FR"/>
    </w:rPr>
  </w:style>
  <w:style w:type="paragraph" w:customStyle="1" w:styleId="abbreviations">
    <w:name w:val="abbreviations"/>
    <w:basedOn w:val="Normal"/>
    <w:next w:val="Normal"/>
    <w:uiPriority w:val="99"/>
    <w:rsid w:val="00AE71E5"/>
    <w:pPr>
      <w:tabs>
        <w:tab w:val="left" w:pos="3402"/>
      </w:tabs>
      <w:ind w:left="3402" w:hanging="3402"/>
    </w:pPr>
    <w:rPr>
      <w:szCs w:val="24"/>
      <w:lang w:val="fr-FR" w:eastAsia="fr-FR"/>
    </w:rPr>
  </w:style>
  <w:style w:type="paragraph" w:customStyle="1" w:styleId="StyleStyleTitre212ptGrasNonItaliqueAvant0ptAprs">
    <w:name w:val="Style Style Titre 2 + 12 pt Gras Non Italique + Avant : 0 pt Après..."/>
    <w:basedOn w:val="StyleTitre212ptGrasNonItalique"/>
    <w:autoRedefine/>
    <w:uiPriority w:val="99"/>
    <w:rsid w:val="00AE71E5"/>
    <w:pPr>
      <w:numPr>
        <w:ilvl w:val="0"/>
        <w:numId w:val="0"/>
      </w:numPr>
      <w:spacing w:before="0" w:after="0" w:line="480" w:lineRule="auto"/>
      <w:ind w:left="360" w:hanging="360"/>
    </w:pPr>
    <w:rPr>
      <w:sz w:val="28"/>
    </w:rPr>
  </w:style>
  <w:style w:type="paragraph" w:customStyle="1" w:styleId="Enum">
    <w:name w:val="Enum"/>
    <w:basedOn w:val="BodyText"/>
    <w:uiPriority w:val="99"/>
    <w:rsid w:val="00AE71E5"/>
    <w:pPr>
      <w:numPr>
        <w:numId w:val="15"/>
      </w:numPr>
      <w:tabs>
        <w:tab w:val="right" w:pos="8280"/>
      </w:tabs>
      <w:spacing w:after="160" w:line="264" w:lineRule="auto"/>
      <w:jc w:val="both"/>
    </w:pPr>
    <w:rPr>
      <w:rFonts w:ascii="Times" w:eastAsia="Times New Roman" w:hAnsi="Times"/>
      <w:bCs/>
      <w:spacing w:val="-2"/>
      <w:sz w:val="24"/>
      <w:lang w:val="fr-FR"/>
    </w:rPr>
  </w:style>
  <w:style w:type="paragraph" w:customStyle="1" w:styleId="legende">
    <w:name w:val="legende"/>
    <w:basedOn w:val="Caption"/>
    <w:uiPriority w:val="99"/>
    <w:rsid w:val="00AE71E5"/>
    <w:pPr>
      <w:tabs>
        <w:tab w:val="right" w:pos="8640"/>
      </w:tabs>
      <w:spacing w:before="0" w:after="0"/>
      <w:ind w:left="851" w:right="851"/>
      <w:jc w:val="both"/>
    </w:pPr>
    <w:rPr>
      <w:rFonts w:eastAsia="Times New Roman"/>
      <w:b w:val="0"/>
      <w:bCs w:val="0"/>
      <w:i/>
      <w:lang w:val="fr-FR"/>
    </w:rPr>
  </w:style>
  <w:style w:type="paragraph" w:customStyle="1" w:styleId="tabthese">
    <w:name w:val="tab_these"/>
    <w:basedOn w:val="Normal"/>
    <w:uiPriority w:val="99"/>
    <w:rsid w:val="00AE71E5"/>
    <w:rPr>
      <w:rFonts w:cs="Arial"/>
      <w:spacing w:val="-2"/>
      <w:sz w:val="20"/>
      <w:lang w:val="fr-FR" w:eastAsia="en-US"/>
    </w:rPr>
  </w:style>
  <w:style w:type="paragraph" w:customStyle="1" w:styleId="StyletabtheseCentr">
    <w:name w:val="Style tab_these + Centré"/>
    <w:basedOn w:val="tabthese"/>
    <w:uiPriority w:val="99"/>
    <w:rsid w:val="00AE71E5"/>
    <w:pPr>
      <w:jc w:val="center"/>
    </w:pPr>
    <w:rPr>
      <w:rFonts w:cs="Times New Roman"/>
    </w:rPr>
  </w:style>
  <w:style w:type="paragraph" w:customStyle="1" w:styleId="jpstyleenum">
    <w:name w:val="jpstyle_enum"/>
    <w:basedOn w:val="Normal"/>
    <w:uiPriority w:val="99"/>
    <w:rsid w:val="00AE71E5"/>
    <w:pPr>
      <w:numPr>
        <w:numId w:val="16"/>
      </w:numPr>
      <w:spacing w:line="480" w:lineRule="auto"/>
      <w:jc w:val="both"/>
    </w:pPr>
    <w:rPr>
      <w:szCs w:val="24"/>
      <w:lang w:val="fr-FR" w:eastAsia="fr-FR"/>
    </w:rPr>
  </w:style>
  <w:style w:type="character" w:styleId="HTMLTypewriter">
    <w:name w:val="HTML Typewriter"/>
    <w:uiPriority w:val="99"/>
    <w:rsid w:val="00AE71E5"/>
    <w:rPr>
      <w:rFonts w:ascii="Courier New" w:hAnsi="Courier New" w:cs="Courier New"/>
      <w:sz w:val="20"/>
      <w:szCs w:val="20"/>
    </w:rPr>
  </w:style>
  <w:style w:type="character" w:customStyle="1" w:styleId="shorttext">
    <w:name w:val="short_text"/>
    <w:rsid w:val="00AE71E5"/>
    <w:rPr>
      <w:rFonts w:cs="Times New Roman"/>
    </w:rPr>
  </w:style>
  <w:style w:type="paragraph" w:customStyle="1" w:styleId="FirstParagraph">
    <w:name w:val="First Paragraph"/>
    <w:basedOn w:val="Normal"/>
    <w:uiPriority w:val="99"/>
    <w:rsid w:val="00AE71E5"/>
    <w:pPr>
      <w:spacing w:line="240" w:lineRule="atLeast"/>
      <w:jc w:val="both"/>
    </w:pPr>
    <w:rPr>
      <w:rFonts w:ascii="Times" w:hAnsi="Times"/>
      <w:sz w:val="20"/>
      <w:lang w:val="en-US" w:eastAsia="en-US"/>
    </w:rPr>
  </w:style>
  <w:style w:type="character" w:customStyle="1" w:styleId="shorttext1">
    <w:name w:val="short_text1"/>
    <w:uiPriority w:val="99"/>
    <w:rsid w:val="00AE71E5"/>
    <w:rPr>
      <w:rFonts w:cs="Times New Roman"/>
      <w:sz w:val="29"/>
      <w:szCs w:val="29"/>
    </w:rPr>
  </w:style>
  <w:style w:type="character" w:customStyle="1" w:styleId="mediumtext1">
    <w:name w:val="medium_text1"/>
    <w:uiPriority w:val="99"/>
    <w:rsid w:val="00AE71E5"/>
    <w:rPr>
      <w:rFonts w:cs="Times New Roman"/>
      <w:sz w:val="24"/>
      <w:szCs w:val="24"/>
    </w:rPr>
  </w:style>
  <w:style w:type="paragraph" w:customStyle="1" w:styleId="Estilo3">
    <w:name w:val="Estilo3"/>
    <w:basedOn w:val="Normal"/>
    <w:uiPriority w:val="99"/>
    <w:rsid w:val="00AE71E5"/>
    <w:rPr>
      <w:szCs w:val="24"/>
      <w:lang w:val="pt-PT" w:eastAsia="pt-PT"/>
    </w:rPr>
  </w:style>
  <w:style w:type="character" w:customStyle="1" w:styleId="longtext1">
    <w:name w:val="long_text1"/>
    <w:uiPriority w:val="99"/>
    <w:rsid w:val="00AE71E5"/>
    <w:rPr>
      <w:rFonts w:cs="Times New Roman"/>
      <w:sz w:val="20"/>
      <w:szCs w:val="20"/>
    </w:rPr>
  </w:style>
  <w:style w:type="character" w:customStyle="1" w:styleId="QuoteChar1">
    <w:name w:val="Quote Char1"/>
    <w:uiPriority w:val="99"/>
    <w:locked/>
    <w:rsid w:val="00AE71E5"/>
    <w:rPr>
      <w:rFonts w:eastAsia="MS Mincho"/>
      <w:i/>
      <w:sz w:val="24"/>
      <w:lang w:val="en-US" w:eastAsia="en-US"/>
    </w:rPr>
  </w:style>
  <w:style w:type="character" w:customStyle="1" w:styleId="IntenseQuoteChar1">
    <w:name w:val="Intense Quote Char1"/>
    <w:uiPriority w:val="99"/>
    <w:locked/>
    <w:rsid w:val="00AE71E5"/>
    <w:rPr>
      <w:rFonts w:eastAsia="MS Mincho"/>
      <w:b/>
      <w:i/>
      <w:sz w:val="24"/>
      <w:lang w:val="en-US" w:eastAsia="en-US"/>
    </w:rPr>
  </w:style>
  <w:style w:type="paragraph" w:customStyle="1" w:styleId="SemEspaamento1">
    <w:name w:val="Sem Espaçamento1"/>
    <w:basedOn w:val="Normal"/>
    <w:uiPriority w:val="99"/>
    <w:rsid w:val="00AE71E5"/>
    <w:rPr>
      <w:rFonts w:eastAsia="MS Mincho"/>
      <w:szCs w:val="24"/>
      <w:lang w:val="en-US" w:eastAsia="en-US"/>
    </w:rPr>
  </w:style>
  <w:style w:type="paragraph" w:customStyle="1" w:styleId="PargrafodaLista1">
    <w:name w:val="Parágrafo da Lista1"/>
    <w:basedOn w:val="Normal"/>
    <w:uiPriority w:val="99"/>
    <w:rsid w:val="00AE71E5"/>
    <w:pPr>
      <w:spacing w:after="100"/>
      <w:ind w:left="708"/>
      <w:jc w:val="both"/>
    </w:pPr>
    <w:rPr>
      <w:rFonts w:eastAsia="MS Mincho"/>
      <w:szCs w:val="24"/>
      <w:lang w:val="en-US" w:eastAsia="en-US"/>
    </w:rPr>
  </w:style>
  <w:style w:type="paragraph" w:customStyle="1" w:styleId="Citao1">
    <w:name w:val="Citação1"/>
    <w:basedOn w:val="Normal"/>
    <w:next w:val="Normal"/>
    <w:uiPriority w:val="99"/>
    <w:rsid w:val="00AE71E5"/>
    <w:rPr>
      <w:rFonts w:eastAsia="MS Mincho"/>
      <w:i/>
      <w:iCs/>
      <w:szCs w:val="24"/>
      <w:lang w:val="en-US" w:eastAsia="en-US"/>
    </w:rPr>
  </w:style>
  <w:style w:type="paragraph" w:customStyle="1" w:styleId="CitaoIntensa1">
    <w:name w:val="Citação Intensa1"/>
    <w:basedOn w:val="Normal"/>
    <w:next w:val="Normal"/>
    <w:uiPriority w:val="99"/>
    <w:rsid w:val="00AE71E5"/>
    <w:pPr>
      <w:ind w:left="720" w:right="720"/>
    </w:pPr>
    <w:rPr>
      <w:rFonts w:eastAsia="MS Mincho"/>
      <w:b/>
      <w:bCs/>
      <w:i/>
      <w:iCs/>
      <w:szCs w:val="24"/>
      <w:lang w:val="en-US" w:eastAsia="en-US"/>
    </w:rPr>
  </w:style>
  <w:style w:type="character" w:customStyle="1" w:styleId="nfaseDiscreto1">
    <w:name w:val="Ênfase Discreto1"/>
    <w:uiPriority w:val="99"/>
    <w:rsid w:val="00AE71E5"/>
    <w:rPr>
      <w:i/>
      <w:color w:val="auto"/>
    </w:rPr>
  </w:style>
  <w:style w:type="character" w:customStyle="1" w:styleId="nfaseIntenso1">
    <w:name w:val="Ênfase Intenso1"/>
    <w:uiPriority w:val="99"/>
    <w:rsid w:val="00AE71E5"/>
    <w:rPr>
      <w:b/>
      <w:i/>
      <w:sz w:val="24"/>
      <w:u w:val="single"/>
    </w:rPr>
  </w:style>
  <w:style w:type="character" w:customStyle="1" w:styleId="RefernciaDiscreta1">
    <w:name w:val="Referência Discreta1"/>
    <w:uiPriority w:val="99"/>
    <w:rsid w:val="00AE71E5"/>
    <w:rPr>
      <w:sz w:val="24"/>
      <w:u w:val="single"/>
    </w:rPr>
  </w:style>
  <w:style w:type="character" w:customStyle="1" w:styleId="RefernciaIntensa1">
    <w:name w:val="Referência Intensa1"/>
    <w:uiPriority w:val="99"/>
    <w:rsid w:val="00AE71E5"/>
    <w:rPr>
      <w:b/>
      <w:sz w:val="24"/>
      <w:u w:val="single"/>
    </w:rPr>
  </w:style>
  <w:style w:type="character" w:customStyle="1" w:styleId="TextodoMarcadordePosio1">
    <w:name w:val="Texto do Marcador de Posição1"/>
    <w:uiPriority w:val="99"/>
    <w:rsid w:val="00AE71E5"/>
    <w:rPr>
      <w:color w:val="808080"/>
    </w:rPr>
  </w:style>
  <w:style w:type="character" w:customStyle="1" w:styleId="longtext">
    <w:name w:val="long_text"/>
    <w:rsid w:val="00AE71E5"/>
    <w:rPr>
      <w:rFonts w:cs="Times New Roman"/>
    </w:rPr>
  </w:style>
  <w:style w:type="paragraph" w:customStyle="1" w:styleId="ISTReferences">
    <w:name w:val="IST References"/>
    <w:basedOn w:val="Normal"/>
    <w:rsid w:val="00AE71E5"/>
    <w:pPr>
      <w:numPr>
        <w:ilvl w:val="1"/>
        <w:numId w:val="19"/>
      </w:numPr>
      <w:spacing w:after="120"/>
      <w:jc w:val="both"/>
    </w:pPr>
    <w:rPr>
      <w:rFonts w:eastAsia="MS Mincho"/>
      <w:sz w:val="20"/>
      <w:lang w:val="en-US" w:eastAsia="ja-JP"/>
    </w:rPr>
  </w:style>
  <w:style w:type="character" w:customStyle="1" w:styleId="bf">
    <w:name w:val="bf"/>
    <w:rsid w:val="00AE71E5"/>
    <w:rPr>
      <w:rFonts w:cs="Times New Roman"/>
    </w:rPr>
  </w:style>
  <w:style w:type="character" w:customStyle="1" w:styleId="hit">
    <w:name w:val="hit"/>
    <w:rsid w:val="00AE71E5"/>
    <w:rPr>
      <w:rFonts w:cs="Times New Roman"/>
    </w:rPr>
  </w:style>
  <w:style w:type="paragraph" w:customStyle="1" w:styleId="JT-Text">
    <w:name w:val="JT-Text"/>
    <w:basedOn w:val="Normal"/>
    <w:rsid w:val="00AE71E5"/>
    <w:pPr>
      <w:widowControl w:val="0"/>
      <w:overflowPunct w:val="0"/>
      <w:topLinePunct/>
      <w:adjustRightInd w:val="0"/>
      <w:snapToGrid w:val="0"/>
      <w:spacing w:line="270" w:lineRule="exact"/>
      <w:ind w:firstLine="340"/>
      <w:jc w:val="both"/>
    </w:pPr>
    <w:rPr>
      <w:rFonts w:eastAsia="MS Mincho"/>
      <w:kern w:val="2"/>
      <w:sz w:val="20"/>
      <w:szCs w:val="24"/>
      <w:lang w:val="en-US" w:eastAsia="ja-JP"/>
    </w:rPr>
  </w:style>
  <w:style w:type="paragraph" w:customStyle="1" w:styleId="JT-SubSection">
    <w:name w:val="JT-SubSection"/>
    <w:basedOn w:val="JT-Text"/>
    <w:next w:val="JT-Text"/>
    <w:rsid w:val="00AE71E5"/>
    <w:pPr>
      <w:spacing w:before="270"/>
      <w:ind w:firstLine="0"/>
    </w:pPr>
    <w:rPr>
      <w:b/>
    </w:rPr>
  </w:style>
  <w:style w:type="paragraph" w:customStyle="1" w:styleId="JT-Caption">
    <w:name w:val="JT-Caption"/>
    <w:basedOn w:val="JT-Text"/>
    <w:next w:val="JT-Text"/>
    <w:rsid w:val="00AE71E5"/>
    <w:pPr>
      <w:spacing w:after="135" w:line="240" w:lineRule="atLeast"/>
      <w:ind w:firstLine="0"/>
      <w:jc w:val="center"/>
    </w:pPr>
    <w:rPr>
      <w:sz w:val="17"/>
    </w:rPr>
  </w:style>
  <w:style w:type="paragraph" w:customStyle="1" w:styleId="JT-Figure">
    <w:name w:val="JT-Figure"/>
    <w:basedOn w:val="JT-Text"/>
    <w:next w:val="JT-Caption"/>
    <w:rsid w:val="00AE71E5"/>
    <w:pPr>
      <w:keepNext/>
      <w:spacing w:before="135" w:line="240" w:lineRule="auto"/>
      <w:ind w:firstLine="0"/>
      <w:jc w:val="center"/>
    </w:pPr>
  </w:style>
  <w:style w:type="paragraph" w:customStyle="1" w:styleId="JT-Reference">
    <w:name w:val="JT-Reference"/>
    <w:basedOn w:val="JT-Text"/>
    <w:rsid w:val="00AE71E5"/>
    <w:pPr>
      <w:ind w:left="454" w:hanging="454"/>
    </w:pPr>
    <w:rPr>
      <w:sz w:val="19"/>
    </w:rPr>
  </w:style>
  <w:style w:type="paragraph" w:customStyle="1" w:styleId="Firstparagraph0">
    <w:name w:val="First paragraph"/>
    <w:basedOn w:val="Normal"/>
    <w:next w:val="Normal"/>
    <w:rsid w:val="00AE71E5"/>
    <w:pPr>
      <w:overflowPunct w:val="0"/>
      <w:autoSpaceDE w:val="0"/>
      <w:autoSpaceDN w:val="0"/>
      <w:adjustRightInd w:val="0"/>
      <w:spacing w:line="260" w:lineRule="exact"/>
      <w:jc w:val="both"/>
      <w:textAlignment w:val="baseline"/>
    </w:pPr>
    <w:rPr>
      <w:rFonts w:eastAsia="MS Mincho"/>
      <w:lang w:val="en-US" w:eastAsia="ja-JP"/>
    </w:rPr>
  </w:style>
  <w:style w:type="paragraph" w:customStyle="1" w:styleId="Corpo">
    <w:name w:val="Corpo"/>
    <w:basedOn w:val="Normal"/>
    <w:autoRedefine/>
    <w:rsid w:val="00AE71E5"/>
    <w:pPr>
      <w:jc w:val="both"/>
    </w:pPr>
    <w:rPr>
      <w:rFonts w:eastAsia="MS Mincho"/>
      <w:sz w:val="22"/>
      <w:lang w:val="en-GB" w:eastAsia="ja-JP"/>
    </w:rPr>
  </w:style>
  <w:style w:type="paragraph" w:customStyle="1" w:styleId="StandardAN">
    <w:name w:val="StandardAN"/>
    <w:basedOn w:val="Normal"/>
    <w:rsid w:val="00AE71E5"/>
    <w:pPr>
      <w:tabs>
        <w:tab w:val="left" w:pos="340"/>
        <w:tab w:val="left" w:pos="680"/>
      </w:tabs>
      <w:spacing w:after="300"/>
      <w:ind w:firstLine="227"/>
      <w:jc w:val="both"/>
    </w:pPr>
    <w:rPr>
      <w:rFonts w:eastAsia="Batang"/>
      <w:sz w:val="20"/>
      <w:lang w:val="de-DE" w:eastAsia="ja-JP"/>
    </w:rPr>
  </w:style>
  <w:style w:type="paragraph" w:customStyle="1" w:styleId="heading20">
    <w:name w:val="heading2"/>
    <w:basedOn w:val="Normal"/>
    <w:next w:val="Normal"/>
    <w:rsid w:val="00AE71E5"/>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eastAsia="MS Mincho" w:hAnsi="Helvetica"/>
      <w:b/>
      <w:lang w:val="en-US" w:eastAsia="ja-JP"/>
    </w:rPr>
  </w:style>
  <w:style w:type="paragraph" w:customStyle="1" w:styleId="heading10">
    <w:name w:val="heading1"/>
    <w:basedOn w:val="Normal"/>
    <w:next w:val="Normal"/>
    <w:rsid w:val="00AE71E5"/>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eastAsia="MS Mincho" w:hAnsi="Helvetica"/>
      <w:b/>
      <w:lang w:val="en-US" w:eastAsia="ja-JP"/>
    </w:rPr>
  </w:style>
  <w:style w:type="paragraph" w:customStyle="1" w:styleId="referenceItem">
    <w:name w:val="reference_Item"/>
    <w:basedOn w:val="Normal"/>
    <w:rsid w:val="00AE71E5"/>
    <w:pPr>
      <w:keepLines/>
      <w:numPr>
        <w:numId w:val="18"/>
      </w:numPr>
      <w:tabs>
        <w:tab w:val="left" w:pos="680"/>
      </w:tabs>
      <w:autoSpaceDE w:val="0"/>
      <w:autoSpaceDN w:val="0"/>
      <w:jc w:val="both"/>
    </w:pPr>
    <w:rPr>
      <w:rFonts w:eastAsia="MS Mincho"/>
      <w:sz w:val="16"/>
      <w:lang w:val="en-CA" w:eastAsia="ja-JP"/>
    </w:rPr>
  </w:style>
  <w:style w:type="character" w:customStyle="1" w:styleId="cite1">
    <w:name w:val="cite1"/>
    <w:rsid w:val="00AE71E5"/>
    <w:rPr>
      <w:rFonts w:ascii="Times New Roman" w:hAnsi="Times New Roman" w:cs="Times New Roman"/>
      <w:color w:val="000000"/>
      <w:sz w:val="24"/>
      <w:szCs w:val="24"/>
    </w:rPr>
  </w:style>
  <w:style w:type="paragraph" w:customStyle="1" w:styleId="Ttulos">
    <w:name w:val="Títulos"/>
    <w:basedOn w:val="Normal"/>
    <w:next w:val="Corpo"/>
    <w:autoRedefine/>
    <w:rsid w:val="00AE71E5"/>
    <w:pPr>
      <w:spacing w:before="240" w:line="480" w:lineRule="auto"/>
      <w:jc w:val="both"/>
    </w:pPr>
    <w:rPr>
      <w:rFonts w:eastAsia="MS Mincho"/>
      <w:b/>
      <w:szCs w:val="24"/>
      <w:lang w:val="en-US" w:eastAsia="ja-JP"/>
    </w:rPr>
  </w:style>
  <w:style w:type="character" w:customStyle="1" w:styleId="ti">
    <w:name w:val="ti"/>
    <w:rsid w:val="00AE71E5"/>
    <w:rPr>
      <w:rFonts w:cs="Times New Roman"/>
    </w:rPr>
  </w:style>
  <w:style w:type="paragraph" w:styleId="Bibliography">
    <w:name w:val="Bibliography"/>
    <w:basedOn w:val="Normal"/>
    <w:next w:val="Normal"/>
    <w:uiPriority w:val="99"/>
    <w:rsid w:val="00AE71E5"/>
    <w:pPr>
      <w:spacing w:after="100"/>
    </w:pPr>
    <w:rPr>
      <w:szCs w:val="24"/>
      <w:lang w:val="en-GB" w:eastAsia="en-US"/>
    </w:rPr>
  </w:style>
  <w:style w:type="paragraph" w:customStyle="1" w:styleId="abstracttext">
    <w:name w:val="abstracttext"/>
    <w:basedOn w:val="Normal"/>
    <w:rsid w:val="00AE71E5"/>
    <w:pPr>
      <w:spacing w:before="100" w:beforeAutospacing="1" w:after="100" w:afterAutospacing="1"/>
      <w:ind w:right="30"/>
    </w:pPr>
    <w:rPr>
      <w:rFonts w:ascii="Arial" w:hAnsi="Arial" w:cs="Arial"/>
      <w:color w:val="000000"/>
      <w:sz w:val="20"/>
      <w:lang w:val="pt-PT" w:eastAsia="ja-JP"/>
    </w:rPr>
  </w:style>
  <w:style w:type="character" w:customStyle="1" w:styleId="textbold">
    <w:name w:val="text_bold"/>
    <w:rsid w:val="00AE71E5"/>
    <w:rPr>
      <w:rFonts w:cs="Times New Roman"/>
    </w:rPr>
  </w:style>
  <w:style w:type="paragraph" w:customStyle="1" w:styleId="Bibliography1">
    <w:name w:val="Bibliography1"/>
    <w:basedOn w:val="Normal"/>
    <w:next w:val="Normal"/>
    <w:rsid w:val="00AE71E5"/>
    <w:pPr>
      <w:spacing w:after="100"/>
    </w:pPr>
    <w:rPr>
      <w:szCs w:val="24"/>
      <w:lang w:val="en-GB" w:eastAsia="en-US"/>
    </w:rPr>
  </w:style>
  <w:style w:type="paragraph" w:customStyle="1" w:styleId="ListParagraph1">
    <w:name w:val="List Paragraph1"/>
    <w:basedOn w:val="Normal"/>
    <w:rsid w:val="00AE71E5"/>
    <w:pPr>
      <w:spacing w:after="100"/>
      <w:ind w:left="720"/>
    </w:pPr>
    <w:rPr>
      <w:szCs w:val="24"/>
      <w:lang w:val="en-GB" w:eastAsia="en-US"/>
    </w:rPr>
  </w:style>
  <w:style w:type="character" w:customStyle="1" w:styleId="st">
    <w:name w:val="st"/>
    <w:rsid w:val="00AE71E5"/>
  </w:style>
  <w:style w:type="paragraph" w:customStyle="1" w:styleId="Style18">
    <w:name w:val="Style18"/>
    <w:basedOn w:val="Style14"/>
    <w:link w:val="Style18Char"/>
    <w:qFormat/>
    <w:rsid w:val="00B006B1"/>
    <w:pPr>
      <w:tabs>
        <w:tab w:val="right" w:pos="7371"/>
      </w:tabs>
      <w:spacing w:line="240" w:lineRule="auto"/>
      <w:jc w:val="center"/>
    </w:pPr>
    <w:rPr>
      <w:b/>
      <w:noProof/>
    </w:rPr>
  </w:style>
  <w:style w:type="character" w:customStyle="1" w:styleId="Style18Char">
    <w:name w:val="Style18 Char"/>
    <w:basedOn w:val="Style14Char"/>
    <w:link w:val="Style18"/>
    <w:rsid w:val="00B006B1"/>
    <w:rPr>
      <w:b/>
      <w:noProo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370313">
      <w:bodyDiv w:val="1"/>
      <w:marLeft w:val="0"/>
      <w:marRight w:val="0"/>
      <w:marTop w:val="0"/>
      <w:marBottom w:val="0"/>
      <w:divBdr>
        <w:top w:val="none" w:sz="0" w:space="0" w:color="auto"/>
        <w:left w:val="none" w:sz="0" w:space="0" w:color="auto"/>
        <w:bottom w:val="none" w:sz="0" w:space="0" w:color="auto"/>
        <w:right w:val="none" w:sz="0" w:space="0" w:color="auto"/>
      </w:divBdr>
    </w:div>
    <w:div w:id="1049377110">
      <w:bodyDiv w:val="1"/>
      <w:marLeft w:val="0"/>
      <w:marRight w:val="0"/>
      <w:marTop w:val="0"/>
      <w:marBottom w:val="0"/>
      <w:divBdr>
        <w:top w:val="none" w:sz="0" w:space="0" w:color="auto"/>
        <w:left w:val="none" w:sz="0" w:space="0" w:color="auto"/>
        <w:bottom w:val="none" w:sz="0" w:space="0" w:color="auto"/>
        <w:right w:val="none" w:sz="0" w:space="0" w:color="auto"/>
      </w:divBdr>
    </w:div>
    <w:div w:id="1453938001">
      <w:marLeft w:val="0"/>
      <w:marRight w:val="0"/>
      <w:marTop w:val="0"/>
      <w:marBottom w:val="0"/>
      <w:divBdr>
        <w:top w:val="none" w:sz="0" w:space="0" w:color="auto"/>
        <w:left w:val="none" w:sz="0" w:space="0" w:color="auto"/>
        <w:bottom w:val="none" w:sz="0" w:space="0" w:color="auto"/>
        <w:right w:val="none" w:sz="0" w:space="0" w:color="auto"/>
      </w:divBdr>
      <w:divsChild>
        <w:div w:id="1453938018">
          <w:marLeft w:val="0"/>
          <w:marRight w:val="0"/>
          <w:marTop w:val="0"/>
          <w:marBottom w:val="0"/>
          <w:divBdr>
            <w:top w:val="none" w:sz="0" w:space="0" w:color="auto"/>
            <w:left w:val="none" w:sz="0" w:space="0" w:color="auto"/>
            <w:bottom w:val="none" w:sz="0" w:space="0" w:color="auto"/>
            <w:right w:val="none" w:sz="0" w:space="0" w:color="auto"/>
          </w:divBdr>
          <w:divsChild>
            <w:div w:id="1453938023">
              <w:marLeft w:val="0"/>
              <w:marRight w:val="0"/>
              <w:marTop w:val="0"/>
              <w:marBottom w:val="0"/>
              <w:divBdr>
                <w:top w:val="none" w:sz="0" w:space="0" w:color="auto"/>
                <w:left w:val="none" w:sz="0" w:space="0" w:color="auto"/>
                <w:bottom w:val="none" w:sz="0" w:space="0" w:color="auto"/>
                <w:right w:val="none" w:sz="0" w:space="0" w:color="auto"/>
              </w:divBdr>
              <w:divsChild>
                <w:div w:id="1453938034">
                  <w:marLeft w:val="0"/>
                  <w:marRight w:val="-6084"/>
                  <w:marTop w:val="0"/>
                  <w:marBottom w:val="0"/>
                  <w:divBdr>
                    <w:top w:val="none" w:sz="0" w:space="0" w:color="auto"/>
                    <w:left w:val="none" w:sz="0" w:space="0" w:color="auto"/>
                    <w:bottom w:val="none" w:sz="0" w:space="0" w:color="auto"/>
                    <w:right w:val="none" w:sz="0" w:space="0" w:color="auto"/>
                  </w:divBdr>
                  <w:divsChild>
                    <w:div w:id="1453938006">
                      <w:marLeft w:val="0"/>
                      <w:marRight w:val="5604"/>
                      <w:marTop w:val="0"/>
                      <w:marBottom w:val="0"/>
                      <w:divBdr>
                        <w:top w:val="none" w:sz="0" w:space="0" w:color="auto"/>
                        <w:left w:val="none" w:sz="0" w:space="0" w:color="auto"/>
                        <w:bottom w:val="none" w:sz="0" w:space="0" w:color="auto"/>
                        <w:right w:val="none" w:sz="0" w:space="0" w:color="auto"/>
                      </w:divBdr>
                      <w:divsChild>
                        <w:div w:id="1453938042">
                          <w:marLeft w:val="0"/>
                          <w:marRight w:val="0"/>
                          <w:marTop w:val="0"/>
                          <w:marBottom w:val="0"/>
                          <w:divBdr>
                            <w:top w:val="none" w:sz="0" w:space="0" w:color="auto"/>
                            <w:left w:val="none" w:sz="0" w:space="0" w:color="auto"/>
                            <w:bottom w:val="none" w:sz="0" w:space="0" w:color="auto"/>
                            <w:right w:val="none" w:sz="0" w:space="0" w:color="auto"/>
                          </w:divBdr>
                          <w:divsChild>
                            <w:div w:id="1453938029">
                              <w:marLeft w:val="0"/>
                              <w:marRight w:val="0"/>
                              <w:marTop w:val="120"/>
                              <w:marBottom w:val="360"/>
                              <w:divBdr>
                                <w:top w:val="none" w:sz="0" w:space="0" w:color="auto"/>
                                <w:left w:val="none" w:sz="0" w:space="0" w:color="auto"/>
                                <w:bottom w:val="none" w:sz="0" w:space="0" w:color="auto"/>
                                <w:right w:val="none" w:sz="0" w:space="0" w:color="auto"/>
                              </w:divBdr>
                              <w:divsChild>
                                <w:div w:id="1453938022">
                                  <w:marLeft w:val="2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938003">
      <w:marLeft w:val="0"/>
      <w:marRight w:val="0"/>
      <w:marTop w:val="0"/>
      <w:marBottom w:val="0"/>
      <w:divBdr>
        <w:top w:val="none" w:sz="0" w:space="0" w:color="auto"/>
        <w:left w:val="none" w:sz="0" w:space="0" w:color="auto"/>
        <w:bottom w:val="none" w:sz="0" w:space="0" w:color="auto"/>
        <w:right w:val="none" w:sz="0" w:space="0" w:color="auto"/>
      </w:divBdr>
    </w:div>
    <w:div w:id="1453938009">
      <w:marLeft w:val="0"/>
      <w:marRight w:val="0"/>
      <w:marTop w:val="0"/>
      <w:marBottom w:val="0"/>
      <w:divBdr>
        <w:top w:val="none" w:sz="0" w:space="0" w:color="auto"/>
        <w:left w:val="none" w:sz="0" w:space="0" w:color="auto"/>
        <w:bottom w:val="none" w:sz="0" w:space="0" w:color="auto"/>
        <w:right w:val="none" w:sz="0" w:space="0" w:color="auto"/>
      </w:divBdr>
      <w:divsChild>
        <w:div w:id="1453938008">
          <w:marLeft w:val="0"/>
          <w:marRight w:val="0"/>
          <w:marTop w:val="0"/>
          <w:marBottom w:val="0"/>
          <w:divBdr>
            <w:top w:val="none" w:sz="0" w:space="0" w:color="auto"/>
            <w:left w:val="none" w:sz="0" w:space="0" w:color="auto"/>
            <w:bottom w:val="none" w:sz="0" w:space="0" w:color="auto"/>
            <w:right w:val="none" w:sz="0" w:space="0" w:color="auto"/>
          </w:divBdr>
        </w:div>
        <w:div w:id="1453938021">
          <w:marLeft w:val="0"/>
          <w:marRight w:val="0"/>
          <w:marTop w:val="0"/>
          <w:marBottom w:val="0"/>
          <w:divBdr>
            <w:top w:val="none" w:sz="0" w:space="0" w:color="auto"/>
            <w:left w:val="none" w:sz="0" w:space="0" w:color="auto"/>
            <w:bottom w:val="none" w:sz="0" w:space="0" w:color="auto"/>
            <w:right w:val="none" w:sz="0" w:space="0" w:color="auto"/>
          </w:divBdr>
        </w:div>
        <w:div w:id="1453938025">
          <w:marLeft w:val="0"/>
          <w:marRight w:val="0"/>
          <w:marTop w:val="0"/>
          <w:marBottom w:val="0"/>
          <w:divBdr>
            <w:top w:val="none" w:sz="0" w:space="0" w:color="auto"/>
            <w:left w:val="none" w:sz="0" w:space="0" w:color="auto"/>
            <w:bottom w:val="none" w:sz="0" w:space="0" w:color="auto"/>
            <w:right w:val="none" w:sz="0" w:space="0" w:color="auto"/>
          </w:divBdr>
        </w:div>
      </w:divsChild>
    </w:div>
    <w:div w:id="1453938010">
      <w:marLeft w:val="0"/>
      <w:marRight w:val="0"/>
      <w:marTop w:val="0"/>
      <w:marBottom w:val="0"/>
      <w:divBdr>
        <w:top w:val="none" w:sz="0" w:space="0" w:color="auto"/>
        <w:left w:val="none" w:sz="0" w:space="0" w:color="auto"/>
        <w:bottom w:val="none" w:sz="0" w:space="0" w:color="auto"/>
        <w:right w:val="none" w:sz="0" w:space="0" w:color="auto"/>
      </w:divBdr>
      <w:divsChild>
        <w:div w:id="1453938013">
          <w:marLeft w:val="0"/>
          <w:marRight w:val="0"/>
          <w:marTop w:val="0"/>
          <w:marBottom w:val="0"/>
          <w:divBdr>
            <w:top w:val="none" w:sz="0" w:space="0" w:color="auto"/>
            <w:left w:val="none" w:sz="0" w:space="0" w:color="auto"/>
            <w:bottom w:val="none" w:sz="0" w:space="0" w:color="auto"/>
            <w:right w:val="none" w:sz="0" w:space="0" w:color="auto"/>
          </w:divBdr>
        </w:div>
        <w:div w:id="1453938027">
          <w:marLeft w:val="0"/>
          <w:marRight w:val="0"/>
          <w:marTop w:val="0"/>
          <w:marBottom w:val="0"/>
          <w:divBdr>
            <w:top w:val="none" w:sz="0" w:space="0" w:color="auto"/>
            <w:left w:val="none" w:sz="0" w:space="0" w:color="auto"/>
            <w:bottom w:val="none" w:sz="0" w:space="0" w:color="auto"/>
            <w:right w:val="none" w:sz="0" w:space="0" w:color="auto"/>
          </w:divBdr>
        </w:div>
        <w:div w:id="1453938038">
          <w:marLeft w:val="0"/>
          <w:marRight w:val="0"/>
          <w:marTop w:val="0"/>
          <w:marBottom w:val="0"/>
          <w:divBdr>
            <w:top w:val="none" w:sz="0" w:space="0" w:color="auto"/>
            <w:left w:val="none" w:sz="0" w:space="0" w:color="auto"/>
            <w:bottom w:val="none" w:sz="0" w:space="0" w:color="auto"/>
            <w:right w:val="none" w:sz="0" w:space="0" w:color="auto"/>
          </w:divBdr>
        </w:div>
      </w:divsChild>
    </w:div>
    <w:div w:id="1453938011">
      <w:marLeft w:val="0"/>
      <w:marRight w:val="0"/>
      <w:marTop w:val="0"/>
      <w:marBottom w:val="0"/>
      <w:divBdr>
        <w:top w:val="none" w:sz="0" w:space="0" w:color="auto"/>
        <w:left w:val="none" w:sz="0" w:space="0" w:color="auto"/>
        <w:bottom w:val="none" w:sz="0" w:space="0" w:color="auto"/>
        <w:right w:val="none" w:sz="0" w:space="0" w:color="auto"/>
      </w:divBdr>
      <w:divsChild>
        <w:div w:id="1453938012">
          <w:marLeft w:val="0"/>
          <w:marRight w:val="0"/>
          <w:marTop w:val="0"/>
          <w:marBottom w:val="0"/>
          <w:divBdr>
            <w:top w:val="none" w:sz="0" w:space="0" w:color="auto"/>
            <w:left w:val="none" w:sz="0" w:space="0" w:color="auto"/>
            <w:bottom w:val="none" w:sz="0" w:space="0" w:color="auto"/>
            <w:right w:val="none" w:sz="0" w:space="0" w:color="auto"/>
          </w:divBdr>
          <w:divsChild>
            <w:div w:id="1453938004">
              <w:marLeft w:val="0"/>
              <w:marRight w:val="0"/>
              <w:marTop w:val="0"/>
              <w:marBottom w:val="0"/>
              <w:divBdr>
                <w:top w:val="none" w:sz="0" w:space="0" w:color="auto"/>
                <w:left w:val="none" w:sz="0" w:space="0" w:color="auto"/>
                <w:bottom w:val="none" w:sz="0" w:space="0" w:color="auto"/>
                <w:right w:val="none" w:sz="0" w:space="0" w:color="auto"/>
              </w:divBdr>
              <w:divsChild>
                <w:div w:id="1453938026">
                  <w:marLeft w:val="0"/>
                  <w:marRight w:val="-6084"/>
                  <w:marTop w:val="0"/>
                  <w:marBottom w:val="0"/>
                  <w:divBdr>
                    <w:top w:val="none" w:sz="0" w:space="0" w:color="auto"/>
                    <w:left w:val="none" w:sz="0" w:space="0" w:color="auto"/>
                    <w:bottom w:val="none" w:sz="0" w:space="0" w:color="auto"/>
                    <w:right w:val="none" w:sz="0" w:space="0" w:color="auto"/>
                  </w:divBdr>
                  <w:divsChild>
                    <w:div w:id="1453938014">
                      <w:marLeft w:val="0"/>
                      <w:marRight w:val="5604"/>
                      <w:marTop w:val="0"/>
                      <w:marBottom w:val="0"/>
                      <w:divBdr>
                        <w:top w:val="none" w:sz="0" w:space="0" w:color="auto"/>
                        <w:left w:val="none" w:sz="0" w:space="0" w:color="auto"/>
                        <w:bottom w:val="none" w:sz="0" w:space="0" w:color="auto"/>
                        <w:right w:val="none" w:sz="0" w:space="0" w:color="auto"/>
                      </w:divBdr>
                      <w:divsChild>
                        <w:div w:id="1453938005">
                          <w:marLeft w:val="0"/>
                          <w:marRight w:val="0"/>
                          <w:marTop w:val="0"/>
                          <w:marBottom w:val="0"/>
                          <w:divBdr>
                            <w:top w:val="none" w:sz="0" w:space="0" w:color="auto"/>
                            <w:left w:val="none" w:sz="0" w:space="0" w:color="auto"/>
                            <w:bottom w:val="none" w:sz="0" w:space="0" w:color="auto"/>
                            <w:right w:val="none" w:sz="0" w:space="0" w:color="auto"/>
                          </w:divBdr>
                          <w:divsChild>
                            <w:div w:id="1453938032">
                              <w:marLeft w:val="0"/>
                              <w:marRight w:val="0"/>
                              <w:marTop w:val="120"/>
                              <w:marBottom w:val="360"/>
                              <w:divBdr>
                                <w:top w:val="none" w:sz="0" w:space="0" w:color="auto"/>
                                <w:left w:val="none" w:sz="0" w:space="0" w:color="auto"/>
                                <w:bottom w:val="none" w:sz="0" w:space="0" w:color="auto"/>
                                <w:right w:val="none" w:sz="0" w:space="0" w:color="auto"/>
                              </w:divBdr>
                              <w:divsChild>
                                <w:div w:id="1453938040">
                                  <w:marLeft w:val="28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938015">
      <w:marLeft w:val="0"/>
      <w:marRight w:val="0"/>
      <w:marTop w:val="0"/>
      <w:marBottom w:val="0"/>
      <w:divBdr>
        <w:top w:val="none" w:sz="0" w:space="0" w:color="auto"/>
        <w:left w:val="none" w:sz="0" w:space="0" w:color="auto"/>
        <w:bottom w:val="none" w:sz="0" w:space="0" w:color="auto"/>
        <w:right w:val="none" w:sz="0" w:space="0" w:color="auto"/>
      </w:divBdr>
      <w:divsChild>
        <w:div w:id="1453938002">
          <w:marLeft w:val="0"/>
          <w:marRight w:val="0"/>
          <w:marTop w:val="0"/>
          <w:marBottom w:val="0"/>
          <w:divBdr>
            <w:top w:val="none" w:sz="0" w:space="0" w:color="auto"/>
            <w:left w:val="none" w:sz="0" w:space="0" w:color="auto"/>
            <w:bottom w:val="none" w:sz="0" w:space="0" w:color="auto"/>
            <w:right w:val="none" w:sz="0" w:space="0" w:color="auto"/>
          </w:divBdr>
        </w:div>
        <w:div w:id="1453938024">
          <w:marLeft w:val="0"/>
          <w:marRight w:val="0"/>
          <w:marTop w:val="0"/>
          <w:marBottom w:val="0"/>
          <w:divBdr>
            <w:top w:val="none" w:sz="0" w:space="0" w:color="auto"/>
            <w:left w:val="none" w:sz="0" w:space="0" w:color="auto"/>
            <w:bottom w:val="none" w:sz="0" w:space="0" w:color="auto"/>
            <w:right w:val="none" w:sz="0" w:space="0" w:color="auto"/>
          </w:divBdr>
        </w:div>
        <w:div w:id="1453938028">
          <w:marLeft w:val="0"/>
          <w:marRight w:val="0"/>
          <w:marTop w:val="0"/>
          <w:marBottom w:val="0"/>
          <w:divBdr>
            <w:top w:val="none" w:sz="0" w:space="0" w:color="auto"/>
            <w:left w:val="none" w:sz="0" w:space="0" w:color="auto"/>
            <w:bottom w:val="none" w:sz="0" w:space="0" w:color="auto"/>
            <w:right w:val="none" w:sz="0" w:space="0" w:color="auto"/>
          </w:divBdr>
        </w:div>
      </w:divsChild>
    </w:div>
    <w:div w:id="1453938016">
      <w:marLeft w:val="0"/>
      <w:marRight w:val="0"/>
      <w:marTop w:val="0"/>
      <w:marBottom w:val="0"/>
      <w:divBdr>
        <w:top w:val="none" w:sz="0" w:space="0" w:color="auto"/>
        <w:left w:val="none" w:sz="0" w:space="0" w:color="auto"/>
        <w:bottom w:val="none" w:sz="0" w:space="0" w:color="auto"/>
        <w:right w:val="none" w:sz="0" w:space="0" w:color="auto"/>
      </w:divBdr>
    </w:div>
    <w:div w:id="1453938017">
      <w:marLeft w:val="0"/>
      <w:marRight w:val="0"/>
      <w:marTop w:val="0"/>
      <w:marBottom w:val="0"/>
      <w:divBdr>
        <w:top w:val="none" w:sz="0" w:space="0" w:color="auto"/>
        <w:left w:val="none" w:sz="0" w:space="0" w:color="auto"/>
        <w:bottom w:val="none" w:sz="0" w:space="0" w:color="auto"/>
        <w:right w:val="none" w:sz="0" w:space="0" w:color="auto"/>
      </w:divBdr>
    </w:div>
    <w:div w:id="1453938019">
      <w:marLeft w:val="0"/>
      <w:marRight w:val="0"/>
      <w:marTop w:val="0"/>
      <w:marBottom w:val="0"/>
      <w:divBdr>
        <w:top w:val="none" w:sz="0" w:space="0" w:color="auto"/>
        <w:left w:val="none" w:sz="0" w:space="0" w:color="auto"/>
        <w:bottom w:val="none" w:sz="0" w:space="0" w:color="auto"/>
        <w:right w:val="none" w:sz="0" w:space="0" w:color="auto"/>
      </w:divBdr>
    </w:div>
    <w:div w:id="1453938020">
      <w:marLeft w:val="0"/>
      <w:marRight w:val="0"/>
      <w:marTop w:val="0"/>
      <w:marBottom w:val="0"/>
      <w:divBdr>
        <w:top w:val="none" w:sz="0" w:space="0" w:color="auto"/>
        <w:left w:val="none" w:sz="0" w:space="0" w:color="auto"/>
        <w:bottom w:val="none" w:sz="0" w:space="0" w:color="auto"/>
        <w:right w:val="none" w:sz="0" w:space="0" w:color="auto"/>
      </w:divBdr>
    </w:div>
    <w:div w:id="1453938030">
      <w:marLeft w:val="0"/>
      <w:marRight w:val="0"/>
      <w:marTop w:val="0"/>
      <w:marBottom w:val="0"/>
      <w:divBdr>
        <w:top w:val="none" w:sz="0" w:space="0" w:color="auto"/>
        <w:left w:val="none" w:sz="0" w:space="0" w:color="auto"/>
        <w:bottom w:val="none" w:sz="0" w:space="0" w:color="auto"/>
        <w:right w:val="none" w:sz="0" w:space="0" w:color="auto"/>
      </w:divBdr>
    </w:div>
    <w:div w:id="1453938031">
      <w:marLeft w:val="0"/>
      <w:marRight w:val="0"/>
      <w:marTop w:val="0"/>
      <w:marBottom w:val="0"/>
      <w:divBdr>
        <w:top w:val="none" w:sz="0" w:space="0" w:color="auto"/>
        <w:left w:val="none" w:sz="0" w:space="0" w:color="auto"/>
        <w:bottom w:val="none" w:sz="0" w:space="0" w:color="auto"/>
        <w:right w:val="none" w:sz="0" w:space="0" w:color="auto"/>
      </w:divBdr>
    </w:div>
    <w:div w:id="1453938036">
      <w:marLeft w:val="0"/>
      <w:marRight w:val="0"/>
      <w:marTop w:val="0"/>
      <w:marBottom w:val="0"/>
      <w:divBdr>
        <w:top w:val="none" w:sz="0" w:space="0" w:color="auto"/>
        <w:left w:val="none" w:sz="0" w:space="0" w:color="auto"/>
        <w:bottom w:val="none" w:sz="0" w:space="0" w:color="auto"/>
        <w:right w:val="none" w:sz="0" w:space="0" w:color="auto"/>
      </w:divBdr>
      <w:divsChild>
        <w:div w:id="1453938007">
          <w:marLeft w:val="0"/>
          <w:marRight w:val="0"/>
          <w:marTop w:val="0"/>
          <w:marBottom w:val="0"/>
          <w:divBdr>
            <w:top w:val="none" w:sz="0" w:space="0" w:color="auto"/>
            <w:left w:val="none" w:sz="0" w:space="0" w:color="auto"/>
            <w:bottom w:val="none" w:sz="0" w:space="0" w:color="auto"/>
            <w:right w:val="none" w:sz="0" w:space="0" w:color="auto"/>
          </w:divBdr>
        </w:div>
        <w:div w:id="1453938033">
          <w:marLeft w:val="0"/>
          <w:marRight w:val="0"/>
          <w:marTop w:val="0"/>
          <w:marBottom w:val="0"/>
          <w:divBdr>
            <w:top w:val="none" w:sz="0" w:space="0" w:color="auto"/>
            <w:left w:val="none" w:sz="0" w:space="0" w:color="auto"/>
            <w:bottom w:val="none" w:sz="0" w:space="0" w:color="auto"/>
            <w:right w:val="none" w:sz="0" w:space="0" w:color="auto"/>
          </w:divBdr>
        </w:div>
        <w:div w:id="1453938035">
          <w:marLeft w:val="0"/>
          <w:marRight w:val="0"/>
          <w:marTop w:val="0"/>
          <w:marBottom w:val="0"/>
          <w:divBdr>
            <w:top w:val="none" w:sz="0" w:space="0" w:color="auto"/>
            <w:left w:val="none" w:sz="0" w:space="0" w:color="auto"/>
            <w:bottom w:val="none" w:sz="0" w:space="0" w:color="auto"/>
            <w:right w:val="none" w:sz="0" w:space="0" w:color="auto"/>
          </w:divBdr>
        </w:div>
      </w:divsChild>
    </w:div>
    <w:div w:id="1453938037">
      <w:marLeft w:val="0"/>
      <w:marRight w:val="0"/>
      <w:marTop w:val="0"/>
      <w:marBottom w:val="0"/>
      <w:divBdr>
        <w:top w:val="none" w:sz="0" w:space="0" w:color="auto"/>
        <w:left w:val="none" w:sz="0" w:space="0" w:color="auto"/>
        <w:bottom w:val="none" w:sz="0" w:space="0" w:color="auto"/>
        <w:right w:val="none" w:sz="0" w:space="0" w:color="auto"/>
      </w:divBdr>
    </w:div>
    <w:div w:id="1453938039">
      <w:marLeft w:val="0"/>
      <w:marRight w:val="0"/>
      <w:marTop w:val="0"/>
      <w:marBottom w:val="0"/>
      <w:divBdr>
        <w:top w:val="none" w:sz="0" w:space="0" w:color="auto"/>
        <w:left w:val="none" w:sz="0" w:space="0" w:color="auto"/>
        <w:bottom w:val="none" w:sz="0" w:space="0" w:color="auto"/>
        <w:right w:val="none" w:sz="0" w:space="0" w:color="auto"/>
      </w:divBdr>
    </w:div>
    <w:div w:id="1453938041">
      <w:marLeft w:val="0"/>
      <w:marRight w:val="0"/>
      <w:marTop w:val="0"/>
      <w:marBottom w:val="0"/>
      <w:divBdr>
        <w:top w:val="none" w:sz="0" w:space="0" w:color="auto"/>
        <w:left w:val="none" w:sz="0" w:space="0" w:color="auto"/>
        <w:bottom w:val="none" w:sz="0" w:space="0" w:color="auto"/>
        <w:right w:val="none" w:sz="0" w:space="0" w:color="auto"/>
      </w:divBdr>
    </w:div>
    <w:div w:id="1453938043">
      <w:marLeft w:val="0"/>
      <w:marRight w:val="0"/>
      <w:marTop w:val="0"/>
      <w:marBottom w:val="0"/>
      <w:divBdr>
        <w:top w:val="none" w:sz="0" w:space="0" w:color="auto"/>
        <w:left w:val="none" w:sz="0" w:space="0" w:color="auto"/>
        <w:bottom w:val="none" w:sz="0" w:space="0" w:color="auto"/>
        <w:right w:val="none" w:sz="0" w:space="0" w:color="auto"/>
      </w:divBdr>
    </w:div>
    <w:div w:id="1529954822">
      <w:bodyDiv w:val="1"/>
      <w:marLeft w:val="0"/>
      <w:marRight w:val="0"/>
      <w:marTop w:val="0"/>
      <w:marBottom w:val="0"/>
      <w:divBdr>
        <w:top w:val="none" w:sz="0" w:space="0" w:color="auto"/>
        <w:left w:val="none" w:sz="0" w:space="0" w:color="auto"/>
        <w:bottom w:val="none" w:sz="0" w:space="0" w:color="auto"/>
        <w:right w:val="none" w:sz="0" w:space="0" w:color="auto"/>
      </w:divBdr>
    </w:div>
    <w:div w:id="206603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http://www.dlib.org/dlib/July95/07weibel.html" TargetMode="External"/><Relationship Id="rId21" Type="http://schemas.openxmlformats.org/officeDocument/2006/relationships/image" Target="media/image7.e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0.bin"/><Relationship Id="rId112" Type="http://schemas.openxmlformats.org/officeDocument/2006/relationships/image" Target="media/image54.wmf"/><Relationship Id="rId16" Type="http://schemas.openxmlformats.org/officeDocument/2006/relationships/oleObject" Target="embeddings/oleObject4.bin"/><Relationship Id="rId107" Type="http://schemas.openxmlformats.org/officeDocument/2006/relationships/image" Target="media/image51.wmf"/><Relationship Id="rId11" Type="http://schemas.openxmlformats.org/officeDocument/2006/relationships/image" Target="media/image2.wmf"/><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hyperlink" Target="http://etext.library.adelaide.edu.au/b/burton/robert/melancholy/"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wmf"/><Relationship Id="rId95" Type="http://schemas.openxmlformats.org/officeDocument/2006/relationships/oleObject" Target="embeddings/oleObject43.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50.wmf"/><Relationship Id="rId113" Type="http://schemas.openxmlformats.org/officeDocument/2006/relationships/oleObject" Target="embeddings/oleObject51.bin"/><Relationship Id="rId118" Type="http://schemas.openxmlformats.org/officeDocument/2006/relationships/hyperlink" Target="http://archive.alia.org.au/groups/quill/presentations/raunik.presentation" TargetMode="External"/><Relationship Id="rId12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hyperlink" Target="http://www.apa.org/pi/aids/hope.html"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image" Target="media/image49.wmf"/><Relationship Id="rId108" Type="http://schemas.openxmlformats.org/officeDocument/2006/relationships/oleObject" Target="embeddings/oleObject49.bin"/><Relationship Id="rId116" Type="http://schemas.openxmlformats.org/officeDocument/2006/relationships/hyperlink" Target="http://www.oxfordjournals.org" TargetMode="External"/><Relationship Id="rId124" Type="http://schemas.openxmlformats.org/officeDocument/2006/relationships/header" Target="header1.xml"/><Relationship Id="rId129"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1.wmf"/><Relationship Id="rId91" Type="http://schemas.openxmlformats.org/officeDocument/2006/relationships/oleObject" Target="embeddings/oleObject41.bin"/><Relationship Id="rId96" Type="http://schemas.openxmlformats.org/officeDocument/2006/relationships/image" Target="media/image45.wmf"/><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8.bin"/><Relationship Id="rId114" Type="http://schemas.openxmlformats.org/officeDocument/2006/relationships/hyperlink" Target="http://www.bmj.com/cgi/content/full/316/7127/259" TargetMode="External"/><Relationship Id="rId119" Type="http://schemas.openxmlformats.org/officeDocument/2006/relationships/hyperlink" Target="http://ezproxy.usq.edu.au/login?url=http://site.ebrary.com/lib/unisouthernqld/Doc?id=5002145" TargetMode="External"/><Relationship Id="rId12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6.wmf"/><Relationship Id="rId81" Type="http://schemas.openxmlformats.org/officeDocument/2006/relationships/oleObject" Target="embeddings/oleObject36.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hyperlink" Target="http://journals.apa.org/prevention/volume3/pre0030001a.html" TargetMode="Externa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5.wmf"/><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hyperlink" Target="http://ezproxy.usq.edu.au/login?url=http://site.ebrary.com/lib/unisouthernqld/Doc?id=10015543" TargetMode="External"/><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hyperlink" Target="http://sis.nlm.nih.gov/Tox/ToxMain.html" TargetMode="External"/><Relationship Id="rId61" Type="http://schemas.openxmlformats.org/officeDocument/2006/relationships/oleObject" Target="embeddings/oleObject26.bin"/><Relationship Id="rId82" Type="http://schemas.openxmlformats.org/officeDocument/2006/relationships/image" Target="media/image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4C532A-68FD-4925-B198-5738DCA8D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3884</Words>
  <Characters>22139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Lifestyle and health</vt:lpstr>
    </vt:vector>
  </TitlesOfParts>
  <Company>Grizli777</Company>
  <LinksUpToDate>false</LinksUpToDate>
  <CharactersWithSpaces>25972</CharactersWithSpaces>
  <SharedDoc>false</SharedDoc>
  <HLinks>
    <vt:vector size="48" baseType="variant">
      <vt:variant>
        <vt:i4>524308</vt:i4>
      </vt:variant>
      <vt:variant>
        <vt:i4>21</vt:i4>
      </vt:variant>
      <vt:variant>
        <vt:i4>0</vt:i4>
      </vt:variant>
      <vt:variant>
        <vt:i4>5</vt:i4>
      </vt:variant>
      <vt:variant>
        <vt:lpwstr>http://www.medicalnewstoday.com/info/cancer-oncology/</vt:lpwstr>
      </vt:variant>
      <vt:variant>
        <vt:lpwstr/>
      </vt:variant>
      <vt:variant>
        <vt:i4>1376330</vt:i4>
      </vt:variant>
      <vt:variant>
        <vt:i4>18</vt:i4>
      </vt:variant>
      <vt:variant>
        <vt:i4>0</vt:i4>
      </vt:variant>
      <vt:variant>
        <vt:i4>5</vt:i4>
      </vt:variant>
      <vt:variant>
        <vt:lpwstr>http://en.wikipedia.org/wiki/Cytosine</vt:lpwstr>
      </vt:variant>
      <vt:variant>
        <vt:lpwstr/>
      </vt:variant>
      <vt:variant>
        <vt:i4>1966174</vt:i4>
      </vt:variant>
      <vt:variant>
        <vt:i4>15</vt:i4>
      </vt:variant>
      <vt:variant>
        <vt:i4>0</vt:i4>
      </vt:variant>
      <vt:variant>
        <vt:i4>5</vt:i4>
      </vt:variant>
      <vt:variant>
        <vt:lpwstr>http://en.wikipedia.org/wiki/Thymine</vt:lpwstr>
      </vt:variant>
      <vt:variant>
        <vt:lpwstr/>
      </vt:variant>
      <vt:variant>
        <vt:i4>4194310</vt:i4>
      </vt:variant>
      <vt:variant>
        <vt:i4>12</vt:i4>
      </vt:variant>
      <vt:variant>
        <vt:i4>0</vt:i4>
      </vt:variant>
      <vt:variant>
        <vt:i4>5</vt:i4>
      </vt:variant>
      <vt:variant>
        <vt:lpwstr>http://en.wikipedia.org/wiki/5-methylcytosine</vt:lpwstr>
      </vt:variant>
      <vt:variant>
        <vt:lpwstr/>
      </vt:variant>
      <vt:variant>
        <vt:i4>6291569</vt:i4>
      </vt:variant>
      <vt:variant>
        <vt:i4>9</vt:i4>
      </vt:variant>
      <vt:variant>
        <vt:i4>0</vt:i4>
      </vt:variant>
      <vt:variant>
        <vt:i4>5</vt:i4>
      </vt:variant>
      <vt:variant>
        <vt:lpwstr>http://nihroadmap.nih.gov/epigenomics/index.asp</vt:lpwstr>
      </vt:variant>
      <vt:variant>
        <vt:lpwstr/>
      </vt:variant>
      <vt:variant>
        <vt:i4>7471108</vt:i4>
      </vt:variant>
      <vt:variant>
        <vt:i4>6</vt:i4>
      </vt:variant>
      <vt:variant>
        <vt:i4>0</vt:i4>
      </vt:variant>
      <vt:variant>
        <vt:i4>5</vt:i4>
      </vt:variant>
      <vt:variant>
        <vt:lpwstr>mailto:pkaliman@clinic.ub.es</vt:lpwstr>
      </vt:variant>
      <vt:variant>
        <vt:lpwstr/>
      </vt:variant>
      <vt:variant>
        <vt:i4>5898276</vt:i4>
      </vt:variant>
      <vt:variant>
        <vt:i4>3</vt:i4>
      </vt:variant>
      <vt:variant>
        <vt:i4>0</vt:i4>
      </vt:variant>
      <vt:variant>
        <vt:i4>5</vt:i4>
      </vt:variant>
      <vt:variant>
        <vt:lpwstr>mailto:rgasa@clinic.ub.es</vt:lpwstr>
      </vt:variant>
      <vt:variant>
        <vt:lpwstr/>
      </vt:variant>
      <vt:variant>
        <vt:i4>589857</vt:i4>
      </vt:variant>
      <vt:variant>
        <vt:i4>0</vt:i4>
      </vt:variant>
      <vt:variant>
        <vt:i4>0</vt:i4>
      </vt:variant>
      <vt:variant>
        <vt:i4>5</vt:i4>
      </vt:variant>
      <vt:variant>
        <vt:lpwstr>mailto:badcell@gmail.com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Lifestyle and health</dc:title>
  <dc:creator>Perla Kaliman</dc:creator>
  <cp:lastModifiedBy>Humaira Hashmi</cp:lastModifiedBy>
  <cp:revision>4</cp:revision>
  <cp:lastPrinted>2021-09-17T05:00:00Z</cp:lastPrinted>
  <dcterms:created xsi:type="dcterms:W3CDTF">2021-09-17T04:59:00Z</dcterms:created>
  <dcterms:modified xsi:type="dcterms:W3CDTF">2021-09-17T05:01:00Z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